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0DBE" w14:textId="77777777" w:rsidR="00321CC2" w:rsidRPr="00065205" w:rsidRDefault="00321CC2" w:rsidP="00100E89">
      <w:pPr>
        <w:ind w:left="100" w:hanging="100"/>
        <w:rPr>
          <w:rFonts w:cs="Arial"/>
          <w:sz w:val="20"/>
          <w:szCs w:val="20"/>
        </w:rPr>
      </w:pPr>
      <w:r w:rsidRPr="00065205">
        <w:rPr>
          <w:rFonts w:eastAsia="Arial" w:cs="Arial"/>
          <w:sz w:val="40"/>
          <w:szCs w:val="40"/>
        </w:rPr>
        <w:t>Cập nhật kế hoạch quản lý môi trường</w:t>
      </w:r>
    </w:p>
    <w:p w14:paraId="5906F442" w14:textId="77777777" w:rsidR="00321CC2" w:rsidRPr="00065205" w:rsidRDefault="00302642" w:rsidP="00321CC2">
      <w:pPr>
        <w:spacing w:line="20" w:lineRule="exact"/>
        <w:rPr>
          <w:rFonts w:cs="Arial"/>
          <w:sz w:val="24"/>
          <w:szCs w:val="24"/>
        </w:rPr>
      </w:pPr>
      <w:r>
        <w:rPr>
          <w:noProof/>
        </w:rPr>
        <w:pict w14:anchorId="66BAD740">
          <v:line id="Shape 1" o:spid="_x0000_s2051" style="position:absolute;left:0;text-align:left;z-index:-1;visibility:visible" from="-.65pt,0" to="45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" o:allowincell="f" filled="t" strokeweight=".16867mm">
            <v:stroke joinstyle="miter"/>
            <o:lock v:ext="edit" shapetype="f"/>
          </v:line>
        </w:pict>
      </w:r>
    </w:p>
    <w:p w14:paraId="7AD577B1" w14:textId="77777777" w:rsidR="00321CC2" w:rsidRPr="00065205" w:rsidRDefault="00321CC2" w:rsidP="00321CC2">
      <w:pPr>
        <w:spacing w:line="200" w:lineRule="exact"/>
        <w:rPr>
          <w:rFonts w:cs="Arial"/>
          <w:sz w:val="24"/>
          <w:szCs w:val="24"/>
        </w:rPr>
      </w:pPr>
    </w:p>
    <w:p w14:paraId="6A5DBAD5" w14:textId="77777777" w:rsidR="00321CC2" w:rsidRPr="00065205" w:rsidRDefault="00321CC2" w:rsidP="00321CC2">
      <w:pPr>
        <w:spacing w:line="200" w:lineRule="exact"/>
        <w:rPr>
          <w:rFonts w:cs="Arial"/>
          <w:sz w:val="24"/>
          <w:szCs w:val="24"/>
        </w:rPr>
      </w:pPr>
    </w:p>
    <w:p w14:paraId="28D56F32" w14:textId="77777777" w:rsidR="00321CC2" w:rsidRPr="00065205" w:rsidRDefault="00321CC2" w:rsidP="00321CC2">
      <w:pPr>
        <w:spacing w:line="200" w:lineRule="exact"/>
        <w:rPr>
          <w:rFonts w:cs="Arial"/>
          <w:sz w:val="24"/>
          <w:szCs w:val="24"/>
        </w:rPr>
      </w:pPr>
    </w:p>
    <w:p w14:paraId="1F17A7A2" w14:textId="77777777" w:rsidR="00321CC2" w:rsidRPr="00065205" w:rsidRDefault="00321CC2" w:rsidP="00321CC2">
      <w:pPr>
        <w:spacing w:line="200" w:lineRule="exact"/>
        <w:rPr>
          <w:rFonts w:cs="Arial"/>
          <w:sz w:val="24"/>
          <w:szCs w:val="24"/>
        </w:rPr>
      </w:pPr>
    </w:p>
    <w:p w14:paraId="6986BCDA" w14:textId="77777777" w:rsidR="00321CC2" w:rsidRPr="00065205" w:rsidRDefault="00321CC2" w:rsidP="00321CC2">
      <w:pPr>
        <w:spacing w:line="200" w:lineRule="exact"/>
        <w:rPr>
          <w:rFonts w:cs="Arial"/>
          <w:sz w:val="24"/>
          <w:szCs w:val="24"/>
        </w:rPr>
      </w:pPr>
    </w:p>
    <w:p w14:paraId="7107F094" w14:textId="77777777" w:rsidR="00321CC2" w:rsidRPr="00065205" w:rsidRDefault="00321CC2" w:rsidP="00321CC2">
      <w:pPr>
        <w:spacing w:line="200" w:lineRule="exact"/>
        <w:rPr>
          <w:rFonts w:cs="Arial"/>
          <w:sz w:val="24"/>
          <w:szCs w:val="24"/>
        </w:rPr>
      </w:pPr>
    </w:p>
    <w:p w14:paraId="58A5417E" w14:textId="77777777" w:rsidR="00321CC2" w:rsidRPr="00065205" w:rsidRDefault="00321CC2" w:rsidP="00321CC2">
      <w:pPr>
        <w:tabs>
          <w:tab w:val="left" w:pos="1995"/>
        </w:tabs>
        <w:spacing w:line="200" w:lineRule="exact"/>
        <w:rPr>
          <w:rFonts w:cs="Arial"/>
          <w:sz w:val="24"/>
          <w:szCs w:val="24"/>
        </w:rPr>
      </w:pPr>
      <w:r w:rsidRPr="00065205">
        <w:rPr>
          <w:rFonts w:cs="Arial"/>
          <w:sz w:val="24"/>
          <w:szCs w:val="24"/>
        </w:rPr>
        <w:tab/>
      </w:r>
    </w:p>
    <w:p w14:paraId="56CE75FC" w14:textId="77777777" w:rsidR="00321CC2" w:rsidRPr="00065205" w:rsidRDefault="00321CC2" w:rsidP="00321CC2">
      <w:pPr>
        <w:spacing w:line="200" w:lineRule="exact"/>
        <w:rPr>
          <w:rFonts w:cs="Arial"/>
          <w:sz w:val="24"/>
          <w:szCs w:val="24"/>
        </w:rPr>
      </w:pPr>
    </w:p>
    <w:p w14:paraId="49911E03" w14:textId="77777777" w:rsidR="00321CC2" w:rsidRPr="00065205" w:rsidRDefault="00321CC2" w:rsidP="00321CC2">
      <w:pPr>
        <w:spacing w:line="200" w:lineRule="exact"/>
        <w:rPr>
          <w:rFonts w:cs="Arial"/>
          <w:sz w:val="24"/>
          <w:szCs w:val="24"/>
        </w:rPr>
      </w:pPr>
    </w:p>
    <w:p w14:paraId="5F392E48" w14:textId="77777777" w:rsidR="00321CC2" w:rsidRPr="00065205" w:rsidRDefault="00321CC2" w:rsidP="00321CC2">
      <w:pPr>
        <w:rPr>
          <w:rFonts w:cs="Arial"/>
          <w:sz w:val="24"/>
          <w:szCs w:val="24"/>
        </w:rPr>
      </w:pPr>
    </w:p>
    <w:p w14:paraId="2FB16E27" w14:textId="77777777" w:rsidR="00321CC2" w:rsidRPr="00065205" w:rsidRDefault="00321CC2" w:rsidP="00100E89">
      <w:pPr>
        <w:ind w:firstLine="0"/>
        <w:rPr>
          <w:rFonts w:cs="Arial"/>
          <w:b/>
          <w:bCs/>
          <w:sz w:val="28"/>
          <w:szCs w:val="28"/>
        </w:rPr>
      </w:pPr>
      <w:r w:rsidRPr="00065205">
        <w:rPr>
          <w:rFonts w:cs="Arial"/>
          <w:b/>
          <w:bCs/>
          <w:sz w:val="28"/>
          <w:szCs w:val="28"/>
        </w:rPr>
        <w:t>Tháng 10/2021</w:t>
      </w:r>
    </w:p>
    <w:p w14:paraId="44DB9A85" w14:textId="77777777" w:rsidR="00321CC2" w:rsidRPr="00065205" w:rsidRDefault="00321CC2" w:rsidP="00321CC2">
      <w:pPr>
        <w:spacing w:line="200" w:lineRule="exact"/>
        <w:rPr>
          <w:rFonts w:cs="Arial"/>
          <w:sz w:val="24"/>
          <w:szCs w:val="24"/>
          <w:lang w:val="vi-VN"/>
        </w:rPr>
      </w:pPr>
    </w:p>
    <w:p w14:paraId="37C3BDAE" w14:textId="77777777" w:rsidR="00321CC2" w:rsidRPr="00065205" w:rsidRDefault="00321CC2" w:rsidP="00321CC2">
      <w:pPr>
        <w:spacing w:line="200" w:lineRule="exact"/>
        <w:rPr>
          <w:rFonts w:cs="Arial"/>
          <w:sz w:val="24"/>
          <w:szCs w:val="24"/>
        </w:rPr>
      </w:pPr>
    </w:p>
    <w:p w14:paraId="6B507C1F" w14:textId="77777777" w:rsidR="00321CC2" w:rsidRPr="00065205" w:rsidRDefault="00321CC2" w:rsidP="00321CC2">
      <w:pPr>
        <w:spacing w:line="200" w:lineRule="exact"/>
        <w:rPr>
          <w:rFonts w:cs="Arial"/>
          <w:sz w:val="24"/>
          <w:szCs w:val="24"/>
        </w:rPr>
      </w:pPr>
    </w:p>
    <w:p w14:paraId="09B6AF25" w14:textId="77777777" w:rsidR="00321CC2" w:rsidRPr="00065205" w:rsidRDefault="00321CC2" w:rsidP="00321CC2">
      <w:pPr>
        <w:spacing w:line="200" w:lineRule="exact"/>
        <w:rPr>
          <w:rFonts w:cs="Arial"/>
          <w:sz w:val="24"/>
          <w:szCs w:val="24"/>
        </w:rPr>
      </w:pPr>
    </w:p>
    <w:p w14:paraId="4069D7E9" w14:textId="77777777" w:rsidR="00321CC2" w:rsidRPr="00065205" w:rsidRDefault="00321CC2" w:rsidP="00321CC2">
      <w:pPr>
        <w:spacing w:line="366" w:lineRule="exact"/>
        <w:rPr>
          <w:rFonts w:cs="Arial"/>
          <w:sz w:val="24"/>
          <w:szCs w:val="24"/>
        </w:rPr>
      </w:pPr>
    </w:p>
    <w:p w14:paraId="378CEBB3" w14:textId="77777777" w:rsidR="00321CC2" w:rsidRPr="00065205" w:rsidRDefault="00321CC2" w:rsidP="00100E89">
      <w:pPr>
        <w:spacing w:line="243" w:lineRule="auto"/>
        <w:ind w:right="96" w:firstLine="0"/>
        <w:rPr>
          <w:rFonts w:cs="Arial"/>
          <w:b/>
          <w:bCs/>
          <w:sz w:val="20"/>
          <w:szCs w:val="20"/>
        </w:rPr>
      </w:pPr>
      <w:r w:rsidRPr="00065205">
        <w:rPr>
          <w:rFonts w:eastAsia="Arial" w:cs="Arial"/>
          <w:b/>
          <w:bCs/>
          <w:sz w:val="40"/>
          <w:szCs w:val="40"/>
        </w:rPr>
        <w:t>Dự án: Nâng cao hiệu quả sử dụng nước cho các tỉnh bị ảnh hưởng bởi hạn hán (WEIDAP/ADB8)</w:t>
      </w:r>
    </w:p>
    <w:p w14:paraId="343AF4A4" w14:textId="77777777" w:rsidR="00321CC2" w:rsidRPr="00065205" w:rsidRDefault="00321CC2" w:rsidP="00321CC2">
      <w:pPr>
        <w:spacing w:line="200" w:lineRule="exact"/>
        <w:rPr>
          <w:rFonts w:cs="Arial"/>
          <w:sz w:val="24"/>
          <w:szCs w:val="24"/>
        </w:rPr>
      </w:pPr>
    </w:p>
    <w:p w14:paraId="54C7FD69" w14:textId="77777777" w:rsidR="00321CC2" w:rsidRPr="00065205" w:rsidRDefault="00321CC2" w:rsidP="00321CC2">
      <w:pPr>
        <w:spacing w:line="327" w:lineRule="exact"/>
        <w:rPr>
          <w:rFonts w:cs="Arial"/>
          <w:sz w:val="24"/>
          <w:szCs w:val="24"/>
        </w:rPr>
      </w:pPr>
    </w:p>
    <w:p w14:paraId="17518A13" w14:textId="77777777" w:rsidR="00321CC2" w:rsidRPr="00065205" w:rsidRDefault="00321CC2" w:rsidP="00100E89">
      <w:pPr>
        <w:ind w:firstLine="0"/>
        <w:rPr>
          <w:rFonts w:cs="Arial"/>
          <w:sz w:val="20"/>
          <w:szCs w:val="20"/>
        </w:rPr>
      </w:pPr>
      <w:r w:rsidRPr="00065205">
        <w:rPr>
          <w:rFonts w:eastAsia="Arial" w:cs="Arial"/>
          <w:sz w:val="40"/>
          <w:szCs w:val="40"/>
        </w:rPr>
        <w:t>Tiểu dự án Kênh tưới Đu Đủ - Tân Thành, huyện Hàm Thuận Nam, tỉnh Bình Thuận</w:t>
      </w:r>
    </w:p>
    <w:p w14:paraId="2E2AC814" w14:textId="77777777" w:rsidR="00321CC2" w:rsidRPr="00065205" w:rsidRDefault="00321CC2" w:rsidP="00321CC2">
      <w:pPr>
        <w:spacing w:line="200" w:lineRule="exact"/>
        <w:rPr>
          <w:rFonts w:cs="Arial"/>
          <w:sz w:val="24"/>
          <w:szCs w:val="24"/>
        </w:rPr>
      </w:pPr>
    </w:p>
    <w:p w14:paraId="3A4A848D" w14:textId="77777777" w:rsidR="00321CC2" w:rsidRPr="00065205" w:rsidRDefault="00321CC2" w:rsidP="00321CC2">
      <w:pPr>
        <w:spacing w:line="200" w:lineRule="exact"/>
        <w:rPr>
          <w:rFonts w:cs="Arial"/>
          <w:sz w:val="24"/>
          <w:szCs w:val="24"/>
        </w:rPr>
      </w:pPr>
    </w:p>
    <w:p w14:paraId="57CBF488" w14:textId="77777777" w:rsidR="00321CC2" w:rsidRPr="00065205" w:rsidRDefault="00321CC2" w:rsidP="00321CC2">
      <w:pPr>
        <w:spacing w:line="200" w:lineRule="exact"/>
        <w:rPr>
          <w:rFonts w:cs="Arial"/>
          <w:sz w:val="24"/>
          <w:szCs w:val="24"/>
        </w:rPr>
      </w:pPr>
    </w:p>
    <w:p w14:paraId="4670E10B" w14:textId="77777777" w:rsidR="00321CC2" w:rsidRPr="00065205" w:rsidRDefault="00321CC2" w:rsidP="00321CC2">
      <w:pPr>
        <w:spacing w:line="200" w:lineRule="exact"/>
        <w:rPr>
          <w:rFonts w:cs="Arial"/>
          <w:sz w:val="24"/>
          <w:szCs w:val="24"/>
        </w:rPr>
      </w:pPr>
    </w:p>
    <w:p w14:paraId="73764274" w14:textId="77777777" w:rsidR="00321CC2" w:rsidRPr="00065205" w:rsidRDefault="00321CC2" w:rsidP="00321CC2">
      <w:pPr>
        <w:spacing w:line="200" w:lineRule="exact"/>
        <w:rPr>
          <w:rFonts w:cs="Arial"/>
          <w:sz w:val="24"/>
          <w:szCs w:val="24"/>
        </w:rPr>
      </w:pPr>
    </w:p>
    <w:p w14:paraId="1AE045B8" w14:textId="77777777" w:rsidR="00321CC2" w:rsidRPr="00065205" w:rsidRDefault="00321CC2" w:rsidP="00321CC2">
      <w:pPr>
        <w:spacing w:line="200" w:lineRule="exact"/>
        <w:rPr>
          <w:rFonts w:cs="Arial"/>
          <w:sz w:val="24"/>
          <w:szCs w:val="24"/>
        </w:rPr>
      </w:pPr>
    </w:p>
    <w:p w14:paraId="28DF54C6" w14:textId="77777777" w:rsidR="00321CC2" w:rsidRPr="00065205" w:rsidRDefault="00321CC2" w:rsidP="00321CC2">
      <w:pPr>
        <w:spacing w:line="200" w:lineRule="exact"/>
        <w:rPr>
          <w:rFonts w:cs="Arial"/>
          <w:sz w:val="24"/>
          <w:szCs w:val="24"/>
        </w:rPr>
      </w:pPr>
    </w:p>
    <w:p w14:paraId="1AC3FADC" w14:textId="77777777" w:rsidR="00321CC2" w:rsidRPr="00065205" w:rsidRDefault="00321CC2" w:rsidP="00321CC2">
      <w:pPr>
        <w:spacing w:line="200" w:lineRule="exact"/>
        <w:rPr>
          <w:rFonts w:cs="Arial"/>
          <w:sz w:val="24"/>
          <w:szCs w:val="24"/>
        </w:rPr>
      </w:pPr>
    </w:p>
    <w:p w14:paraId="6B7B95F9" w14:textId="77777777" w:rsidR="00321CC2" w:rsidRPr="00065205" w:rsidRDefault="00321CC2" w:rsidP="00321CC2">
      <w:pPr>
        <w:spacing w:line="200" w:lineRule="exact"/>
        <w:rPr>
          <w:rFonts w:cs="Arial"/>
          <w:sz w:val="24"/>
          <w:szCs w:val="24"/>
        </w:rPr>
      </w:pPr>
    </w:p>
    <w:p w14:paraId="7F35594E" w14:textId="77777777" w:rsidR="00321CC2" w:rsidRPr="00065205" w:rsidRDefault="00321CC2" w:rsidP="00321CC2">
      <w:pPr>
        <w:spacing w:line="200" w:lineRule="exact"/>
        <w:rPr>
          <w:rFonts w:cs="Arial"/>
          <w:sz w:val="24"/>
          <w:szCs w:val="24"/>
        </w:rPr>
      </w:pPr>
    </w:p>
    <w:p w14:paraId="3CAFFC3F" w14:textId="77777777" w:rsidR="00321CC2" w:rsidRPr="00065205" w:rsidRDefault="00321CC2" w:rsidP="00321CC2">
      <w:pPr>
        <w:spacing w:line="200" w:lineRule="exact"/>
        <w:rPr>
          <w:rFonts w:cs="Arial"/>
          <w:sz w:val="24"/>
          <w:szCs w:val="24"/>
        </w:rPr>
      </w:pPr>
    </w:p>
    <w:p w14:paraId="466CE0EA" w14:textId="77777777" w:rsidR="00321CC2" w:rsidRPr="00065205" w:rsidRDefault="00321CC2" w:rsidP="00321CC2">
      <w:pPr>
        <w:spacing w:line="200" w:lineRule="exact"/>
        <w:rPr>
          <w:rFonts w:cs="Arial"/>
          <w:sz w:val="24"/>
          <w:szCs w:val="24"/>
        </w:rPr>
      </w:pPr>
    </w:p>
    <w:p w14:paraId="59FD5DA7" w14:textId="77777777" w:rsidR="00321CC2" w:rsidRPr="00065205" w:rsidRDefault="00321CC2" w:rsidP="00321CC2">
      <w:pPr>
        <w:spacing w:line="200" w:lineRule="exact"/>
        <w:rPr>
          <w:rFonts w:cs="Arial"/>
          <w:sz w:val="24"/>
          <w:szCs w:val="24"/>
        </w:rPr>
      </w:pPr>
    </w:p>
    <w:p w14:paraId="67FEB80A" w14:textId="77777777" w:rsidR="00321CC2" w:rsidRPr="00065205" w:rsidRDefault="00321CC2" w:rsidP="00321CC2">
      <w:pPr>
        <w:spacing w:line="200" w:lineRule="exact"/>
        <w:rPr>
          <w:rFonts w:cs="Arial"/>
          <w:sz w:val="24"/>
          <w:szCs w:val="24"/>
        </w:rPr>
      </w:pPr>
    </w:p>
    <w:p w14:paraId="31E758CF" w14:textId="77777777" w:rsidR="00321CC2" w:rsidRPr="00065205" w:rsidRDefault="00321CC2" w:rsidP="00321CC2">
      <w:pPr>
        <w:spacing w:line="200" w:lineRule="exact"/>
        <w:rPr>
          <w:rFonts w:cs="Arial"/>
          <w:sz w:val="24"/>
          <w:szCs w:val="24"/>
        </w:rPr>
      </w:pPr>
    </w:p>
    <w:p w14:paraId="1346DCBC" w14:textId="77777777" w:rsidR="00321CC2" w:rsidRPr="00065205" w:rsidRDefault="00321CC2" w:rsidP="00321CC2">
      <w:pPr>
        <w:spacing w:line="200" w:lineRule="exact"/>
        <w:rPr>
          <w:rFonts w:cs="Arial"/>
          <w:sz w:val="24"/>
          <w:szCs w:val="24"/>
        </w:rPr>
      </w:pPr>
    </w:p>
    <w:p w14:paraId="208EE27A" w14:textId="77777777" w:rsidR="00321CC2" w:rsidRPr="00065205" w:rsidRDefault="00321CC2" w:rsidP="00321CC2">
      <w:pPr>
        <w:spacing w:line="200" w:lineRule="exact"/>
        <w:rPr>
          <w:rFonts w:cs="Arial"/>
          <w:sz w:val="24"/>
          <w:szCs w:val="24"/>
        </w:rPr>
      </w:pPr>
    </w:p>
    <w:p w14:paraId="2493356B" w14:textId="77777777" w:rsidR="00321CC2" w:rsidRPr="00065205" w:rsidRDefault="00321CC2" w:rsidP="00321CC2">
      <w:pPr>
        <w:spacing w:line="200" w:lineRule="exact"/>
        <w:rPr>
          <w:rFonts w:cs="Arial"/>
          <w:sz w:val="24"/>
          <w:szCs w:val="24"/>
        </w:rPr>
      </w:pPr>
    </w:p>
    <w:p w14:paraId="3E750E35" w14:textId="77777777" w:rsidR="00321CC2" w:rsidRPr="00065205" w:rsidRDefault="00321CC2" w:rsidP="00321CC2">
      <w:pPr>
        <w:spacing w:line="200" w:lineRule="exact"/>
        <w:rPr>
          <w:rFonts w:cs="Arial"/>
          <w:sz w:val="24"/>
          <w:szCs w:val="24"/>
        </w:rPr>
      </w:pPr>
    </w:p>
    <w:p w14:paraId="2BAED3E8" w14:textId="77777777" w:rsidR="00321CC2" w:rsidRPr="00065205" w:rsidRDefault="00321CC2" w:rsidP="00321CC2">
      <w:pPr>
        <w:spacing w:line="200" w:lineRule="exact"/>
        <w:rPr>
          <w:rFonts w:cs="Arial"/>
          <w:sz w:val="24"/>
          <w:szCs w:val="24"/>
        </w:rPr>
      </w:pPr>
    </w:p>
    <w:p w14:paraId="6D043E26" w14:textId="77777777" w:rsidR="00321CC2" w:rsidRPr="00065205" w:rsidRDefault="00321CC2" w:rsidP="00321CC2">
      <w:pPr>
        <w:spacing w:line="200" w:lineRule="exact"/>
        <w:rPr>
          <w:rFonts w:cs="Arial"/>
          <w:sz w:val="24"/>
          <w:szCs w:val="24"/>
        </w:rPr>
      </w:pPr>
    </w:p>
    <w:p w14:paraId="56D133F6" w14:textId="77777777" w:rsidR="00321CC2" w:rsidRPr="00065205" w:rsidRDefault="00321CC2" w:rsidP="00321CC2">
      <w:pPr>
        <w:spacing w:line="200" w:lineRule="exact"/>
        <w:rPr>
          <w:rFonts w:cs="Arial"/>
          <w:sz w:val="24"/>
          <w:szCs w:val="24"/>
        </w:rPr>
      </w:pPr>
    </w:p>
    <w:p w14:paraId="32C33D75" w14:textId="77777777" w:rsidR="00321CC2" w:rsidRPr="00065205" w:rsidRDefault="00321CC2" w:rsidP="00321CC2">
      <w:pPr>
        <w:spacing w:line="200" w:lineRule="exact"/>
        <w:rPr>
          <w:rFonts w:cs="Arial"/>
          <w:sz w:val="24"/>
          <w:szCs w:val="24"/>
        </w:rPr>
      </w:pPr>
    </w:p>
    <w:p w14:paraId="07198A39" w14:textId="77777777" w:rsidR="00321CC2" w:rsidRPr="00065205" w:rsidRDefault="00321CC2" w:rsidP="00321CC2">
      <w:pPr>
        <w:spacing w:line="200" w:lineRule="exact"/>
        <w:rPr>
          <w:rFonts w:cs="Arial"/>
          <w:sz w:val="24"/>
          <w:szCs w:val="24"/>
        </w:rPr>
      </w:pPr>
    </w:p>
    <w:p w14:paraId="79D86294" w14:textId="77777777" w:rsidR="00321CC2" w:rsidRPr="00065205" w:rsidRDefault="00321CC2" w:rsidP="00321CC2">
      <w:pPr>
        <w:spacing w:line="200" w:lineRule="exact"/>
        <w:rPr>
          <w:rFonts w:cs="Arial"/>
          <w:sz w:val="24"/>
          <w:szCs w:val="24"/>
        </w:rPr>
      </w:pPr>
    </w:p>
    <w:p w14:paraId="7D4AB89B" w14:textId="77777777" w:rsidR="00321CC2" w:rsidRPr="00065205" w:rsidRDefault="00321CC2" w:rsidP="00321CC2">
      <w:pPr>
        <w:spacing w:line="200" w:lineRule="exact"/>
        <w:rPr>
          <w:rFonts w:cs="Arial"/>
          <w:sz w:val="24"/>
          <w:szCs w:val="24"/>
        </w:rPr>
      </w:pPr>
    </w:p>
    <w:p w14:paraId="3699016E" w14:textId="77777777" w:rsidR="00321CC2" w:rsidRPr="00065205" w:rsidRDefault="00321CC2" w:rsidP="00321CC2">
      <w:pPr>
        <w:spacing w:line="200" w:lineRule="exact"/>
        <w:rPr>
          <w:rFonts w:cs="Arial"/>
          <w:sz w:val="24"/>
          <w:szCs w:val="24"/>
        </w:rPr>
      </w:pPr>
    </w:p>
    <w:p w14:paraId="26D89AD3" w14:textId="77777777" w:rsidR="00321CC2" w:rsidRPr="00065205" w:rsidRDefault="00321CC2" w:rsidP="00321CC2">
      <w:pPr>
        <w:spacing w:line="200" w:lineRule="exact"/>
        <w:rPr>
          <w:rFonts w:cs="Arial"/>
          <w:sz w:val="24"/>
          <w:szCs w:val="24"/>
        </w:rPr>
      </w:pPr>
    </w:p>
    <w:p w14:paraId="5EB85D87" w14:textId="77777777" w:rsidR="00321CC2" w:rsidRPr="00065205" w:rsidRDefault="00321CC2" w:rsidP="00321CC2">
      <w:pPr>
        <w:spacing w:line="200" w:lineRule="exact"/>
        <w:rPr>
          <w:rFonts w:cs="Arial"/>
          <w:sz w:val="24"/>
          <w:szCs w:val="24"/>
        </w:rPr>
      </w:pPr>
    </w:p>
    <w:p w14:paraId="61E8EBD1" w14:textId="77777777" w:rsidR="00321CC2" w:rsidRPr="00065205" w:rsidRDefault="00321CC2" w:rsidP="00321CC2">
      <w:pPr>
        <w:spacing w:line="200" w:lineRule="exact"/>
        <w:rPr>
          <w:rFonts w:cs="Arial"/>
          <w:sz w:val="24"/>
          <w:szCs w:val="24"/>
        </w:rPr>
      </w:pPr>
    </w:p>
    <w:p w14:paraId="3FABA0B8" w14:textId="77777777" w:rsidR="00321CC2" w:rsidRPr="00065205" w:rsidRDefault="00321CC2" w:rsidP="00321CC2">
      <w:pPr>
        <w:spacing w:line="358" w:lineRule="exact"/>
        <w:rPr>
          <w:rFonts w:cs="Arial"/>
          <w:sz w:val="24"/>
          <w:szCs w:val="24"/>
        </w:rPr>
      </w:pPr>
    </w:p>
    <w:p w14:paraId="36418CFC" w14:textId="77777777" w:rsidR="00321CC2" w:rsidRPr="00065205" w:rsidRDefault="00321CC2" w:rsidP="00161BE0">
      <w:pPr>
        <w:spacing w:line="233" w:lineRule="auto"/>
        <w:ind w:right="226" w:firstLine="0"/>
        <w:jc w:val="center"/>
        <w:rPr>
          <w:rFonts w:cs="Arial"/>
          <w:b/>
          <w:sz w:val="20"/>
          <w:szCs w:val="20"/>
        </w:rPr>
      </w:pPr>
      <w:r w:rsidRPr="00065205">
        <w:rPr>
          <w:rFonts w:eastAsia="Arial" w:cs="Arial"/>
          <w:b/>
        </w:rPr>
        <w:t>Ban Quản lý dự án đầu tư xây dựng các công trình nông nghiệp và phát triển nông thôn tỉnh Bình Thuận và Ngân hàng phát triển Châu Á.</w:t>
      </w:r>
    </w:p>
    <w:p w14:paraId="0BCA66BB" w14:textId="77777777" w:rsidR="00321CC2" w:rsidRPr="00065205" w:rsidRDefault="00321CC2">
      <w:pPr>
        <w:spacing w:after="160" w:line="259" w:lineRule="auto"/>
        <w:ind w:firstLine="0"/>
        <w:jc w:val="left"/>
        <w:rPr>
          <w:rFonts w:eastAsia="Times New Roman"/>
          <w:b/>
          <w:szCs w:val="32"/>
        </w:rPr>
      </w:pPr>
    </w:p>
    <w:p w14:paraId="6ED3DCD6" w14:textId="77777777" w:rsidR="00321CC2" w:rsidRPr="00065205" w:rsidRDefault="000F32CC" w:rsidP="00100E89">
      <w:pPr>
        <w:pStyle w:val="Heading1"/>
        <w:numPr>
          <w:ilvl w:val="0"/>
          <w:numId w:val="0"/>
        </w:numPr>
        <w:spacing w:before="120" w:after="120" w:line="240" w:lineRule="auto"/>
        <w:ind w:left="432" w:hanging="432"/>
        <w:jc w:val="center"/>
        <w:rPr>
          <w:color w:val="auto"/>
        </w:rPr>
      </w:pPr>
      <w:bookmarkStart w:id="0" w:name="_Toc88902355"/>
      <w:r w:rsidRPr="00065205">
        <w:rPr>
          <w:color w:val="auto"/>
        </w:rPr>
        <w:t>TỪ VIẾT TẮT</w:t>
      </w:r>
      <w:bookmarkEnd w:id="0"/>
    </w:p>
    <w:p w14:paraId="50CBF3D4" w14:textId="77777777" w:rsidR="000F32CC" w:rsidRPr="00065205" w:rsidRDefault="000F32CC" w:rsidP="000F32CC"/>
    <w:tbl>
      <w:tblPr>
        <w:tblW w:w="0" w:type="auto"/>
        <w:tblInd w:w="820" w:type="dxa"/>
        <w:tblLayout w:type="fixed"/>
        <w:tblCellMar>
          <w:left w:w="0" w:type="dxa"/>
          <w:right w:w="0" w:type="dxa"/>
        </w:tblCellMar>
        <w:tblLook w:val="04A0" w:firstRow="1" w:lastRow="0" w:firstColumn="1" w:lastColumn="0" w:noHBand="0" w:noVBand="1"/>
      </w:tblPr>
      <w:tblGrid>
        <w:gridCol w:w="1620"/>
        <w:gridCol w:w="6340"/>
        <w:gridCol w:w="30"/>
      </w:tblGrid>
      <w:tr w:rsidR="00065205" w:rsidRPr="00065205" w14:paraId="12796C88" w14:textId="77777777" w:rsidTr="00E11916">
        <w:trPr>
          <w:trHeight w:val="490"/>
        </w:trPr>
        <w:tc>
          <w:tcPr>
            <w:tcW w:w="1620" w:type="dxa"/>
            <w:vAlign w:val="center"/>
          </w:tcPr>
          <w:p w14:paraId="3B55F00C" w14:textId="77777777" w:rsidR="000F32CC" w:rsidRPr="00065205" w:rsidRDefault="000F32CC" w:rsidP="00E11916">
            <w:pPr>
              <w:rPr>
                <w:rFonts w:cs="Arial"/>
                <w:sz w:val="20"/>
                <w:szCs w:val="20"/>
              </w:rPr>
            </w:pPr>
            <w:r w:rsidRPr="00065205">
              <w:rPr>
                <w:rFonts w:eastAsia="Arial" w:cs="Arial"/>
              </w:rPr>
              <w:t>ADB</w:t>
            </w:r>
          </w:p>
        </w:tc>
        <w:tc>
          <w:tcPr>
            <w:tcW w:w="6340" w:type="dxa"/>
            <w:vAlign w:val="center"/>
          </w:tcPr>
          <w:p w14:paraId="6AE6C2A4" w14:textId="77777777" w:rsidR="000F32CC" w:rsidRPr="00065205" w:rsidRDefault="000F32CC" w:rsidP="00E11916">
            <w:pPr>
              <w:ind w:left="540"/>
              <w:rPr>
                <w:rFonts w:cs="Arial"/>
                <w:sz w:val="20"/>
                <w:szCs w:val="20"/>
              </w:rPr>
            </w:pPr>
            <w:r w:rsidRPr="00065205">
              <w:rPr>
                <w:rFonts w:eastAsia="Arial" w:cs="Arial"/>
              </w:rPr>
              <w:t>Ngân hàng phát triển Châu Á</w:t>
            </w:r>
          </w:p>
        </w:tc>
        <w:tc>
          <w:tcPr>
            <w:tcW w:w="30" w:type="dxa"/>
            <w:vAlign w:val="center"/>
          </w:tcPr>
          <w:p w14:paraId="31C5F5F4" w14:textId="77777777" w:rsidR="000F32CC" w:rsidRPr="00065205" w:rsidRDefault="000F32CC" w:rsidP="00E11916">
            <w:pPr>
              <w:rPr>
                <w:rFonts w:cs="Arial"/>
                <w:sz w:val="1"/>
                <w:szCs w:val="1"/>
              </w:rPr>
            </w:pPr>
          </w:p>
        </w:tc>
      </w:tr>
      <w:tr w:rsidR="00065205" w:rsidRPr="00065205" w14:paraId="215F5249" w14:textId="77777777" w:rsidTr="00E11916">
        <w:trPr>
          <w:trHeight w:val="312"/>
        </w:trPr>
        <w:tc>
          <w:tcPr>
            <w:tcW w:w="1620" w:type="dxa"/>
            <w:vAlign w:val="center"/>
          </w:tcPr>
          <w:p w14:paraId="57455D8B" w14:textId="77777777" w:rsidR="000F32CC" w:rsidRPr="00065205" w:rsidRDefault="000F32CC" w:rsidP="00E11916">
            <w:pPr>
              <w:rPr>
                <w:rFonts w:cs="Arial"/>
                <w:sz w:val="20"/>
                <w:szCs w:val="20"/>
              </w:rPr>
            </w:pPr>
            <w:r w:rsidRPr="00065205">
              <w:rPr>
                <w:rFonts w:eastAsia="Arial" w:cs="Arial"/>
              </w:rPr>
              <w:t>AH(s)</w:t>
            </w:r>
          </w:p>
        </w:tc>
        <w:tc>
          <w:tcPr>
            <w:tcW w:w="6340" w:type="dxa"/>
            <w:vAlign w:val="center"/>
          </w:tcPr>
          <w:p w14:paraId="1B2289EB" w14:textId="77777777" w:rsidR="000F32CC" w:rsidRPr="00065205" w:rsidRDefault="000F32CC" w:rsidP="00E11916">
            <w:pPr>
              <w:ind w:left="540"/>
              <w:rPr>
                <w:rFonts w:cs="Arial"/>
                <w:sz w:val="20"/>
                <w:szCs w:val="20"/>
              </w:rPr>
            </w:pPr>
            <w:r w:rsidRPr="00065205">
              <w:rPr>
                <w:rFonts w:eastAsia="Arial" w:cs="Arial"/>
              </w:rPr>
              <w:t>Hộ bị ảnh hưởng</w:t>
            </w:r>
          </w:p>
        </w:tc>
        <w:tc>
          <w:tcPr>
            <w:tcW w:w="30" w:type="dxa"/>
            <w:vAlign w:val="center"/>
          </w:tcPr>
          <w:p w14:paraId="1711CFD8" w14:textId="77777777" w:rsidR="000F32CC" w:rsidRPr="00065205" w:rsidRDefault="000F32CC" w:rsidP="00E11916">
            <w:pPr>
              <w:rPr>
                <w:rFonts w:cs="Arial"/>
                <w:sz w:val="1"/>
                <w:szCs w:val="1"/>
              </w:rPr>
            </w:pPr>
          </w:p>
        </w:tc>
      </w:tr>
      <w:tr w:rsidR="00065205" w:rsidRPr="00065205" w14:paraId="16EEB5F4" w14:textId="77777777" w:rsidTr="00E11916">
        <w:trPr>
          <w:trHeight w:val="312"/>
        </w:trPr>
        <w:tc>
          <w:tcPr>
            <w:tcW w:w="1620" w:type="dxa"/>
            <w:vAlign w:val="center"/>
          </w:tcPr>
          <w:p w14:paraId="60E47290" w14:textId="77777777" w:rsidR="000F32CC" w:rsidRPr="00065205" w:rsidRDefault="000F32CC" w:rsidP="00E11916">
            <w:pPr>
              <w:rPr>
                <w:rFonts w:cs="Arial"/>
                <w:sz w:val="20"/>
                <w:szCs w:val="20"/>
              </w:rPr>
            </w:pPr>
            <w:r w:rsidRPr="00065205">
              <w:rPr>
                <w:rFonts w:eastAsia="Arial" w:cs="Arial"/>
              </w:rPr>
              <w:t>AP(s)</w:t>
            </w:r>
          </w:p>
        </w:tc>
        <w:tc>
          <w:tcPr>
            <w:tcW w:w="6340" w:type="dxa"/>
            <w:vAlign w:val="center"/>
          </w:tcPr>
          <w:p w14:paraId="370BF96C" w14:textId="77777777" w:rsidR="000F32CC" w:rsidRPr="00065205" w:rsidRDefault="000F32CC" w:rsidP="00E11916">
            <w:pPr>
              <w:ind w:left="540"/>
              <w:rPr>
                <w:rFonts w:cs="Arial"/>
                <w:sz w:val="20"/>
                <w:szCs w:val="20"/>
              </w:rPr>
            </w:pPr>
            <w:r w:rsidRPr="00065205">
              <w:rPr>
                <w:rFonts w:eastAsia="Arial" w:cs="Arial"/>
              </w:rPr>
              <w:t>Người bị ảnh hưởng</w:t>
            </w:r>
          </w:p>
        </w:tc>
        <w:tc>
          <w:tcPr>
            <w:tcW w:w="30" w:type="dxa"/>
            <w:vAlign w:val="center"/>
          </w:tcPr>
          <w:p w14:paraId="616C686B" w14:textId="77777777" w:rsidR="000F32CC" w:rsidRPr="00065205" w:rsidRDefault="000F32CC" w:rsidP="00E11916">
            <w:pPr>
              <w:rPr>
                <w:rFonts w:cs="Arial"/>
                <w:sz w:val="1"/>
                <w:szCs w:val="1"/>
              </w:rPr>
            </w:pPr>
          </w:p>
        </w:tc>
      </w:tr>
      <w:tr w:rsidR="00065205" w:rsidRPr="00065205" w14:paraId="03DB18A3" w14:textId="77777777" w:rsidTr="00E11916">
        <w:trPr>
          <w:trHeight w:val="316"/>
        </w:trPr>
        <w:tc>
          <w:tcPr>
            <w:tcW w:w="1620" w:type="dxa"/>
            <w:vAlign w:val="center"/>
          </w:tcPr>
          <w:p w14:paraId="5EC70663" w14:textId="77777777" w:rsidR="000F32CC" w:rsidRPr="00065205" w:rsidRDefault="000F32CC" w:rsidP="00E11916">
            <w:pPr>
              <w:rPr>
                <w:rFonts w:cs="Arial"/>
                <w:sz w:val="20"/>
                <w:szCs w:val="20"/>
              </w:rPr>
            </w:pPr>
            <w:r w:rsidRPr="00065205">
              <w:rPr>
                <w:rFonts w:eastAsia="Arial" w:cs="Arial"/>
              </w:rPr>
              <w:t>BOD</w:t>
            </w:r>
            <w:r w:rsidRPr="00065205">
              <w:rPr>
                <w:rFonts w:eastAsia="Arial" w:cs="Arial"/>
                <w:sz w:val="13"/>
                <w:szCs w:val="13"/>
              </w:rPr>
              <w:t>5</w:t>
            </w:r>
          </w:p>
        </w:tc>
        <w:tc>
          <w:tcPr>
            <w:tcW w:w="6340" w:type="dxa"/>
            <w:vAlign w:val="center"/>
          </w:tcPr>
          <w:p w14:paraId="144CFF60" w14:textId="77777777" w:rsidR="000F32CC" w:rsidRPr="00065205" w:rsidRDefault="000F32CC" w:rsidP="00E11916">
            <w:pPr>
              <w:ind w:left="540"/>
              <w:rPr>
                <w:rFonts w:cs="Arial"/>
                <w:sz w:val="20"/>
                <w:szCs w:val="20"/>
              </w:rPr>
            </w:pPr>
            <w:r w:rsidRPr="00065205">
              <w:rPr>
                <w:rFonts w:eastAsia="Arial" w:cs="Arial"/>
              </w:rPr>
              <w:t>Nhu cầu ô xy sinh hóa</w:t>
            </w:r>
          </w:p>
        </w:tc>
        <w:tc>
          <w:tcPr>
            <w:tcW w:w="30" w:type="dxa"/>
            <w:vAlign w:val="center"/>
          </w:tcPr>
          <w:p w14:paraId="68EDBF91" w14:textId="77777777" w:rsidR="000F32CC" w:rsidRPr="00065205" w:rsidRDefault="000F32CC" w:rsidP="00E11916">
            <w:pPr>
              <w:rPr>
                <w:rFonts w:cs="Arial"/>
                <w:sz w:val="1"/>
                <w:szCs w:val="1"/>
              </w:rPr>
            </w:pPr>
          </w:p>
        </w:tc>
      </w:tr>
      <w:tr w:rsidR="00065205" w:rsidRPr="00065205" w14:paraId="63E2568F" w14:textId="77777777" w:rsidTr="00E11916">
        <w:trPr>
          <w:trHeight w:val="314"/>
        </w:trPr>
        <w:tc>
          <w:tcPr>
            <w:tcW w:w="1620" w:type="dxa"/>
            <w:vAlign w:val="center"/>
          </w:tcPr>
          <w:p w14:paraId="074CDB77" w14:textId="77777777" w:rsidR="000F32CC" w:rsidRPr="00065205" w:rsidRDefault="000F32CC" w:rsidP="00E11916">
            <w:pPr>
              <w:rPr>
                <w:rFonts w:cs="Arial"/>
                <w:sz w:val="20"/>
                <w:szCs w:val="20"/>
              </w:rPr>
            </w:pPr>
            <w:r w:rsidRPr="00065205">
              <w:rPr>
                <w:rFonts w:eastAsia="Arial" w:cs="Arial"/>
              </w:rPr>
              <w:t>CEMP</w:t>
            </w:r>
          </w:p>
        </w:tc>
        <w:tc>
          <w:tcPr>
            <w:tcW w:w="6340" w:type="dxa"/>
            <w:vAlign w:val="center"/>
          </w:tcPr>
          <w:p w14:paraId="2A8C2B30" w14:textId="77777777" w:rsidR="000F32CC" w:rsidRPr="00065205" w:rsidRDefault="000F32CC" w:rsidP="00E11916">
            <w:pPr>
              <w:ind w:left="540"/>
              <w:rPr>
                <w:rFonts w:cs="Arial"/>
                <w:sz w:val="20"/>
                <w:szCs w:val="20"/>
              </w:rPr>
            </w:pPr>
            <w:r w:rsidRPr="00065205">
              <w:rPr>
                <w:rFonts w:eastAsia="Arial" w:cs="Arial"/>
              </w:rPr>
              <w:t>Kế hoạch Quản lý môi trường của Nhà thầu</w:t>
            </w:r>
          </w:p>
        </w:tc>
        <w:tc>
          <w:tcPr>
            <w:tcW w:w="30" w:type="dxa"/>
            <w:vAlign w:val="center"/>
          </w:tcPr>
          <w:p w14:paraId="5E61AACD" w14:textId="77777777" w:rsidR="000F32CC" w:rsidRPr="00065205" w:rsidRDefault="000F32CC" w:rsidP="00E11916">
            <w:pPr>
              <w:rPr>
                <w:rFonts w:cs="Arial"/>
                <w:sz w:val="1"/>
                <w:szCs w:val="1"/>
              </w:rPr>
            </w:pPr>
          </w:p>
        </w:tc>
      </w:tr>
      <w:tr w:rsidR="00065205" w:rsidRPr="00065205" w14:paraId="34E370F4" w14:textId="77777777" w:rsidTr="00E11916">
        <w:trPr>
          <w:trHeight w:val="312"/>
        </w:trPr>
        <w:tc>
          <w:tcPr>
            <w:tcW w:w="1620" w:type="dxa"/>
            <w:vAlign w:val="center"/>
          </w:tcPr>
          <w:p w14:paraId="7D1F8EDA" w14:textId="77777777" w:rsidR="000F32CC" w:rsidRPr="00065205" w:rsidRDefault="000F32CC" w:rsidP="00E11916">
            <w:pPr>
              <w:rPr>
                <w:rFonts w:cs="Arial"/>
                <w:sz w:val="20"/>
                <w:szCs w:val="20"/>
              </w:rPr>
            </w:pPr>
            <w:r w:rsidRPr="00065205">
              <w:rPr>
                <w:rFonts w:eastAsia="Arial" w:cs="Arial"/>
              </w:rPr>
              <w:t>COD</w:t>
            </w:r>
          </w:p>
        </w:tc>
        <w:tc>
          <w:tcPr>
            <w:tcW w:w="6340" w:type="dxa"/>
            <w:vAlign w:val="center"/>
          </w:tcPr>
          <w:p w14:paraId="3EB83868" w14:textId="77777777" w:rsidR="000F32CC" w:rsidRPr="00065205" w:rsidRDefault="000F32CC" w:rsidP="00E11916">
            <w:pPr>
              <w:ind w:left="540"/>
              <w:rPr>
                <w:rFonts w:cs="Arial"/>
                <w:sz w:val="20"/>
                <w:szCs w:val="20"/>
              </w:rPr>
            </w:pPr>
            <w:r w:rsidRPr="00065205">
              <w:rPr>
                <w:rFonts w:eastAsia="Arial" w:cs="Arial"/>
              </w:rPr>
              <w:t>Nhu cầu ô xy hóa học</w:t>
            </w:r>
          </w:p>
        </w:tc>
        <w:tc>
          <w:tcPr>
            <w:tcW w:w="30" w:type="dxa"/>
            <w:vAlign w:val="center"/>
          </w:tcPr>
          <w:p w14:paraId="3C58C752" w14:textId="77777777" w:rsidR="000F32CC" w:rsidRPr="00065205" w:rsidRDefault="000F32CC" w:rsidP="00E11916">
            <w:pPr>
              <w:rPr>
                <w:rFonts w:cs="Arial"/>
                <w:sz w:val="1"/>
                <w:szCs w:val="1"/>
              </w:rPr>
            </w:pPr>
          </w:p>
        </w:tc>
      </w:tr>
      <w:tr w:rsidR="00065205" w:rsidRPr="00065205" w14:paraId="599E7B94" w14:textId="77777777" w:rsidTr="00E11916">
        <w:trPr>
          <w:trHeight w:val="314"/>
        </w:trPr>
        <w:tc>
          <w:tcPr>
            <w:tcW w:w="1620" w:type="dxa"/>
            <w:vAlign w:val="center"/>
          </w:tcPr>
          <w:p w14:paraId="14710427" w14:textId="77777777" w:rsidR="000F32CC" w:rsidRPr="00065205" w:rsidRDefault="000F32CC" w:rsidP="00E11916">
            <w:pPr>
              <w:rPr>
                <w:rFonts w:cs="Arial"/>
                <w:sz w:val="20"/>
                <w:szCs w:val="20"/>
              </w:rPr>
            </w:pPr>
            <w:r w:rsidRPr="00065205">
              <w:rPr>
                <w:rFonts w:eastAsia="Arial" w:cs="Arial"/>
              </w:rPr>
              <w:t>CPC</w:t>
            </w:r>
          </w:p>
        </w:tc>
        <w:tc>
          <w:tcPr>
            <w:tcW w:w="6340" w:type="dxa"/>
            <w:vAlign w:val="center"/>
          </w:tcPr>
          <w:p w14:paraId="4EB918E5" w14:textId="77777777" w:rsidR="000F32CC" w:rsidRPr="00065205" w:rsidRDefault="000F32CC" w:rsidP="00E11916">
            <w:pPr>
              <w:ind w:left="540"/>
              <w:rPr>
                <w:rFonts w:cs="Arial"/>
                <w:sz w:val="20"/>
                <w:szCs w:val="20"/>
              </w:rPr>
            </w:pPr>
            <w:r w:rsidRPr="00065205">
              <w:rPr>
                <w:rFonts w:eastAsia="Arial" w:cs="Arial"/>
              </w:rPr>
              <w:t>Ủy ban nhân dân thành phố</w:t>
            </w:r>
          </w:p>
        </w:tc>
        <w:tc>
          <w:tcPr>
            <w:tcW w:w="30" w:type="dxa"/>
            <w:vAlign w:val="center"/>
          </w:tcPr>
          <w:p w14:paraId="2DFCE308" w14:textId="77777777" w:rsidR="000F32CC" w:rsidRPr="00065205" w:rsidRDefault="000F32CC" w:rsidP="00E11916">
            <w:pPr>
              <w:rPr>
                <w:rFonts w:cs="Arial"/>
                <w:sz w:val="1"/>
                <w:szCs w:val="1"/>
              </w:rPr>
            </w:pPr>
          </w:p>
        </w:tc>
      </w:tr>
      <w:tr w:rsidR="00065205" w:rsidRPr="00065205" w14:paraId="7EA40368" w14:textId="77777777" w:rsidTr="00E11916">
        <w:trPr>
          <w:trHeight w:val="312"/>
        </w:trPr>
        <w:tc>
          <w:tcPr>
            <w:tcW w:w="1620" w:type="dxa"/>
            <w:vAlign w:val="center"/>
          </w:tcPr>
          <w:p w14:paraId="2FF7B628" w14:textId="77777777" w:rsidR="000F32CC" w:rsidRPr="00065205" w:rsidRDefault="000F32CC" w:rsidP="00E11916">
            <w:pPr>
              <w:rPr>
                <w:rFonts w:cs="Arial"/>
                <w:sz w:val="20"/>
                <w:szCs w:val="20"/>
              </w:rPr>
            </w:pPr>
            <w:r w:rsidRPr="00065205">
              <w:rPr>
                <w:rFonts w:eastAsia="Arial" w:cs="Arial"/>
              </w:rPr>
              <w:t>DCI</w:t>
            </w:r>
          </w:p>
        </w:tc>
        <w:tc>
          <w:tcPr>
            <w:tcW w:w="6340" w:type="dxa"/>
            <w:vAlign w:val="center"/>
          </w:tcPr>
          <w:p w14:paraId="4D13EAC2" w14:textId="77777777" w:rsidR="000F32CC" w:rsidRPr="00065205" w:rsidRDefault="000F32CC" w:rsidP="00E11916">
            <w:pPr>
              <w:ind w:left="540"/>
              <w:rPr>
                <w:rFonts w:cs="Arial"/>
                <w:sz w:val="20"/>
                <w:szCs w:val="20"/>
              </w:rPr>
            </w:pPr>
            <w:r w:rsidRPr="00065205">
              <w:rPr>
                <w:rFonts w:eastAsia="Arial" w:cs="Arial"/>
              </w:rPr>
              <w:t>Sở Văn hóa và Thông tin</w:t>
            </w:r>
          </w:p>
        </w:tc>
        <w:tc>
          <w:tcPr>
            <w:tcW w:w="30" w:type="dxa"/>
            <w:vAlign w:val="center"/>
          </w:tcPr>
          <w:p w14:paraId="1021E03B" w14:textId="77777777" w:rsidR="000F32CC" w:rsidRPr="00065205" w:rsidRDefault="000F32CC" w:rsidP="00E11916">
            <w:pPr>
              <w:rPr>
                <w:rFonts w:cs="Arial"/>
                <w:sz w:val="1"/>
                <w:szCs w:val="1"/>
              </w:rPr>
            </w:pPr>
          </w:p>
        </w:tc>
      </w:tr>
      <w:tr w:rsidR="00065205" w:rsidRPr="00065205" w14:paraId="0707396C" w14:textId="77777777" w:rsidTr="00E11916">
        <w:trPr>
          <w:trHeight w:val="315"/>
        </w:trPr>
        <w:tc>
          <w:tcPr>
            <w:tcW w:w="1620" w:type="dxa"/>
            <w:vAlign w:val="center"/>
          </w:tcPr>
          <w:p w14:paraId="7523B406" w14:textId="77777777" w:rsidR="000F32CC" w:rsidRPr="00065205" w:rsidRDefault="000F32CC" w:rsidP="00E11916">
            <w:pPr>
              <w:rPr>
                <w:rFonts w:cs="Arial"/>
                <w:sz w:val="20"/>
                <w:szCs w:val="20"/>
              </w:rPr>
            </w:pPr>
            <w:r w:rsidRPr="00065205">
              <w:rPr>
                <w:rFonts w:eastAsia="Arial" w:cs="Arial"/>
              </w:rPr>
              <w:t>DONRE</w:t>
            </w:r>
          </w:p>
        </w:tc>
        <w:tc>
          <w:tcPr>
            <w:tcW w:w="6340" w:type="dxa"/>
            <w:vAlign w:val="center"/>
          </w:tcPr>
          <w:p w14:paraId="75BE4522" w14:textId="77777777" w:rsidR="000F32CC" w:rsidRPr="00065205" w:rsidRDefault="000F32CC" w:rsidP="00E11916">
            <w:pPr>
              <w:ind w:left="540"/>
              <w:rPr>
                <w:rFonts w:cs="Arial"/>
                <w:sz w:val="20"/>
                <w:szCs w:val="20"/>
              </w:rPr>
            </w:pPr>
            <w:r w:rsidRPr="00065205">
              <w:rPr>
                <w:rFonts w:eastAsia="Arial" w:cs="Arial"/>
              </w:rPr>
              <w:t>Sở Tài nguyên và Môi trường</w:t>
            </w:r>
          </w:p>
        </w:tc>
        <w:tc>
          <w:tcPr>
            <w:tcW w:w="30" w:type="dxa"/>
            <w:vAlign w:val="center"/>
          </w:tcPr>
          <w:p w14:paraId="1F6F2C67" w14:textId="77777777" w:rsidR="000F32CC" w:rsidRPr="00065205" w:rsidRDefault="000F32CC" w:rsidP="00E11916">
            <w:pPr>
              <w:rPr>
                <w:rFonts w:cs="Arial"/>
                <w:sz w:val="1"/>
                <w:szCs w:val="1"/>
              </w:rPr>
            </w:pPr>
          </w:p>
        </w:tc>
      </w:tr>
      <w:tr w:rsidR="00065205" w:rsidRPr="00065205" w14:paraId="2C1C7B48" w14:textId="77777777" w:rsidTr="00E11916">
        <w:trPr>
          <w:trHeight w:val="312"/>
        </w:trPr>
        <w:tc>
          <w:tcPr>
            <w:tcW w:w="1620" w:type="dxa"/>
            <w:vAlign w:val="center"/>
          </w:tcPr>
          <w:p w14:paraId="3B329B15" w14:textId="77777777" w:rsidR="000F32CC" w:rsidRPr="00065205" w:rsidRDefault="000F32CC" w:rsidP="00E11916">
            <w:pPr>
              <w:rPr>
                <w:rFonts w:eastAsia="Arial" w:cs="Arial"/>
              </w:rPr>
            </w:pPr>
            <w:r w:rsidRPr="00065205">
              <w:rPr>
                <w:rFonts w:eastAsia="Arial" w:cs="Arial"/>
              </w:rPr>
              <w:t>EEM</w:t>
            </w:r>
          </w:p>
        </w:tc>
        <w:tc>
          <w:tcPr>
            <w:tcW w:w="6340" w:type="dxa"/>
            <w:vAlign w:val="center"/>
          </w:tcPr>
          <w:p w14:paraId="1F744CF9" w14:textId="77777777" w:rsidR="000F32CC" w:rsidRPr="00065205" w:rsidRDefault="000F32CC" w:rsidP="00E11916">
            <w:pPr>
              <w:ind w:left="540"/>
              <w:rPr>
                <w:rFonts w:eastAsia="Arial" w:cs="Arial"/>
              </w:rPr>
            </w:pPr>
            <w:r w:rsidRPr="00065205">
              <w:rPr>
                <w:rFonts w:eastAsia="Arial" w:cs="Arial"/>
              </w:rPr>
              <w:t>Giám sát ảnh hưởng Môi trường</w:t>
            </w:r>
          </w:p>
        </w:tc>
        <w:tc>
          <w:tcPr>
            <w:tcW w:w="30" w:type="dxa"/>
            <w:vAlign w:val="center"/>
          </w:tcPr>
          <w:p w14:paraId="4BB9A5DA" w14:textId="77777777" w:rsidR="000F32CC" w:rsidRPr="00065205" w:rsidRDefault="000F32CC" w:rsidP="00E11916">
            <w:pPr>
              <w:rPr>
                <w:rFonts w:cs="Arial"/>
                <w:sz w:val="1"/>
                <w:szCs w:val="1"/>
              </w:rPr>
            </w:pPr>
          </w:p>
        </w:tc>
      </w:tr>
      <w:tr w:rsidR="00065205" w:rsidRPr="00065205" w14:paraId="04A92EE1" w14:textId="77777777" w:rsidTr="00E11916">
        <w:trPr>
          <w:trHeight w:val="312"/>
        </w:trPr>
        <w:tc>
          <w:tcPr>
            <w:tcW w:w="1620" w:type="dxa"/>
            <w:vAlign w:val="center"/>
          </w:tcPr>
          <w:p w14:paraId="5BB23FE3" w14:textId="77777777" w:rsidR="000F32CC" w:rsidRPr="00065205" w:rsidRDefault="000F32CC" w:rsidP="00E11916">
            <w:pPr>
              <w:rPr>
                <w:rFonts w:cs="Arial"/>
                <w:sz w:val="20"/>
                <w:szCs w:val="20"/>
              </w:rPr>
            </w:pPr>
            <w:r w:rsidRPr="00065205">
              <w:rPr>
                <w:rFonts w:eastAsia="Arial" w:cs="Arial"/>
              </w:rPr>
              <w:t>EHS</w:t>
            </w:r>
          </w:p>
        </w:tc>
        <w:tc>
          <w:tcPr>
            <w:tcW w:w="6340" w:type="dxa"/>
            <w:vAlign w:val="center"/>
          </w:tcPr>
          <w:p w14:paraId="6049D349" w14:textId="77777777" w:rsidR="000F32CC" w:rsidRPr="00065205" w:rsidRDefault="000F32CC" w:rsidP="00E11916">
            <w:pPr>
              <w:ind w:left="540"/>
              <w:rPr>
                <w:rFonts w:cs="Arial"/>
                <w:sz w:val="20"/>
                <w:szCs w:val="20"/>
              </w:rPr>
            </w:pPr>
            <w:r w:rsidRPr="00065205">
              <w:rPr>
                <w:rFonts w:eastAsia="Arial" w:cs="Arial"/>
              </w:rPr>
              <w:t>Môi trường, Sức khỏe và An toàn</w:t>
            </w:r>
          </w:p>
        </w:tc>
        <w:tc>
          <w:tcPr>
            <w:tcW w:w="30" w:type="dxa"/>
            <w:vAlign w:val="center"/>
          </w:tcPr>
          <w:p w14:paraId="0B3B7FF9" w14:textId="77777777" w:rsidR="000F32CC" w:rsidRPr="00065205" w:rsidRDefault="000F32CC" w:rsidP="00E11916">
            <w:pPr>
              <w:rPr>
                <w:rFonts w:cs="Arial"/>
                <w:sz w:val="1"/>
                <w:szCs w:val="1"/>
              </w:rPr>
            </w:pPr>
          </w:p>
        </w:tc>
      </w:tr>
      <w:tr w:rsidR="00065205" w:rsidRPr="00065205" w14:paraId="79106DEE" w14:textId="77777777" w:rsidTr="00E11916">
        <w:trPr>
          <w:trHeight w:val="312"/>
        </w:trPr>
        <w:tc>
          <w:tcPr>
            <w:tcW w:w="1620" w:type="dxa"/>
            <w:vAlign w:val="center"/>
          </w:tcPr>
          <w:p w14:paraId="697822C9" w14:textId="77777777" w:rsidR="000F32CC" w:rsidRPr="00065205" w:rsidRDefault="000F32CC" w:rsidP="00E11916">
            <w:pPr>
              <w:rPr>
                <w:rFonts w:cs="Arial"/>
                <w:sz w:val="20"/>
                <w:szCs w:val="20"/>
              </w:rPr>
            </w:pPr>
            <w:r w:rsidRPr="00065205">
              <w:rPr>
                <w:rFonts w:eastAsia="Arial" w:cs="Arial"/>
              </w:rPr>
              <w:t>EIA</w:t>
            </w:r>
          </w:p>
        </w:tc>
        <w:tc>
          <w:tcPr>
            <w:tcW w:w="6340" w:type="dxa"/>
            <w:vAlign w:val="center"/>
          </w:tcPr>
          <w:p w14:paraId="40DB69F0" w14:textId="77777777" w:rsidR="000F32CC" w:rsidRPr="00065205" w:rsidRDefault="000F32CC" w:rsidP="00E11916">
            <w:pPr>
              <w:ind w:left="540"/>
              <w:rPr>
                <w:rFonts w:cs="Arial"/>
                <w:sz w:val="20"/>
                <w:szCs w:val="20"/>
              </w:rPr>
            </w:pPr>
            <w:r w:rsidRPr="00065205">
              <w:rPr>
                <w:rFonts w:eastAsia="Arial" w:cs="Arial"/>
              </w:rPr>
              <w:t>Đánh giá tác động Môi trường</w:t>
            </w:r>
          </w:p>
        </w:tc>
        <w:tc>
          <w:tcPr>
            <w:tcW w:w="30" w:type="dxa"/>
            <w:vAlign w:val="center"/>
          </w:tcPr>
          <w:p w14:paraId="3C7BEBC3" w14:textId="77777777" w:rsidR="000F32CC" w:rsidRPr="00065205" w:rsidRDefault="000F32CC" w:rsidP="00E11916">
            <w:pPr>
              <w:rPr>
                <w:rFonts w:cs="Arial"/>
                <w:sz w:val="1"/>
                <w:szCs w:val="1"/>
              </w:rPr>
            </w:pPr>
          </w:p>
        </w:tc>
      </w:tr>
      <w:tr w:rsidR="00065205" w:rsidRPr="00065205" w14:paraId="25D40F4E" w14:textId="77777777" w:rsidTr="00E11916">
        <w:trPr>
          <w:trHeight w:val="314"/>
        </w:trPr>
        <w:tc>
          <w:tcPr>
            <w:tcW w:w="1620" w:type="dxa"/>
            <w:vAlign w:val="center"/>
          </w:tcPr>
          <w:p w14:paraId="0656385A" w14:textId="77777777" w:rsidR="000F32CC" w:rsidRPr="00065205" w:rsidRDefault="000F32CC" w:rsidP="00E11916">
            <w:pPr>
              <w:rPr>
                <w:rFonts w:cs="Arial"/>
                <w:sz w:val="20"/>
                <w:szCs w:val="20"/>
              </w:rPr>
            </w:pPr>
            <w:r w:rsidRPr="00065205">
              <w:rPr>
                <w:rFonts w:eastAsia="Arial" w:cs="Arial"/>
              </w:rPr>
              <w:t>EMP</w:t>
            </w:r>
          </w:p>
        </w:tc>
        <w:tc>
          <w:tcPr>
            <w:tcW w:w="6340" w:type="dxa"/>
            <w:vAlign w:val="center"/>
          </w:tcPr>
          <w:p w14:paraId="34BC95F5" w14:textId="77777777" w:rsidR="000F32CC" w:rsidRPr="00065205" w:rsidRDefault="000F32CC" w:rsidP="00E11916">
            <w:pPr>
              <w:ind w:left="540"/>
              <w:rPr>
                <w:rFonts w:cs="Arial"/>
                <w:sz w:val="20"/>
                <w:szCs w:val="20"/>
              </w:rPr>
            </w:pPr>
            <w:r w:rsidRPr="00065205">
              <w:rPr>
                <w:rFonts w:eastAsia="Arial" w:cs="Arial"/>
              </w:rPr>
              <w:t>Kế hoạch Quản lý môi trường</w:t>
            </w:r>
          </w:p>
        </w:tc>
        <w:tc>
          <w:tcPr>
            <w:tcW w:w="30" w:type="dxa"/>
            <w:vAlign w:val="center"/>
          </w:tcPr>
          <w:p w14:paraId="41D1B9DC" w14:textId="77777777" w:rsidR="000F32CC" w:rsidRPr="00065205" w:rsidRDefault="000F32CC" w:rsidP="00E11916">
            <w:pPr>
              <w:rPr>
                <w:rFonts w:cs="Arial"/>
                <w:sz w:val="1"/>
                <w:szCs w:val="1"/>
              </w:rPr>
            </w:pPr>
          </w:p>
        </w:tc>
      </w:tr>
      <w:tr w:rsidR="00065205" w:rsidRPr="00065205" w14:paraId="46A630F6" w14:textId="77777777" w:rsidTr="00E11916">
        <w:trPr>
          <w:trHeight w:val="315"/>
        </w:trPr>
        <w:tc>
          <w:tcPr>
            <w:tcW w:w="1620" w:type="dxa"/>
            <w:vAlign w:val="center"/>
          </w:tcPr>
          <w:p w14:paraId="535BE9C5" w14:textId="77777777" w:rsidR="000F32CC" w:rsidRPr="00065205" w:rsidRDefault="000F32CC" w:rsidP="00E11916">
            <w:pPr>
              <w:rPr>
                <w:rFonts w:cs="Arial"/>
                <w:sz w:val="20"/>
                <w:szCs w:val="20"/>
              </w:rPr>
            </w:pPr>
            <w:r w:rsidRPr="00065205">
              <w:rPr>
                <w:rFonts w:eastAsia="Arial" w:cs="Arial"/>
              </w:rPr>
              <w:t>ESS</w:t>
            </w:r>
          </w:p>
        </w:tc>
        <w:tc>
          <w:tcPr>
            <w:tcW w:w="6340" w:type="dxa"/>
            <w:vAlign w:val="center"/>
          </w:tcPr>
          <w:p w14:paraId="0823FA85" w14:textId="77777777" w:rsidR="000F32CC" w:rsidRPr="00065205" w:rsidRDefault="000F32CC" w:rsidP="00E11916">
            <w:pPr>
              <w:ind w:left="540"/>
              <w:rPr>
                <w:rFonts w:cs="Arial"/>
                <w:sz w:val="20"/>
                <w:szCs w:val="20"/>
              </w:rPr>
            </w:pPr>
            <w:r w:rsidRPr="00065205">
              <w:rPr>
                <w:rFonts w:eastAsia="Arial" w:cs="Arial"/>
              </w:rPr>
              <w:t>Chuyên gia môi trường</w:t>
            </w:r>
          </w:p>
        </w:tc>
        <w:tc>
          <w:tcPr>
            <w:tcW w:w="30" w:type="dxa"/>
            <w:vAlign w:val="center"/>
          </w:tcPr>
          <w:p w14:paraId="674E6C86" w14:textId="77777777" w:rsidR="000F32CC" w:rsidRPr="00065205" w:rsidRDefault="000F32CC" w:rsidP="00E11916">
            <w:pPr>
              <w:rPr>
                <w:rFonts w:cs="Arial"/>
                <w:sz w:val="1"/>
                <w:szCs w:val="1"/>
              </w:rPr>
            </w:pPr>
          </w:p>
        </w:tc>
      </w:tr>
      <w:tr w:rsidR="00065205" w:rsidRPr="00065205" w14:paraId="6E43C1E2" w14:textId="77777777" w:rsidTr="00E11916">
        <w:trPr>
          <w:trHeight w:val="312"/>
        </w:trPr>
        <w:tc>
          <w:tcPr>
            <w:tcW w:w="1620" w:type="dxa"/>
            <w:vAlign w:val="center"/>
          </w:tcPr>
          <w:p w14:paraId="70B136DD" w14:textId="77777777" w:rsidR="000F32CC" w:rsidRPr="00065205" w:rsidRDefault="000F32CC" w:rsidP="00E11916">
            <w:pPr>
              <w:rPr>
                <w:rFonts w:cs="Arial"/>
                <w:sz w:val="20"/>
                <w:szCs w:val="20"/>
              </w:rPr>
            </w:pPr>
            <w:r w:rsidRPr="00065205">
              <w:rPr>
                <w:rFonts w:eastAsia="Arial" w:cs="Arial"/>
              </w:rPr>
              <w:t>GRM</w:t>
            </w:r>
          </w:p>
        </w:tc>
        <w:tc>
          <w:tcPr>
            <w:tcW w:w="6340" w:type="dxa"/>
            <w:vAlign w:val="center"/>
          </w:tcPr>
          <w:p w14:paraId="5992B2E5" w14:textId="77777777" w:rsidR="000F32CC" w:rsidRPr="00065205" w:rsidRDefault="000F32CC" w:rsidP="00E11916">
            <w:pPr>
              <w:ind w:left="540"/>
              <w:rPr>
                <w:rFonts w:cs="Arial"/>
                <w:sz w:val="20"/>
                <w:szCs w:val="20"/>
              </w:rPr>
            </w:pPr>
            <w:r w:rsidRPr="00065205">
              <w:rPr>
                <w:rFonts w:eastAsia="Arial" w:cs="Arial"/>
              </w:rPr>
              <w:t>Cơ chế giải quyết khiếu nại</w:t>
            </w:r>
          </w:p>
        </w:tc>
        <w:tc>
          <w:tcPr>
            <w:tcW w:w="30" w:type="dxa"/>
            <w:vAlign w:val="center"/>
          </w:tcPr>
          <w:p w14:paraId="6BE5E9B5" w14:textId="77777777" w:rsidR="000F32CC" w:rsidRPr="00065205" w:rsidRDefault="000F32CC" w:rsidP="00E11916">
            <w:pPr>
              <w:rPr>
                <w:rFonts w:cs="Arial"/>
                <w:sz w:val="1"/>
                <w:szCs w:val="1"/>
              </w:rPr>
            </w:pPr>
          </w:p>
        </w:tc>
      </w:tr>
      <w:tr w:rsidR="00065205" w:rsidRPr="00065205" w14:paraId="602339E2" w14:textId="77777777" w:rsidTr="00E11916">
        <w:trPr>
          <w:trHeight w:val="312"/>
        </w:trPr>
        <w:tc>
          <w:tcPr>
            <w:tcW w:w="1620" w:type="dxa"/>
            <w:vAlign w:val="center"/>
          </w:tcPr>
          <w:p w14:paraId="3871E221" w14:textId="77777777" w:rsidR="000F32CC" w:rsidRPr="00065205" w:rsidRDefault="000F32CC" w:rsidP="00E11916">
            <w:pPr>
              <w:rPr>
                <w:rFonts w:cs="Arial"/>
                <w:sz w:val="20"/>
                <w:szCs w:val="20"/>
              </w:rPr>
            </w:pPr>
            <w:r w:rsidRPr="00065205">
              <w:rPr>
                <w:rFonts w:eastAsia="Arial" w:cs="Arial"/>
              </w:rPr>
              <w:t>IEE</w:t>
            </w:r>
          </w:p>
        </w:tc>
        <w:tc>
          <w:tcPr>
            <w:tcW w:w="6340" w:type="dxa"/>
            <w:vAlign w:val="center"/>
          </w:tcPr>
          <w:p w14:paraId="03FCDC8A" w14:textId="77777777" w:rsidR="000F32CC" w:rsidRPr="00065205" w:rsidRDefault="000F32CC" w:rsidP="00E11916">
            <w:pPr>
              <w:ind w:left="540"/>
              <w:rPr>
                <w:rFonts w:cs="Arial"/>
                <w:sz w:val="20"/>
                <w:szCs w:val="20"/>
              </w:rPr>
            </w:pPr>
            <w:r w:rsidRPr="00065205">
              <w:rPr>
                <w:rFonts w:eastAsia="Arial" w:cs="Arial"/>
              </w:rPr>
              <w:t>Đánh giá môi trường ban đầu</w:t>
            </w:r>
          </w:p>
        </w:tc>
        <w:tc>
          <w:tcPr>
            <w:tcW w:w="30" w:type="dxa"/>
            <w:vAlign w:val="center"/>
          </w:tcPr>
          <w:p w14:paraId="16A557BA" w14:textId="77777777" w:rsidR="000F32CC" w:rsidRPr="00065205" w:rsidRDefault="000F32CC" w:rsidP="00E11916">
            <w:pPr>
              <w:rPr>
                <w:rFonts w:cs="Arial"/>
                <w:sz w:val="1"/>
                <w:szCs w:val="1"/>
              </w:rPr>
            </w:pPr>
          </w:p>
        </w:tc>
      </w:tr>
      <w:tr w:rsidR="00065205" w:rsidRPr="00065205" w14:paraId="4358A6F2" w14:textId="77777777" w:rsidTr="00E11916">
        <w:trPr>
          <w:trHeight w:val="312"/>
        </w:trPr>
        <w:tc>
          <w:tcPr>
            <w:tcW w:w="1620" w:type="dxa"/>
            <w:vAlign w:val="center"/>
          </w:tcPr>
          <w:p w14:paraId="42707F99" w14:textId="77777777" w:rsidR="000F32CC" w:rsidRPr="00065205" w:rsidRDefault="000F32CC" w:rsidP="00E11916">
            <w:pPr>
              <w:rPr>
                <w:rFonts w:cs="Arial"/>
                <w:sz w:val="20"/>
                <w:szCs w:val="20"/>
              </w:rPr>
            </w:pPr>
            <w:r w:rsidRPr="00065205">
              <w:rPr>
                <w:rFonts w:eastAsia="Arial" w:cs="Arial"/>
              </w:rPr>
              <w:t>MONRE</w:t>
            </w:r>
          </w:p>
        </w:tc>
        <w:tc>
          <w:tcPr>
            <w:tcW w:w="6340" w:type="dxa"/>
            <w:vAlign w:val="center"/>
          </w:tcPr>
          <w:p w14:paraId="70DBEB05" w14:textId="77777777" w:rsidR="000F32CC" w:rsidRPr="00065205" w:rsidRDefault="000F32CC" w:rsidP="00E11916">
            <w:pPr>
              <w:ind w:left="540"/>
              <w:rPr>
                <w:rFonts w:cs="Arial"/>
                <w:sz w:val="20"/>
                <w:szCs w:val="20"/>
              </w:rPr>
            </w:pPr>
            <w:r w:rsidRPr="00065205">
              <w:rPr>
                <w:rFonts w:eastAsia="Arial" w:cs="Arial"/>
              </w:rPr>
              <w:t>Bộ Tài nguyên và Môi trường</w:t>
            </w:r>
          </w:p>
        </w:tc>
        <w:tc>
          <w:tcPr>
            <w:tcW w:w="30" w:type="dxa"/>
            <w:vAlign w:val="center"/>
          </w:tcPr>
          <w:p w14:paraId="3FD401DF" w14:textId="77777777" w:rsidR="000F32CC" w:rsidRPr="00065205" w:rsidRDefault="000F32CC" w:rsidP="00E11916">
            <w:pPr>
              <w:rPr>
                <w:rFonts w:cs="Arial"/>
                <w:sz w:val="1"/>
                <w:szCs w:val="1"/>
              </w:rPr>
            </w:pPr>
          </w:p>
        </w:tc>
      </w:tr>
      <w:tr w:rsidR="00065205" w:rsidRPr="00065205" w14:paraId="1FC85CC5" w14:textId="77777777" w:rsidTr="00E11916">
        <w:trPr>
          <w:trHeight w:val="314"/>
        </w:trPr>
        <w:tc>
          <w:tcPr>
            <w:tcW w:w="1620" w:type="dxa"/>
            <w:vAlign w:val="center"/>
          </w:tcPr>
          <w:p w14:paraId="3B097113" w14:textId="77777777" w:rsidR="000F32CC" w:rsidRPr="00065205" w:rsidRDefault="000F32CC" w:rsidP="00E11916">
            <w:pPr>
              <w:rPr>
                <w:rFonts w:cs="Arial"/>
                <w:sz w:val="20"/>
                <w:szCs w:val="20"/>
              </w:rPr>
            </w:pPr>
            <w:r w:rsidRPr="00065205">
              <w:rPr>
                <w:rFonts w:eastAsia="Arial" w:cs="Arial"/>
              </w:rPr>
              <w:t>PCR</w:t>
            </w:r>
          </w:p>
        </w:tc>
        <w:tc>
          <w:tcPr>
            <w:tcW w:w="6340" w:type="dxa"/>
            <w:vAlign w:val="center"/>
          </w:tcPr>
          <w:p w14:paraId="7443B39A" w14:textId="77777777" w:rsidR="000F32CC" w:rsidRPr="00065205" w:rsidRDefault="000F32CC" w:rsidP="00E11916">
            <w:pPr>
              <w:ind w:left="540"/>
              <w:rPr>
                <w:rFonts w:cs="Arial"/>
                <w:sz w:val="20"/>
                <w:szCs w:val="20"/>
              </w:rPr>
            </w:pPr>
            <w:r w:rsidRPr="00065205">
              <w:rPr>
                <w:rFonts w:eastAsia="Arial" w:cs="Arial"/>
              </w:rPr>
              <w:t>Tài nguyên văn hóa vật thể</w:t>
            </w:r>
          </w:p>
        </w:tc>
        <w:tc>
          <w:tcPr>
            <w:tcW w:w="30" w:type="dxa"/>
            <w:vAlign w:val="center"/>
          </w:tcPr>
          <w:p w14:paraId="644E02A5" w14:textId="77777777" w:rsidR="000F32CC" w:rsidRPr="00065205" w:rsidRDefault="000F32CC" w:rsidP="00E11916">
            <w:pPr>
              <w:rPr>
                <w:rFonts w:cs="Arial"/>
                <w:sz w:val="1"/>
                <w:szCs w:val="1"/>
              </w:rPr>
            </w:pPr>
          </w:p>
        </w:tc>
      </w:tr>
      <w:tr w:rsidR="00065205" w:rsidRPr="00065205" w14:paraId="34CF88C7" w14:textId="77777777" w:rsidTr="00E11916">
        <w:trPr>
          <w:trHeight w:val="312"/>
        </w:trPr>
        <w:tc>
          <w:tcPr>
            <w:tcW w:w="1620" w:type="dxa"/>
            <w:vAlign w:val="center"/>
          </w:tcPr>
          <w:p w14:paraId="649BA976" w14:textId="77777777" w:rsidR="000F32CC" w:rsidRPr="00065205" w:rsidRDefault="000F32CC" w:rsidP="00E11916">
            <w:pPr>
              <w:rPr>
                <w:rFonts w:cs="Arial"/>
                <w:sz w:val="20"/>
                <w:szCs w:val="20"/>
              </w:rPr>
            </w:pPr>
            <w:r w:rsidRPr="00065205">
              <w:rPr>
                <w:rFonts w:eastAsia="Arial" w:cs="Arial"/>
              </w:rPr>
              <w:t>PISC</w:t>
            </w:r>
          </w:p>
        </w:tc>
        <w:tc>
          <w:tcPr>
            <w:tcW w:w="6340" w:type="dxa"/>
            <w:vAlign w:val="center"/>
          </w:tcPr>
          <w:p w14:paraId="42C1010A" w14:textId="77777777" w:rsidR="000F32CC" w:rsidRPr="00065205" w:rsidRDefault="000F32CC" w:rsidP="00E11916">
            <w:pPr>
              <w:ind w:left="540"/>
              <w:rPr>
                <w:rFonts w:cs="Arial"/>
                <w:sz w:val="20"/>
                <w:szCs w:val="20"/>
              </w:rPr>
            </w:pPr>
            <w:r w:rsidRPr="00065205">
              <w:rPr>
                <w:rFonts w:eastAsia="Arial" w:cs="Arial"/>
              </w:rPr>
              <w:t>Tư vấn Giám sát thực hiện Dự án</w:t>
            </w:r>
          </w:p>
        </w:tc>
        <w:tc>
          <w:tcPr>
            <w:tcW w:w="30" w:type="dxa"/>
            <w:vAlign w:val="center"/>
          </w:tcPr>
          <w:p w14:paraId="0151A910" w14:textId="77777777" w:rsidR="000F32CC" w:rsidRPr="00065205" w:rsidRDefault="000F32CC" w:rsidP="00E11916">
            <w:pPr>
              <w:rPr>
                <w:rFonts w:cs="Arial"/>
                <w:sz w:val="1"/>
                <w:szCs w:val="1"/>
              </w:rPr>
            </w:pPr>
          </w:p>
        </w:tc>
      </w:tr>
      <w:tr w:rsidR="00065205" w:rsidRPr="00065205" w14:paraId="56F87506" w14:textId="77777777" w:rsidTr="00E11916">
        <w:trPr>
          <w:trHeight w:val="314"/>
        </w:trPr>
        <w:tc>
          <w:tcPr>
            <w:tcW w:w="1620" w:type="dxa"/>
            <w:vAlign w:val="center"/>
          </w:tcPr>
          <w:p w14:paraId="18BF1C74" w14:textId="77777777" w:rsidR="000F32CC" w:rsidRPr="00065205" w:rsidRDefault="000F32CC" w:rsidP="00E11916">
            <w:pPr>
              <w:rPr>
                <w:rFonts w:cs="Arial"/>
                <w:sz w:val="20"/>
                <w:szCs w:val="20"/>
              </w:rPr>
            </w:pPr>
            <w:r w:rsidRPr="00065205">
              <w:rPr>
                <w:rFonts w:eastAsia="Arial" w:cs="Arial"/>
              </w:rPr>
              <w:t>PMU-EO</w:t>
            </w:r>
          </w:p>
        </w:tc>
        <w:tc>
          <w:tcPr>
            <w:tcW w:w="6340" w:type="dxa"/>
            <w:vAlign w:val="center"/>
          </w:tcPr>
          <w:p w14:paraId="76B34B2B" w14:textId="77777777" w:rsidR="000F32CC" w:rsidRPr="00065205" w:rsidRDefault="000F32CC" w:rsidP="00E11916">
            <w:pPr>
              <w:ind w:left="540"/>
              <w:rPr>
                <w:rFonts w:cs="Arial"/>
                <w:sz w:val="20"/>
                <w:szCs w:val="20"/>
              </w:rPr>
            </w:pPr>
            <w:r w:rsidRPr="00065205">
              <w:rPr>
                <w:rFonts w:eastAsia="Arial" w:cs="Arial"/>
              </w:rPr>
              <w:t>Cán bộ Môi trường của Ban QLDA</w:t>
            </w:r>
          </w:p>
        </w:tc>
        <w:tc>
          <w:tcPr>
            <w:tcW w:w="30" w:type="dxa"/>
            <w:vAlign w:val="center"/>
          </w:tcPr>
          <w:p w14:paraId="57579B95" w14:textId="77777777" w:rsidR="000F32CC" w:rsidRPr="00065205" w:rsidRDefault="000F32CC" w:rsidP="00E11916">
            <w:pPr>
              <w:rPr>
                <w:rFonts w:cs="Arial"/>
                <w:sz w:val="1"/>
                <w:szCs w:val="1"/>
              </w:rPr>
            </w:pPr>
          </w:p>
        </w:tc>
      </w:tr>
      <w:tr w:rsidR="00065205" w:rsidRPr="00065205" w14:paraId="37E0F034" w14:textId="77777777" w:rsidTr="00E11916">
        <w:trPr>
          <w:trHeight w:val="312"/>
        </w:trPr>
        <w:tc>
          <w:tcPr>
            <w:tcW w:w="1620" w:type="dxa"/>
            <w:vMerge w:val="restart"/>
            <w:vAlign w:val="center"/>
          </w:tcPr>
          <w:p w14:paraId="14AE557A" w14:textId="77777777" w:rsidR="000F32CC" w:rsidRPr="00065205" w:rsidRDefault="000F32CC" w:rsidP="00E11916">
            <w:pPr>
              <w:rPr>
                <w:rFonts w:cs="Arial"/>
                <w:sz w:val="20"/>
                <w:szCs w:val="20"/>
              </w:rPr>
            </w:pPr>
            <w:r w:rsidRPr="00065205">
              <w:rPr>
                <w:rFonts w:eastAsia="Arial" w:cs="Arial"/>
              </w:rPr>
              <w:t>PMU</w:t>
            </w:r>
          </w:p>
        </w:tc>
        <w:tc>
          <w:tcPr>
            <w:tcW w:w="6340" w:type="dxa"/>
            <w:vMerge w:val="restart"/>
            <w:vAlign w:val="center"/>
          </w:tcPr>
          <w:p w14:paraId="7F11EB2E" w14:textId="77777777" w:rsidR="000F32CC" w:rsidRPr="00065205" w:rsidRDefault="000F32CC" w:rsidP="00E11916">
            <w:pPr>
              <w:ind w:left="540"/>
              <w:rPr>
                <w:rFonts w:eastAsia="Arial" w:cs="Arial"/>
              </w:rPr>
            </w:pPr>
            <w:r w:rsidRPr="00065205">
              <w:rPr>
                <w:rFonts w:eastAsia="Arial" w:cs="Arial"/>
              </w:rPr>
              <w:t>Ban QLDA</w:t>
            </w:r>
          </w:p>
        </w:tc>
        <w:tc>
          <w:tcPr>
            <w:tcW w:w="30" w:type="dxa"/>
            <w:vAlign w:val="center"/>
          </w:tcPr>
          <w:p w14:paraId="6D7836F3" w14:textId="77777777" w:rsidR="000F32CC" w:rsidRPr="00065205" w:rsidRDefault="000F32CC" w:rsidP="00E11916">
            <w:pPr>
              <w:rPr>
                <w:rFonts w:cs="Arial"/>
                <w:sz w:val="1"/>
                <w:szCs w:val="1"/>
              </w:rPr>
            </w:pPr>
          </w:p>
        </w:tc>
      </w:tr>
      <w:tr w:rsidR="00065205" w:rsidRPr="00065205" w14:paraId="3E1174C4" w14:textId="77777777" w:rsidTr="00E11916">
        <w:trPr>
          <w:trHeight w:val="127"/>
        </w:trPr>
        <w:tc>
          <w:tcPr>
            <w:tcW w:w="1620" w:type="dxa"/>
            <w:vMerge/>
            <w:vAlign w:val="center"/>
          </w:tcPr>
          <w:p w14:paraId="4B6BD255" w14:textId="77777777" w:rsidR="000F32CC" w:rsidRPr="00065205" w:rsidRDefault="000F32CC" w:rsidP="00E11916">
            <w:pPr>
              <w:rPr>
                <w:rFonts w:cs="Arial"/>
                <w:sz w:val="11"/>
                <w:szCs w:val="11"/>
              </w:rPr>
            </w:pPr>
          </w:p>
        </w:tc>
        <w:tc>
          <w:tcPr>
            <w:tcW w:w="6340" w:type="dxa"/>
            <w:vMerge/>
            <w:vAlign w:val="center"/>
          </w:tcPr>
          <w:p w14:paraId="0270DFBF" w14:textId="77777777" w:rsidR="000F32CC" w:rsidRPr="00065205" w:rsidRDefault="000F32CC" w:rsidP="00E11916">
            <w:pPr>
              <w:ind w:left="540"/>
              <w:rPr>
                <w:rFonts w:cs="Arial"/>
                <w:sz w:val="20"/>
                <w:szCs w:val="20"/>
              </w:rPr>
            </w:pPr>
          </w:p>
        </w:tc>
        <w:tc>
          <w:tcPr>
            <w:tcW w:w="30" w:type="dxa"/>
            <w:vAlign w:val="center"/>
          </w:tcPr>
          <w:p w14:paraId="3F446632" w14:textId="77777777" w:rsidR="000F32CC" w:rsidRPr="00065205" w:rsidRDefault="000F32CC" w:rsidP="00E11916">
            <w:pPr>
              <w:rPr>
                <w:rFonts w:cs="Arial"/>
                <w:sz w:val="1"/>
                <w:szCs w:val="1"/>
              </w:rPr>
            </w:pPr>
          </w:p>
        </w:tc>
      </w:tr>
      <w:tr w:rsidR="00065205" w:rsidRPr="00065205" w14:paraId="337CE675" w14:textId="77777777" w:rsidTr="00E11916">
        <w:trPr>
          <w:trHeight w:val="125"/>
        </w:trPr>
        <w:tc>
          <w:tcPr>
            <w:tcW w:w="1620" w:type="dxa"/>
            <w:vMerge/>
            <w:vAlign w:val="center"/>
          </w:tcPr>
          <w:p w14:paraId="3EB96390" w14:textId="77777777" w:rsidR="000F32CC" w:rsidRPr="00065205" w:rsidRDefault="000F32CC" w:rsidP="00E11916">
            <w:pPr>
              <w:rPr>
                <w:rFonts w:cs="Arial"/>
                <w:sz w:val="10"/>
                <w:szCs w:val="10"/>
              </w:rPr>
            </w:pPr>
          </w:p>
        </w:tc>
        <w:tc>
          <w:tcPr>
            <w:tcW w:w="6340" w:type="dxa"/>
            <w:vMerge/>
            <w:vAlign w:val="center"/>
          </w:tcPr>
          <w:p w14:paraId="692D556A" w14:textId="77777777" w:rsidR="000F32CC" w:rsidRPr="00065205" w:rsidRDefault="000F32CC" w:rsidP="00E11916">
            <w:pPr>
              <w:rPr>
                <w:rFonts w:cs="Arial"/>
                <w:sz w:val="10"/>
                <w:szCs w:val="10"/>
              </w:rPr>
            </w:pPr>
          </w:p>
        </w:tc>
        <w:tc>
          <w:tcPr>
            <w:tcW w:w="30" w:type="dxa"/>
            <w:vAlign w:val="center"/>
          </w:tcPr>
          <w:p w14:paraId="0B32B600" w14:textId="77777777" w:rsidR="000F32CC" w:rsidRPr="00065205" w:rsidRDefault="000F32CC" w:rsidP="00E11916">
            <w:pPr>
              <w:rPr>
                <w:rFonts w:cs="Arial"/>
                <w:sz w:val="1"/>
                <w:szCs w:val="1"/>
              </w:rPr>
            </w:pPr>
          </w:p>
        </w:tc>
      </w:tr>
      <w:tr w:rsidR="00065205" w:rsidRPr="00065205" w14:paraId="7DAEF89D" w14:textId="77777777" w:rsidTr="00E11916">
        <w:trPr>
          <w:trHeight w:val="337"/>
        </w:trPr>
        <w:tc>
          <w:tcPr>
            <w:tcW w:w="1620" w:type="dxa"/>
            <w:vAlign w:val="center"/>
          </w:tcPr>
          <w:p w14:paraId="59A1E2C8" w14:textId="77777777" w:rsidR="000F32CC" w:rsidRPr="00065205" w:rsidRDefault="000F32CC" w:rsidP="00E11916">
            <w:pPr>
              <w:rPr>
                <w:rFonts w:cs="Arial"/>
                <w:sz w:val="20"/>
                <w:szCs w:val="20"/>
              </w:rPr>
            </w:pPr>
            <w:r w:rsidRPr="00065205">
              <w:rPr>
                <w:rFonts w:eastAsia="Arial" w:cs="Arial"/>
              </w:rPr>
              <w:t>PPC</w:t>
            </w:r>
          </w:p>
        </w:tc>
        <w:tc>
          <w:tcPr>
            <w:tcW w:w="6340" w:type="dxa"/>
            <w:vAlign w:val="center"/>
          </w:tcPr>
          <w:p w14:paraId="3285E90D" w14:textId="77777777" w:rsidR="000F32CC" w:rsidRPr="00065205" w:rsidRDefault="000F32CC" w:rsidP="00E11916">
            <w:pPr>
              <w:ind w:left="540"/>
              <w:rPr>
                <w:rFonts w:cs="Arial"/>
                <w:sz w:val="20"/>
                <w:szCs w:val="20"/>
              </w:rPr>
            </w:pPr>
            <w:r w:rsidRPr="00065205">
              <w:rPr>
                <w:rFonts w:eastAsia="Arial" w:cs="Arial"/>
              </w:rPr>
              <w:t>Ủy ban nhân dân tỉnh</w:t>
            </w:r>
          </w:p>
        </w:tc>
        <w:tc>
          <w:tcPr>
            <w:tcW w:w="30" w:type="dxa"/>
            <w:vAlign w:val="center"/>
          </w:tcPr>
          <w:p w14:paraId="564A5BC2" w14:textId="77777777" w:rsidR="000F32CC" w:rsidRPr="00065205" w:rsidRDefault="000F32CC" w:rsidP="00E11916">
            <w:pPr>
              <w:rPr>
                <w:rFonts w:cs="Arial"/>
                <w:sz w:val="1"/>
                <w:szCs w:val="1"/>
              </w:rPr>
            </w:pPr>
          </w:p>
        </w:tc>
      </w:tr>
      <w:tr w:rsidR="00065205" w:rsidRPr="00065205" w14:paraId="3BDB9D53" w14:textId="77777777" w:rsidTr="00E11916">
        <w:trPr>
          <w:trHeight w:val="290"/>
        </w:trPr>
        <w:tc>
          <w:tcPr>
            <w:tcW w:w="1620" w:type="dxa"/>
            <w:vAlign w:val="center"/>
          </w:tcPr>
          <w:p w14:paraId="3C84A8C1" w14:textId="77777777" w:rsidR="000F32CC" w:rsidRPr="00065205" w:rsidRDefault="000F32CC" w:rsidP="00E11916">
            <w:pPr>
              <w:rPr>
                <w:rFonts w:cs="Arial"/>
                <w:sz w:val="20"/>
                <w:szCs w:val="20"/>
              </w:rPr>
            </w:pPr>
            <w:r w:rsidRPr="00065205">
              <w:rPr>
                <w:rFonts w:eastAsia="Arial" w:cs="Arial"/>
              </w:rPr>
              <w:t>PPE</w:t>
            </w:r>
          </w:p>
        </w:tc>
        <w:tc>
          <w:tcPr>
            <w:tcW w:w="6340" w:type="dxa"/>
            <w:vAlign w:val="center"/>
          </w:tcPr>
          <w:p w14:paraId="484AC88F" w14:textId="77777777" w:rsidR="000F32CC" w:rsidRPr="00065205" w:rsidRDefault="000F32CC" w:rsidP="00E11916">
            <w:pPr>
              <w:ind w:left="540"/>
              <w:rPr>
                <w:rFonts w:cs="Arial"/>
                <w:sz w:val="20"/>
                <w:szCs w:val="20"/>
              </w:rPr>
            </w:pPr>
            <w:r w:rsidRPr="00065205">
              <w:rPr>
                <w:rFonts w:eastAsia="Arial" w:cs="Arial"/>
              </w:rPr>
              <w:t>Thiết bị Bảo vệ Cá nhân</w:t>
            </w:r>
          </w:p>
        </w:tc>
        <w:tc>
          <w:tcPr>
            <w:tcW w:w="30" w:type="dxa"/>
            <w:vAlign w:val="center"/>
          </w:tcPr>
          <w:p w14:paraId="77FCE49F" w14:textId="77777777" w:rsidR="000F32CC" w:rsidRPr="00065205" w:rsidRDefault="000F32CC" w:rsidP="00E11916">
            <w:pPr>
              <w:rPr>
                <w:rFonts w:cs="Arial"/>
                <w:sz w:val="1"/>
                <w:szCs w:val="1"/>
              </w:rPr>
            </w:pPr>
          </w:p>
        </w:tc>
      </w:tr>
      <w:tr w:rsidR="00065205" w:rsidRPr="00065205" w14:paraId="57B1AA3B" w14:textId="77777777" w:rsidTr="00E11916">
        <w:trPr>
          <w:trHeight w:val="314"/>
        </w:trPr>
        <w:tc>
          <w:tcPr>
            <w:tcW w:w="1620" w:type="dxa"/>
            <w:vAlign w:val="center"/>
          </w:tcPr>
          <w:p w14:paraId="732F52D7" w14:textId="77777777" w:rsidR="000F32CC" w:rsidRPr="00065205" w:rsidRDefault="000F32CC" w:rsidP="00E11916">
            <w:pPr>
              <w:rPr>
                <w:rFonts w:cs="Arial"/>
                <w:sz w:val="20"/>
                <w:szCs w:val="20"/>
              </w:rPr>
            </w:pPr>
            <w:r w:rsidRPr="00065205">
              <w:rPr>
                <w:rFonts w:eastAsia="Arial" w:cs="Arial"/>
              </w:rPr>
              <w:t>PPCU</w:t>
            </w:r>
          </w:p>
        </w:tc>
        <w:tc>
          <w:tcPr>
            <w:tcW w:w="6340" w:type="dxa"/>
            <w:vAlign w:val="center"/>
          </w:tcPr>
          <w:p w14:paraId="7989EC33" w14:textId="77777777" w:rsidR="000F32CC" w:rsidRPr="00065205" w:rsidRDefault="000F32CC" w:rsidP="00E11916">
            <w:pPr>
              <w:ind w:left="540"/>
              <w:rPr>
                <w:rFonts w:cs="Arial"/>
                <w:sz w:val="20"/>
                <w:szCs w:val="20"/>
              </w:rPr>
            </w:pPr>
            <w:r w:rsidRPr="00065205">
              <w:rPr>
                <w:rFonts w:eastAsia="Arial" w:cs="Arial"/>
              </w:rPr>
              <w:t>Đơn vị Khiếu nại của Dự án</w:t>
            </w:r>
          </w:p>
        </w:tc>
        <w:tc>
          <w:tcPr>
            <w:tcW w:w="30" w:type="dxa"/>
            <w:vAlign w:val="center"/>
          </w:tcPr>
          <w:p w14:paraId="3B376886" w14:textId="77777777" w:rsidR="000F32CC" w:rsidRPr="00065205" w:rsidRDefault="000F32CC" w:rsidP="00E11916">
            <w:pPr>
              <w:rPr>
                <w:rFonts w:cs="Arial"/>
                <w:sz w:val="1"/>
                <w:szCs w:val="1"/>
              </w:rPr>
            </w:pPr>
          </w:p>
        </w:tc>
      </w:tr>
      <w:tr w:rsidR="00065205" w:rsidRPr="00065205" w14:paraId="04EFDBC5" w14:textId="77777777" w:rsidTr="00E11916">
        <w:trPr>
          <w:trHeight w:val="290"/>
        </w:trPr>
        <w:tc>
          <w:tcPr>
            <w:tcW w:w="1620" w:type="dxa"/>
            <w:vAlign w:val="center"/>
          </w:tcPr>
          <w:p w14:paraId="55DC7332" w14:textId="77777777" w:rsidR="000F32CC" w:rsidRPr="00065205" w:rsidRDefault="000F32CC" w:rsidP="00E11916">
            <w:pPr>
              <w:rPr>
                <w:rFonts w:cs="Arial"/>
                <w:sz w:val="20"/>
                <w:szCs w:val="20"/>
              </w:rPr>
            </w:pPr>
            <w:r w:rsidRPr="00065205">
              <w:rPr>
                <w:rFonts w:eastAsia="Arial" w:cs="Arial"/>
              </w:rPr>
              <w:t>REA</w:t>
            </w:r>
          </w:p>
        </w:tc>
        <w:tc>
          <w:tcPr>
            <w:tcW w:w="6340" w:type="dxa"/>
            <w:vAlign w:val="center"/>
          </w:tcPr>
          <w:p w14:paraId="053C363C" w14:textId="77777777" w:rsidR="000F32CC" w:rsidRPr="00065205" w:rsidRDefault="000F32CC" w:rsidP="00E11916">
            <w:pPr>
              <w:ind w:left="540"/>
              <w:rPr>
                <w:rFonts w:cs="Arial"/>
                <w:sz w:val="20"/>
                <w:szCs w:val="20"/>
              </w:rPr>
            </w:pPr>
            <w:r w:rsidRPr="00065205">
              <w:rPr>
                <w:rFonts w:eastAsia="Arial" w:cs="Arial"/>
              </w:rPr>
              <w:t xml:space="preserve">Đánh giá môi trường nhanh </w:t>
            </w:r>
          </w:p>
        </w:tc>
        <w:tc>
          <w:tcPr>
            <w:tcW w:w="30" w:type="dxa"/>
            <w:vAlign w:val="center"/>
          </w:tcPr>
          <w:p w14:paraId="71F952F1" w14:textId="77777777" w:rsidR="000F32CC" w:rsidRPr="00065205" w:rsidRDefault="000F32CC" w:rsidP="00E11916">
            <w:pPr>
              <w:rPr>
                <w:rFonts w:cs="Arial"/>
                <w:sz w:val="1"/>
                <w:szCs w:val="1"/>
              </w:rPr>
            </w:pPr>
          </w:p>
        </w:tc>
      </w:tr>
      <w:tr w:rsidR="00065205" w:rsidRPr="00065205" w14:paraId="7DD4EAED" w14:textId="77777777" w:rsidTr="00E11916">
        <w:trPr>
          <w:trHeight w:val="290"/>
        </w:trPr>
        <w:tc>
          <w:tcPr>
            <w:tcW w:w="1620" w:type="dxa"/>
            <w:vAlign w:val="center"/>
          </w:tcPr>
          <w:p w14:paraId="00CEBD8E" w14:textId="77777777" w:rsidR="000F32CC" w:rsidRPr="00065205" w:rsidRDefault="000F32CC" w:rsidP="00E11916">
            <w:pPr>
              <w:rPr>
                <w:rFonts w:eastAsia="Arial" w:cs="Arial"/>
              </w:rPr>
            </w:pPr>
            <w:r w:rsidRPr="00065205">
              <w:rPr>
                <w:rFonts w:eastAsia="Arial" w:cs="Arial"/>
              </w:rPr>
              <w:t>RoW</w:t>
            </w:r>
          </w:p>
        </w:tc>
        <w:tc>
          <w:tcPr>
            <w:tcW w:w="6340" w:type="dxa"/>
            <w:vAlign w:val="center"/>
          </w:tcPr>
          <w:p w14:paraId="164AB1C7" w14:textId="77777777" w:rsidR="000F32CC" w:rsidRPr="00065205" w:rsidRDefault="000F32CC" w:rsidP="00E11916">
            <w:pPr>
              <w:ind w:left="540"/>
              <w:rPr>
                <w:rFonts w:eastAsia="Arial" w:cs="Arial"/>
              </w:rPr>
            </w:pPr>
            <w:r w:rsidRPr="00065205">
              <w:rPr>
                <w:rFonts w:eastAsia="Arial" w:cs="Arial"/>
              </w:rPr>
              <w:t>Quyền ưu tiên</w:t>
            </w:r>
          </w:p>
        </w:tc>
        <w:tc>
          <w:tcPr>
            <w:tcW w:w="30" w:type="dxa"/>
            <w:vAlign w:val="center"/>
          </w:tcPr>
          <w:p w14:paraId="4A92D3D2" w14:textId="77777777" w:rsidR="000F32CC" w:rsidRPr="00065205" w:rsidRDefault="000F32CC" w:rsidP="00E11916">
            <w:pPr>
              <w:rPr>
                <w:rFonts w:cs="Arial"/>
                <w:sz w:val="1"/>
                <w:szCs w:val="1"/>
              </w:rPr>
            </w:pPr>
          </w:p>
        </w:tc>
      </w:tr>
      <w:tr w:rsidR="000F32CC" w:rsidRPr="00065205" w14:paraId="0AEA18C5" w14:textId="77777777" w:rsidTr="00E11916">
        <w:trPr>
          <w:trHeight w:val="290"/>
        </w:trPr>
        <w:tc>
          <w:tcPr>
            <w:tcW w:w="1620" w:type="dxa"/>
            <w:vAlign w:val="center"/>
          </w:tcPr>
          <w:p w14:paraId="6C458121" w14:textId="77777777" w:rsidR="000F32CC" w:rsidRPr="00065205" w:rsidRDefault="000F32CC" w:rsidP="00E11916">
            <w:pPr>
              <w:rPr>
                <w:rFonts w:eastAsia="Arial" w:cs="Arial"/>
              </w:rPr>
            </w:pPr>
            <w:r w:rsidRPr="00065205">
              <w:rPr>
                <w:rFonts w:eastAsia="Arial" w:cs="Arial"/>
              </w:rPr>
              <w:t>UXO</w:t>
            </w:r>
          </w:p>
        </w:tc>
        <w:tc>
          <w:tcPr>
            <w:tcW w:w="6340" w:type="dxa"/>
            <w:vAlign w:val="center"/>
          </w:tcPr>
          <w:p w14:paraId="4177B2B8" w14:textId="77777777" w:rsidR="000F32CC" w:rsidRPr="00065205" w:rsidRDefault="000F32CC" w:rsidP="00E11916">
            <w:pPr>
              <w:rPr>
                <w:rFonts w:cs="Arial"/>
                <w:sz w:val="20"/>
                <w:szCs w:val="20"/>
              </w:rPr>
            </w:pPr>
            <w:r w:rsidRPr="00065205">
              <w:rPr>
                <w:rFonts w:eastAsia="Arial" w:cs="Arial"/>
              </w:rPr>
              <w:t xml:space="preserve">         </w:t>
            </w:r>
            <w:r w:rsidR="00846921" w:rsidRPr="00065205">
              <w:rPr>
                <w:rFonts w:eastAsia="Arial" w:cs="Arial"/>
              </w:rPr>
              <w:t>Bom mìn chưa nổ</w:t>
            </w:r>
          </w:p>
        </w:tc>
        <w:tc>
          <w:tcPr>
            <w:tcW w:w="30" w:type="dxa"/>
            <w:vAlign w:val="center"/>
          </w:tcPr>
          <w:p w14:paraId="28100DB1" w14:textId="77777777" w:rsidR="000F32CC" w:rsidRPr="00065205" w:rsidRDefault="000F32CC" w:rsidP="00E11916">
            <w:pPr>
              <w:rPr>
                <w:rFonts w:cs="Arial"/>
                <w:sz w:val="1"/>
                <w:szCs w:val="1"/>
              </w:rPr>
            </w:pPr>
          </w:p>
        </w:tc>
      </w:tr>
    </w:tbl>
    <w:p w14:paraId="51C4EC65" w14:textId="77777777" w:rsidR="000F32CC" w:rsidRPr="00065205" w:rsidRDefault="000F32CC" w:rsidP="00100E89"/>
    <w:p w14:paraId="0AADCCB1" w14:textId="77777777" w:rsidR="00846921" w:rsidRPr="00065205" w:rsidRDefault="000F32CC" w:rsidP="00100E89">
      <w:pPr>
        <w:spacing w:after="160" w:line="259" w:lineRule="auto"/>
        <w:ind w:firstLine="0"/>
        <w:jc w:val="left"/>
        <w:rPr>
          <w:rFonts w:cs="Arial"/>
          <w:sz w:val="20"/>
          <w:szCs w:val="20"/>
        </w:rPr>
      </w:pPr>
      <w:r w:rsidRPr="00065205">
        <w:br w:type="page"/>
      </w:r>
    </w:p>
    <w:p w14:paraId="4892484A" w14:textId="77777777" w:rsidR="00846921" w:rsidRPr="00065205" w:rsidRDefault="00846921" w:rsidP="00100E89">
      <w:pPr>
        <w:pStyle w:val="Heading1"/>
        <w:numPr>
          <w:ilvl w:val="0"/>
          <w:numId w:val="0"/>
        </w:numPr>
        <w:spacing w:before="120" w:after="120" w:line="240" w:lineRule="auto"/>
        <w:ind w:left="284" w:hanging="284"/>
        <w:jc w:val="center"/>
        <w:rPr>
          <w:b w:val="0"/>
          <w:color w:val="auto"/>
        </w:rPr>
      </w:pPr>
      <w:bookmarkStart w:id="1" w:name="_Toc88902356"/>
      <w:r w:rsidRPr="00065205">
        <w:rPr>
          <w:color w:val="auto"/>
        </w:rPr>
        <w:t>TỶ GIÁ TIỀN TỆ</w:t>
      </w:r>
      <w:bookmarkEnd w:id="1"/>
    </w:p>
    <w:p w14:paraId="2EEC1C3F" w14:textId="77777777" w:rsidR="00846921" w:rsidRPr="00065205" w:rsidRDefault="00846921" w:rsidP="00100E89">
      <w:pPr>
        <w:ind w:right="-259" w:firstLine="0"/>
        <w:jc w:val="center"/>
        <w:rPr>
          <w:rFonts w:eastAsia="Times New Roman" w:cs="Arial"/>
        </w:rPr>
      </w:pPr>
      <w:r w:rsidRPr="00065205">
        <w:rPr>
          <w:rFonts w:eastAsia="Times New Roman" w:cs="Arial"/>
        </w:rPr>
        <w:t>(tính đến tháng 10 năm 2021)</w:t>
      </w:r>
    </w:p>
    <w:p w14:paraId="33045CCD" w14:textId="77777777" w:rsidR="00846921" w:rsidRPr="00065205" w:rsidRDefault="00846921" w:rsidP="00846921">
      <w:pPr>
        <w:ind w:right="-259"/>
        <w:jc w:val="center"/>
        <w:rPr>
          <w:rFonts w:eastAsia="Times New Roman" w:cs="Arial"/>
        </w:rPr>
      </w:pPr>
    </w:p>
    <w:p w14:paraId="4968FBFD" w14:textId="77777777" w:rsidR="00846921" w:rsidRPr="00065205" w:rsidRDefault="00846921" w:rsidP="00846921">
      <w:pPr>
        <w:ind w:right="-259"/>
        <w:jc w:val="center"/>
        <w:rPr>
          <w:rFonts w:eastAsia="Times New Roman" w:cs="Arial"/>
        </w:rPr>
      </w:pPr>
      <w:r w:rsidRPr="00065205">
        <w:rPr>
          <w:rFonts w:eastAsia="Times New Roman" w:cs="Arial"/>
        </w:rPr>
        <w:t>1.00 USD = 22,737.83 VND</w:t>
      </w:r>
    </w:p>
    <w:p w14:paraId="5B97F8BE" w14:textId="77777777" w:rsidR="00846921" w:rsidRPr="00065205" w:rsidRDefault="00846921" w:rsidP="00846921">
      <w:pPr>
        <w:ind w:right="-259"/>
        <w:jc w:val="center"/>
        <w:rPr>
          <w:rFonts w:eastAsia="Times New Roman" w:cs="Arial"/>
          <w:b/>
          <w:bCs/>
        </w:rPr>
      </w:pPr>
    </w:p>
    <w:p w14:paraId="702E7713" w14:textId="77777777" w:rsidR="00846921" w:rsidRPr="00065205" w:rsidRDefault="00846921" w:rsidP="00846921">
      <w:pPr>
        <w:ind w:right="-259"/>
        <w:jc w:val="center"/>
        <w:rPr>
          <w:rFonts w:eastAsia="Times New Roman" w:cs="Arial"/>
          <w:b/>
          <w:bCs/>
        </w:rPr>
      </w:pPr>
    </w:p>
    <w:p w14:paraId="419AFCE1" w14:textId="77777777" w:rsidR="00846921" w:rsidRPr="00065205" w:rsidRDefault="00846921" w:rsidP="00846921">
      <w:pPr>
        <w:ind w:right="-259"/>
        <w:jc w:val="center"/>
        <w:rPr>
          <w:rFonts w:cs="Arial"/>
          <w:sz w:val="20"/>
          <w:szCs w:val="20"/>
        </w:rPr>
      </w:pPr>
      <w:r w:rsidRPr="00065205">
        <w:rPr>
          <w:rFonts w:eastAsia="Times New Roman" w:cs="Arial"/>
          <w:b/>
          <w:bCs/>
        </w:rPr>
        <w:t>ĐƠN VỊ TRỌNG LƯỢNG VÀ ĐO LƯỜNG</w:t>
      </w:r>
    </w:p>
    <w:p w14:paraId="71E409A5" w14:textId="77777777" w:rsidR="00846921" w:rsidRPr="00065205" w:rsidRDefault="00846921" w:rsidP="00846921">
      <w:pPr>
        <w:spacing w:line="233" w:lineRule="exact"/>
        <w:rPr>
          <w:rFonts w:cs="Arial"/>
          <w:sz w:val="20"/>
          <w:szCs w:val="20"/>
        </w:rPr>
      </w:pPr>
    </w:p>
    <w:p w14:paraId="5452EAD6" w14:textId="77777777" w:rsidR="00846921" w:rsidRPr="00065205" w:rsidRDefault="00846921" w:rsidP="00846921">
      <w:pPr>
        <w:tabs>
          <w:tab w:val="left" w:pos="4660"/>
        </w:tabs>
        <w:ind w:left="2800"/>
        <w:rPr>
          <w:rFonts w:cs="Arial"/>
          <w:sz w:val="20"/>
          <w:szCs w:val="20"/>
        </w:rPr>
      </w:pPr>
      <w:r w:rsidRPr="00065205">
        <w:rPr>
          <w:rFonts w:eastAsia="Arial" w:cs="Arial"/>
        </w:rPr>
        <w:t>km</w:t>
      </w:r>
      <w:r w:rsidRPr="00065205">
        <w:rPr>
          <w:rFonts w:cs="Arial"/>
          <w:sz w:val="20"/>
          <w:szCs w:val="20"/>
        </w:rPr>
        <w:tab/>
      </w:r>
      <w:r w:rsidRPr="00065205">
        <w:rPr>
          <w:rFonts w:eastAsia="Arial" w:cs="Arial"/>
        </w:rPr>
        <w:t>kilometer</w:t>
      </w:r>
    </w:p>
    <w:p w14:paraId="0C08032A" w14:textId="77777777" w:rsidR="00846921" w:rsidRPr="00065205" w:rsidRDefault="00846921" w:rsidP="00846921">
      <w:pPr>
        <w:tabs>
          <w:tab w:val="left" w:pos="4660"/>
        </w:tabs>
        <w:ind w:left="2800"/>
        <w:rPr>
          <w:rFonts w:cs="Arial"/>
          <w:sz w:val="20"/>
          <w:szCs w:val="20"/>
        </w:rPr>
      </w:pPr>
      <w:r w:rsidRPr="00065205">
        <w:rPr>
          <w:rFonts w:eastAsia="Arial" w:cs="Arial"/>
        </w:rPr>
        <w:t>kg</w:t>
      </w:r>
      <w:r w:rsidRPr="00065205">
        <w:rPr>
          <w:rFonts w:cs="Arial"/>
          <w:sz w:val="20"/>
          <w:szCs w:val="20"/>
        </w:rPr>
        <w:tab/>
      </w:r>
      <w:r w:rsidRPr="00065205">
        <w:rPr>
          <w:rFonts w:eastAsia="Arial" w:cs="Arial"/>
        </w:rPr>
        <w:t>kilogram</w:t>
      </w:r>
    </w:p>
    <w:p w14:paraId="2A6E198E" w14:textId="77777777" w:rsidR="00846921" w:rsidRPr="00065205" w:rsidRDefault="00846921" w:rsidP="00846921">
      <w:pPr>
        <w:tabs>
          <w:tab w:val="left" w:pos="4660"/>
        </w:tabs>
        <w:ind w:left="2800"/>
        <w:rPr>
          <w:rFonts w:cs="Arial"/>
          <w:sz w:val="20"/>
          <w:szCs w:val="20"/>
        </w:rPr>
      </w:pPr>
      <w:r w:rsidRPr="00065205">
        <w:rPr>
          <w:rFonts w:eastAsia="Arial" w:cs="Arial"/>
        </w:rPr>
        <w:t>kV</w:t>
      </w:r>
      <w:r w:rsidRPr="00065205">
        <w:rPr>
          <w:rFonts w:cs="Arial"/>
          <w:sz w:val="20"/>
          <w:szCs w:val="20"/>
        </w:rPr>
        <w:tab/>
      </w:r>
      <w:r w:rsidRPr="00065205">
        <w:rPr>
          <w:rFonts w:eastAsia="Arial" w:cs="Arial"/>
        </w:rPr>
        <w:t>kilovolt</w:t>
      </w:r>
    </w:p>
    <w:p w14:paraId="5CD7385F" w14:textId="77777777" w:rsidR="00846921" w:rsidRPr="00065205" w:rsidRDefault="00846921" w:rsidP="00846921">
      <w:pPr>
        <w:tabs>
          <w:tab w:val="left" w:pos="4660"/>
        </w:tabs>
        <w:ind w:left="2800"/>
        <w:rPr>
          <w:rFonts w:cs="Arial"/>
          <w:sz w:val="20"/>
          <w:szCs w:val="20"/>
        </w:rPr>
      </w:pPr>
      <w:r w:rsidRPr="00065205">
        <w:rPr>
          <w:rFonts w:eastAsia="Arial" w:cs="Arial"/>
        </w:rPr>
        <w:t>ha</w:t>
      </w:r>
      <w:r w:rsidRPr="00065205">
        <w:rPr>
          <w:rFonts w:cs="Arial"/>
          <w:sz w:val="20"/>
          <w:szCs w:val="20"/>
        </w:rPr>
        <w:tab/>
      </w:r>
      <w:r w:rsidRPr="00065205">
        <w:rPr>
          <w:rFonts w:eastAsia="Arial" w:cs="Arial"/>
        </w:rPr>
        <w:t>hectare</w:t>
      </w:r>
    </w:p>
    <w:p w14:paraId="479A81E8" w14:textId="77777777" w:rsidR="00846921" w:rsidRPr="00065205" w:rsidRDefault="00846921" w:rsidP="00846921">
      <w:pPr>
        <w:tabs>
          <w:tab w:val="left" w:pos="4660"/>
        </w:tabs>
        <w:ind w:left="2800"/>
        <w:rPr>
          <w:rFonts w:cs="Arial"/>
          <w:sz w:val="20"/>
          <w:szCs w:val="20"/>
        </w:rPr>
      </w:pPr>
      <w:r w:rsidRPr="00065205">
        <w:rPr>
          <w:rFonts w:eastAsia="Arial" w:cs="Arial"/>
        </w:rPr>
        <w:t>mm</w:t>
      </w:r>
      <w:r w:rsidRPr="00065205">
        <w:rPr>
          <w:rFonts w:cs="Arial"/>
          <w:sz w:val="20"/>
          <w:szCs w:val="20"/>
        </w:rPr>
        <w:tab/>
      </w:r>
      <w:r w:rsidRPr="00065205">
        <w:rPr>
          <w:rFonts w:eastAsia="Arial" w:cs="Arial"/>
        </w:rPr>
        <w:t>millimeter</w:t>
      </w:r>
    </w:p>
    <w:p w14:paraId="0D76829E" w14:textId="77777777" w:rsidR="00846921" w:rsidRPr="00065205" w:rsidRDefault="00846921" w:rsidP="00846921">
      <w:pPr>
        <w:spacing w:line="200" w:lineRule="exact"/>
        <w:rPr>
          <w:rFonts w:cs="Arial"/>
          <w:sz w:val="20"/>
          <w:szCs w:val="20"/>
        </w:rPr>
      </w:pPr>
    </w:p>
    <w:p w14:paraId="167D9901" w14:textId="77777777" w:rsidR="00846921" w:rsidRPr="00065205" w:rsidRDefault="00846921" w:rsidP="00846921">
      <w:pPr>
        <w:spacing w:line="327" w:lineRule="exact"/>
        <w:rPr>
          <w:rFonts w:cs="Arial"/>
          <w:sz w:val="20"/>
          <w:szCs w:val="20"/>
        </w:rPr>
      </w:pPr>
    </w:p>
    <w:p w14:paraId="6B637847" w14:textId="77777777" w:rsidR="00846921" w:rsidRPr="00065205" w:rsidRDefault="00846921" w:rsidP="00100E89">
      <w:pPr>
        <w:ind w:firstLine="0"/>
        <w:jc w:val="center"/>
        <w:rPr>
          <w:rFonts w:eastAsia="Times New Roman" w:cs="Arial"/>
          <w:b/>
          <w:bCs/>
        </w:rPr>
      </w:pPr>
      <w:r w:rsidRPr="00065205">
        <w:rPr>
          <w:rFonts w:eastAsia="Times New Roman" w:cs="Arial"/>
          <w:b/>
          <w:bCs/>
        </w:rPr>
        <w:t>GHI CHÚ</w:t>
      </w:r>
    </w:p>
    <w:p w14:paraId="620A2F7B" w14:textId="77777777" w:rsidR="00846921" w:rsidRPr="00065205" w:rsidRDefault="00846921" w:rsidP="00846921">
      <w:pPr>
        <w:rPr>
          <w:rFonts w:eastAsia="Arial"/>
        </w:rPr>
      </w:pPr>
    </w:p>
    <w:p w14:paraId="3BCC6CE8" w14:textId="77777777" w:rsidR="00846921" w:rsidRPr="00065205" w:rsidRDefault="00846921" w:rsidP="00100E89">
      <w:pPr>
        <w:ind w:firstLine="0"/>
        <w:rPr>
          <w:rFonts w:eastAsia="Arial"/>
        </w:rPr>
      </w:pPr>
      <w:r w:rsidRPr="00065205">
        <w:rPr>
          <w:rFonts w:eastAsia="Arial"/>
        </w:rPr>
        <w:t>Kế hoạch quản lý môi trường cập nhật này là tài liệu của bên vay. Các quan điểm được trình bày ở đây không đại diện cho quan điểm của Ban Giám đốc, Quản lý hoặc nhân viên của ADB, và có thể chỉ mang tính chất sơ bộ. Sự chú ý được hướng đến phần "điều khoản sử dụng" trên trang web của ADB.</w:t>
      </w:r>
    </w:p>
    <w:p w14:paraId="2C7AD759" w14:textId="77777777" w:rsidR="00846921" w:rsidRPr="00065205" w:rsidRDefault="00846921" w:rsidP="00846921">
      <w:pPr>
        <w:rPr>
          <w:rFonts w:eastAsia="Arial"/>
        </w:rPr>
      </w:pPr>
    </w:p>
    <w:p w14:paraId="7FA44DB7" w14:textId="77777777" w:rsidR="00846921" w:rsidRPr="00065205" w:rsidRDefault="00846921" w:rsidP="00100E89">
      <w:pPr>
        <w:ind w:firstLine="0"/>
        <w:rPr>
          <w:rFonts w:eastAsia="Arial"/>
        </w:rPr>
      </w:pPr>
      <w:r w:rsidRPr="00065205">
        <w:rPr>
          <w:rFonts w:eastAsia="Arial"/>
        </w:rPr>
        <w:t>Khi chuẩn bị bất kỳ chương trình hoặc chiến lược quốc gia nào, tài trợ cho bất kỳ dự án nào, hoặc bằng cách đưa ra bất kỳ chỉ định hoặc tham chiếu đến một vùng lãnh thổ hoặc khu vực địa lý cụ thể trong tài liệu này, Ngân hàng Phát triển Châu Á không có ý định đưa ra bất kỳ đánh giá nào về tình trạng pháp lý hoặc tình trạng khác của bất kỳ lãnh thổ hoặc khu vực nào.</w:t>
      </w:r>
    </w:p>
    <w:p w14:paraId="5D466442" w14:textId="77777777" w:rsidR="00846921" w:rsidRPr="00065205" w:rsidRDefault="00846921" w:rsidP="00846921">
      <w:pPr>
        <w:rPr>
          <w:rFonts w:eastAsia="Arial"/>
        </w:rPr>
      </w:pPr>
    </w:p>
    <w:p w14:paraId="70811EB3" w14:textId="77777777" w:rsidR="00846921" w:rsidRPr="00065205" w:rsidRDefault="00846921" w:rsidP="00846921">
      <w:pPr>
        <w:rPr>
          <w:rFonts w:eastAsia="Arial"/>
        </w:rPr>
        <w:sectPr w:rsidR="00846921" w:rsidRPr="00065205" w:rsidSect="00100E89">
          <w:footerReference w:type="default" r:id="rId8"/>
          <w:pgSz w:w="11907" w:h="16840" w:code="9"/>
          <w:pgMar w:top="1440" w:right="1440" w:bottom="1440" w:left="1440" w:header="708" w:footer="708" w:gutter="0"/>
          <w:pgNumType w:fmt="lowerRoman" w:start="1"/>
          <w:cols w:space="708"/>
          <w:docGrid w:linePitch="360"/>
        </w:sectPr>
      </w:pPr>
    </w:p>
    <w:p w14:paraId="2483BA5B" w14:textId="77777777" w:rsidR="000F32CC" w:rsidRPr="00065205" w:rsidRDefault="000F32CC" w:rsidP="000F32CC">
      <w:pPr>
        <w:pStyle w:val="Heading1"/>
        <w:numPr>
          <w:ilvl w:val="0"/>
          <w:numId w:val="0"/>
        </w:numPr>
        <w:spacing w:before="120" w:after="120" w:line="240" w:lineRule="auto"/>
        <w:ind w:left="284" w:hanging="284"/>
        <w:jc w:val="center"/>
        <w:rPr>
          <w:color w:val="auto"/>
        </w:rPr>
      </w:pPr>
      <w:bookmarkStart w:id="2" w:name="_Toc88902357"/>
      <w:r w:rsidRPr="00065205">
        <w:rPr>
          <w:color w:val="auto"/>
        </w:rPr>
        <w:lastRenderedPageBreak/>
        <w:t>MỤC LỤC</w:t>
      </w:r>
      <w:bookmarkEnd w:id="2"/>
    </w:p>
    <w:p w14:paraId="6C90FC50" w14:textId="77777777" w:rsidR="000F32CC" w:rsidRPr="00065205" w:rsidRDefault="000F32CC" w:rsidP="00100E89"/>
    <w:p w14:paraId="112C7F4D" w14:textId="77777777" w:rsidR="00321CC2" w:rsidRPr="00065205" w:rsidRDefault="00321CC2" w:rsidP="00100E89">
      <w:pPr>
        <w:pStyle w:val="TOCHeading"/>
        <w:spacing w:before="120" w:after="120" w:line="240" w:lineRule="auto"/>
        <w:jc w:val="both"/>
        <w:rPr>
          <w:rFonts w:ascii="Times New Roman" w:hAnsi="Times New Roman"/>
          <w:color w:val="auto"/>
          <w:sz w:val="26"/>
          <w:szCs w:val="26"/>
        </w:rPr>
      </w:pPr>
    </w:p>
    <w:p w14:paraId="731C78B9" w14:textId="77777777" w:rsidR="00840612" w:rsidRPr="00065205" w:rsidRDefault="00321CC2">
      <w:pPr>
        <w:pStyle w:val="TOC1"/>
        <w:rPr>
          <w:rFonts w:ascii="Calibri" w:eastAsia="Times New Roman" w:hAnsi="Calibri"/>
          <w:noProof/>
          <w:sz w:val="22"/>
          <w:lang w:val="en-GB" w:eastAsia="en-GB"/>
        </w:rPr>
      </w:pPr>
      <w:r w:rsidRPr="00065205">
        <w:rPr>
          <w:szCs w:val="26"/>
        </w:rPr>
        <w:fldChar w:fldCharType="begin"/>
      </w:r>
      <w:r w:rsidRPr="00065205">
        <w:rPr>
          <w:szCs w:val="26"/>
        </w:rPr>
        <w:instrText xml:space="preserve"> TOC \o "1-3" \h \z \u </w:instrText>
      </w:r>
      <w:r w:rsidRPr="00065205">
        <w:rPr>
          <w:szCs w:val="26"/>
        </w:rPr>
        <w:fldChar w:fldCharType="separate"/>
      </w:r>
      <w:hyperlink w:anchor="_Toc88902355" w:history="1">
        <w:r w:rsidR="00840612" w:rsidRPr="00065205">
          <w:rPr>
            <w:rStyle w:val="Hyperlink"/>
            <w:noProof/>
            <w:color w:val="auto"/>
          </w:rPr>
          <w:t>TỪ VIẾT TẮT</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_Toc88902355 \h </w:instrText>
        </w:r>
        <w:r w:rsidR="00840612" w:rsidRPr="00065205">
          <w:rPr>
            <w:noProof/>
            <w:webHidden/>
          </w:rPr>
        </w:r>
        <w:r w:rsidR="00840612" w:rsidRPr="00065205">
          <w:rPr>
            <w:noProof/>
            <w:webHidden/>
          </w:rPr>
          <w:fldChar w:fldCharType="separate"/>
        </w:r>
        <w:r w:rsidR="00840612" w:rsidRPr="00065205">
          <w:rPr>
            <w:noProof/>
            <w:webHidden/>
          </w:rPr>
          <w:t>ii</w:t>
        </w:r>
        <w:r w:rsidR="00840612" w:rsidRPr="00065205">
          <w:rPr>
            <w:noProof/>
            <w:webHidden/>
          </w:rPr>
          <w:fldChar w:fldCharType="end"/>
        </w:r>
      </w:hyperlink>
    </w:p>
    <w:p w14:paraId="2650438D" w14:textId="77777777" w:rsidR="00840612" w:rsidRPr="00065205" w:rsidRDefault="00302642">
      <w:pPr>
        <w:pStyle w:val="TOC1"/>
        <w:rPr>
          <w:rFonts w:ascii="Calibri" w:eastAsia="Times New Roman" w:hAnsi="Calibri"/>
          <w:noProof/>
          <w:sz w:val="22"/>
          <w:lang w:val="en-GB" w:eastAsia="en-GB"/>
        </w:rPr>
      </w:pPr>
      <w:hyperlink w:anchor="_Toc88902356" w:history="1">
        <w:r w:rsidR="00840612" w:rsidRPr="00065205">
          <w:rPr>
            <w:rStyle w:val="Hyperlink"/>
            <w:noProof/>
            <w:color w:val="auto"/>
          </w:rPr>
          <w:t>TỶ GIÁ TIỀN TỆ</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_Toc88902356 \h </w:instrText>
        </w:r>
        <w:r w:rsidR="00840612" w:rsidRPr="00065205">
          <w:rPr>
            <w:noProof/>
            <w:webHidden/>
          </w:rPr>
        </w:r>
        <w:r w:rsidR="00840612" w:rsidRPr="00065205">
          <w:rPr>
            <w:noProof/>
            <w:webHidden/>
          </w:rPr>
          <w:fldChar w:fldCharType="separate"/>
        </w:r>
        <w:r w:rsidR="00840612" w:rsidRPr="00065205">
          <w:rPr>
            <w:noProof/>
            <w:webHidden/>
          </w:rPr>
          <w:t>iii</w:t>
        </w:r>
        <w:r w:rsidR="00840612" w:rsidRPr="00065205">
          <w:rPr>
            <w:noProof/>
            <w:webHidden/>
          </w:rPr>
          <w:fldChar w:fldCharType="end"/>
        </w:r>
      </w:hyperlink>
    </w:p>
    <w:p w14:paraId="703C32E4" w14:textId="77777777" w:rsidR="00840612" w:rsidRPr="00065205" w:rsidRDefault="00302642">
      <w:pPr>
        <w:pStyle w:val="TOC1"/>
        <w:rPr>
          <w:rFonts w:ascii="Calibri" w:eastAsia="Times New Roman" w:hAnsi="Calibri"/>
          <w:noProof/>
          <w:sz w:val="22"/>
          <w:lang w:val="en-GB" w:eastAsia="en-GB"/>
        </w:rPr>
      </w:pPr>
      <w:hyperlink w:anchor="_Toc88902357" w:history="1">
        <w:r w:rsidR="00840612" w:rsidRPr="00065205">
          <w:rPr>
            <w:rStyle w:val="Hyperlink"/>
            <w:noProof/>
            <w:color w:val="auto"/>
          </w:rPr>
          <w:t>MỤC LỤC</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_Toc88902357 \h </w:instrText>
        </w:r>
        <w:r w:rsidR="00840612" w:rsidRPr="00065205">
          <w:rPr>
            <w:noProof/>
            <w:webHidden/>
          </w:rPr>
        </w:r>
        <w:r w:rsidR="00840612" w:rsidRPr="00065205">
          <w:rPr>
            <w:noProof/>
            <w:webHidden/>
          </w:rPr>
          <w:fldChar w:fldCharType="separate"/>
        </w:r>
        <w:r w:rsidR="00840612" w:rsidRPr="00065205">
          <w:rPr>
            <w:noProof/>
            <w:webHidden/>
          </w:rPr>
          <w:t>1</w:t>
        </w:r>
        <w:r w:rsidR="00840612" w:rsidRPr="00065205">
          <w:rPr>
            <w:noProof/>
            <w:webHidden/>
          </w:rPr>
          <w:fldChar w:fldCharType="end"/>
        </w:r>
      </w:hyperlink>
    </w:p>
    <w:p w14:paraId="50793749" w14:textId="77777777" w:rsidR="00840612" w:rsidRPr="00065205" w:rsidRDefault="00302642">
      <w:pPr>
        <w:pStyle w:val="TOC1"/>
        <w:rPr>
          <w:rFonts w:ascii="Calibri" w:eastAsia="Times New Roman" w:hAnsi="Calibri"/>
          <w:noProof/>
          <w:sz w:val="22"/>
          <w:lang w:val="en-GB" w:eastAsia="en-GB"/>
        </w:rPr>
      </w:pPr>
      <w:hyperlink w:anchor="_Toc88902358" w:history="1">
        <w:r w:rsidR="00840612" w:rsidRPr="00065205">
          <w:rPr>
            <w:rStyle w:val="Hyperlink"/>
            <w:noProof/>
            <w:color w:val="auto"/>
          </w:rPr>
          <w:t>1. GIỚI THIỆU</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_Toc88902358 \h </w:instrText>
        </w:r>
        <w:r w:rsidR="00840612" w:rsidRPr="00065205">
          <w:rPr>
            <w:noProof/>
            <w:webHidden/>
          </w:rPr>
        </w:r>
        <w:r w:rsidR="00840612" w:rsidRPr="00065205">
          <w:rPr>
            <w:noProof/>
            <w:webHidden/>
          </w:rPr>
          <w:fldChar w:fldCharType="separate"/>
        </w:r>
        <w:r w:rsidR="00840612" w:rsidRPr="00065205">
          <w:rPr>
            <w:noProof/>
            <w:webHidden/>
          </w:rPr>
          <w:t>2</w:t>
        </w:r>
        <w:r w:rsidR="00840612" w:rsidRPr="00065205">
          <w:rPr>
            <w:noProof/>
            <w:webHidden/>
          </w:rPr>
          <w:fldChar w:fldCharType="end"/>
        </w:r>
      </w:hyperlink>
    </w:p>
    <w:p w14:paraId="554AB912" w14:textId="77777777" w:rsidR="00840612" w:rsidRPr="00065205" w:rsidRDefault="00302642">
      <w:pPr>
        <w:pStyle w:val="TOC1"/>
        <w:rPr>
          <w:rFonts w:ascii="Calibri" w:eastAsia="Times New Roman" w:hAnsi="Calibri"/>
          <w:noProof/>
          <w:sz w:val="22"/>
          <w:lang w:val="en-GB" w:eastAsia="en-GB"/>
        </w:rPr>
      </w:pPr>
      <w:hyperlink w:anchor="_Toc88902359" w:history="1">
        <w:r w:rsidR="00840612" w:rsidRPr="00065205">
          <w:rPr>
            <w:rStyle w:val="Hyperlink"/>
            <w:noProof/>
            <w:color w:val="auto"/>
          </w:rPr>
          <w:t>2. MÔ TẢ TIỂU DỰ ÁN</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_Toc88902359 \h </w:instrText>
        </w:r>
        <w:r w:rsidR="00840612" w:rsidRPr="00065205">
          <w:rPr>
            <w:noProof/>
            <w:webHidden/>
          </w:rPr>
        </w:r>
        <w:r w:rsidR="00840612" w:rsidRPr="00065205">
          <w:rPr>
            <w:noProof/>
            <w:webHidden/>
          </w:rPr>
          <w:fldChar w:fldCharType="separate"/>
        </w:r>
        <w:r w:rsidR="00840612" w:rsidRPr="00065205">
          <w:rPr>
            <w:noProof/>
            <w:webHidden/>
          </w:rPr>
          <w:t>3</w:t>
        </w:r>
        <w:r w:rsidR="00840612" w:rsidRPr="00065205">
          <w:rPr>
            <w:noProof/>
            <w:webHidden/>
          </w:rPr>
          <w:fldChar w:fldCharType="end"/>
        </w:r>
      </w:hyperlink>
    </w:p>
    <w:p w14:paraId="2EAAC14E" w14:textId="77777777" w:rsidR="00840612" w:rsidRPr="00065205" w:rsidRDefault="00302642" w:rsidP="00B1258C">
      <w:pPr>
        <w:pStyle w:val="TOC2"/>
        <w:rPr>
          <w:rFonts w:ascii="Calibri" w:eastAsia="Times New Roman" w:hAnsi="Calibri"/>
          <w:noProof/>
          <w:sz w:val="22"/>
          <w:lang w:val="en-GB" w:eastAsia="en-GB"/>
        </w:rPr>
      </w:pPr>
      <w:hyperlink w:anchor="_Toc88902360" w:history="1">
        <w:r w:rsidR="00840612" w:rsidRPr="00065205">
          <w:rPr>
            <w:rStyle w:val="Hyperlink"/>
            <w:noProof/>
            <w:color w:val="auto"/>
          </w:rPr>
          <w:t>2.1. Đối tượng chịu ảnh hưởng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_Toc88902360 \h </w:instrText>
        </w:r>
        <w:r w:rsidR="00840612" w:rsidRPr="00065205">
          <w:rPr>
            <w:noProof/>
            <w:webHidden/>
          </w:rPr>
        </w:r>
        <w:r w:rsidR="00840612" w:rsidRPr="00065205">
          <w:rPr>
            <w:noProof/>
            <w:webHidden/>
          </w:rPr>
          <w:fldChar w:fldCharType="separate"/>
        </w:r>
        <w:r w:rsidR="00840612" w:rsidRPr="00065205">
          <w:rPr>
            <w:noProof/>
            <w:webHidden/>
          </w:rPr>
          <w:t>9</w:t>
        </w:r>
        <w:r w:rsidR="00840612" w:rsidRPr="00065205">
          <w:rPr>
            <w:noProof/>
            <w:webHidden/>
          </w:rPr>
          <w:fldChar w:fldCharType="end"/>
        </w:r>
      </w:hyperlink>
    </w:p>
    <w:p w14:paraId="67C6980A" w14:textId="77777777" w:rsidR="00840612" w:rsidRPr="00065205" w:rsidRDefault="00302642" w:rsidP="00B1258C">
      <w:pPr>
        <w:pStyle w:val="TOC2"/>
        <w:rPr>
          <w:rFonts w:ascii="Calibri" w:eastAsia="Times New Roman" w:hAnsi="Calibri"/>
          <w:noProof/>
          <w:sz w:val="22"/>
          <w:lang w:val="en-GB" w:eastAsia="en-GB"/>
        </w:rPr>
      </w:pPr>
      <w:hyperlink w:anchor="_Toc88902553" w:history="1">
        <w:r w:rsidR="00840612" w:rsidRPr="00065205">
          <w:rPr>
            <w:rStyle w:val="Hyperlink"/>
            <w:noProof/>
            <w:color w:val="auto"/>
          </w:rPr>
          <w:t>2.2. Vốn đầu tư</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_Toc88902553 \h </w:instrText>
        </w:r>
        <w:r w:rsidR="00840612" w:rsidRPr="00065205">
          <w:rPr>
            <w:noProof/>
            <w:webHidden/>
          </w:rPr>
        </w:r>
        <w:r w:rsidR="00840612" w:rsidRPr="00065205">
          <w:rPr>
            <w:noProof/>
            <w:webHidden/>
          </w:rPr>
          <w:fldChar w:fldCharType="separate"/>
        </w:r>
        <w:r w:rsidR="00840612" w:rsidRPr="00065205">
          <w:rPr>
            <w:noProof/>
            <w:webHidden/>
          </w:rPr>
          <w:t>10</w:t>
        </w:r>
        <w:r w:rsidR="00840612" w:rsidRPr="00065205">
          <w:rPr>
            <w:noProof/>
            <w:webHidden/>
          </w:rPr>
          <w:fldChar w:fldCharType="end"/>
        </w:r>
      </w:hyperlink>
    </w:p>
    <w:p w14:paraId="48C39525" w14:textId="77777777" w:rsidR="00840612" w:rsidRPr="00065205" w:rsidRDefault="00302642" w:rsidP="00B1258C">
      <w:pPr>
        <w:pStyle w:val="TOC2"/>
        <w:rPr>
          <w:rFonts w:ascii="Calibri" w:eastAsia="Times New Roman" w:hAnsi="Calibri"/>
          <w:noProof/>
          <w:sz w:val="22"/>
          <w:lang w:val="en-GB" w:eastAsia="en-GB"/>
        </w:rPr>
      </w:pPr>
      <w:hyperlink w:anchor="_Toc88902554" w:history="1">
        <w:r w:rsidR="00840612" w:rsidRPr="00065205">
          <w:rPr>
            <w:rStyle w:val="Hyperlink"/>
            <w:noProof/>
            <w:color w:val="auto"/>
          </w:rPr>
          <w:t>2.3. Nguồn cung cấp nguyên vật liệu thi công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_Toc88902554 \h </w:instrText>
        </w:r>
        <w:r w:rsidR="00840612" w:rsidRPr="00065205">
          <w:rPr>
            <w:noProof/>
            <w:webHidden/>
          </w:rPr>
        </w:r>
        <w:r w:rsidR="00840612" w:rsidRPr="00065205">
          <w:rPr>
            <w:noProof/>
            <w:webHidden/>
          </w:rPr>
          <w:fldChar w:fldCharType="separate"/>
        </w:r>
        <w:r w:rsidR="00840612" w:rsidRPr="00065205">
          <w:rPr>
            <w:noProof/>
            <w:webHidden/>
          </w:rPr>
          <w:t>10</w:t>
        </w:r>
        <w:r w:rsidR="00840612" w:rsidRPr="00065205">
          <w:rPr>
            <w:noProof/>
            <w:webHidden/>
          </w:rPr>
          <w:fldChar w:fldCharType="end"/>
        </w:r>
      </w:hyperlink>
    </w:p>
    <w:p w14:paraId="123D7A4C" w14:textId="77777777" w:rsidR="00840612" w:rsidRPr="00065205" w:rsidRDefault="00302642" w:rsidP="00B1258C">
      <w:pPr>
        <w:pStyle w:val="TOC2"/>
        <w:rPr>
          <w:rFonts w:ascii="Calibri" w:eastAsia="Times New Roman" w:hAnsi="Calibri"/>
          <w:noProof/>
          <w:sz w:val="22"/>
          <w:lang w:val="en-GB" w:eastAsia="en-GB"/>
        </w:rPr>
      </w:pPr>
      <w:hyperlink w:anchor="_Toc88902555" w:history="1">
        <w:r w:rsidR="00840612" w:rsidRPr="00065205">
          <w:rPr>
            <w:rStyle w:val="Hyperlink"/>
            <w:noProof/>
            <w:color w:val="auto"/>
          </w:rPr>
          <w:t>2.4. Lán trại công nhân và kho chứa vật liệu xây dựng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_Toc88902555 \h </w:instrText>
        </w:r>
        <w:r w:rsidR="00840612" w:rsidRPr="00065205">
          <w:rPr>
            <w:noProof/>
            <w:webHidden/>
          </w:rPr>
        </w:r>
        <w:r w:rsidR="00840612" w:rsidRPr="00065205">
          <w:rPr>
            <w:noProof/>
            <w:webHidden/>
          </w:rPr>
          <w:fldChar w:fldCharType="separate"/>
        </w:r>
        <w:r w:rsidR="00840612" w:rsidRPr="00065205">
          <w:rPr>
            <w:noProof/>
            <w:webHidden/>
          </w:rPr>
          <w:t>13</w:t>
        </w:r>
        <w:r w:rsidR="00840612" w:rsidRPr="00065205">
          <w:rPr>
            <w:noProof/>
            <w:webHidden/>
          </w:rPr>
          <w:fldChar w:fldCharType="end"/>
        </w:r>
      </w:hyperlink>
    </w:p>
    <w:p w14:paraId="5B895E85" w14:textId="77777777" w:rsidR="00840612" w:rsidRPr="00065205" w:rsidRDefault="00302642" w:rsidP="00B1258C">
      <w:pPr>
        <w:pStyle w:val="TOC2"/>
        <w:rPr>
          <w:rFonts w:ascii="Calibri" w:eastAsia="Times New Roman" w:hAnsi="Calibri"/>
          <w:noProof/>
          <w:sz w:val="22"/>
          <w:lang w:val="en-GB" w:eastAsia="en-GB"/>
        </w:rPr>
      </w:pPr>
      <w:hyperlink w:anchor="_Toc88902556" w:history="1">
        <w:r w:rsidR="00840612" w:rsidRPr="00065205">
          <w:rPr>
            <w:rStyle w:val="Hyperlink"/>
            <w:noProof/>
            <w:color w:val="auto"/>
          </w:rPr>
          <w:t>2.5. Điện. nước và nhiên liệu phục vụ thi công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_Toc88902556 \h </w:instrText>
        </w:r>
        <w:r w:rsidR="00840612" w:rsidRPr="00065205">
          <w:rPr>
            <w:noProof/>
            <w:webHidden/>
          </w:rPr>
        </w:r>
        <w:r w:rsidR="00840612" w:rsidRPr="00065205">
          <w:rPr>
            <w:noProof/>
            <w:webHidden/>
          </w:rPr>
          <w:fldChar w:fldCharType="separate"/>
        </w:r>
        <w:r w:rsidR="00840612" w:rsidRPr="00065205">
          <w:rPr>
            <w:noProof/>
            <w:webHidden/>
          </w:rPr>
          <w:t>14</w:t>
        </w:r>
        <w:r w:rsidR="00840612" w:rsidRPr="00065205">
          <w:rPr>
            <w:noProof/>
            <w:webHidden/>
          </w:rPr>
          <w:fldChar w:fldCharType="end"/>
        </w:r>
      </w:hyperlink>
    </w:p>
    <w:p w14:paraId="3FFBF4E6" w14:textId="77777777" w:rsidR="00840612" w:rsidRPr="00065205" w:rsidRDefault="00302642" w:rsidP="00B1258C">
      <w:pPr>
        <w:pStyle w:val="TOC2"/>
        <w:rPr>
          <w:rFonts w:ascii="Calibri" w:eastAsia="Times New Roman" w:hAnsi="Calibri"/>
          <w:noProof/>
          <w:sz w:val="22"/>
          <w:lang w:val="en-GB" w:eastAsia="en-GB"/>
        </w:rPr>
      </w:pPr>
      <w:hyperlink w:anchor="_Toc88902557" w:history="1">
        <w:r w:rsidR="00840612" w:rsidRPr="00065205">
          <w:rPr>
            <w:rStyle w:val="Hyperlink"/>
            <w:noProof/>
            <w:color w:val="auto"/>
          </w:rPr>
          <w:t>2.6. Vị trí bãi thải vật liệu xây dựng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_Toc88902557 \h </w:instrText>
        </w:r>
        <w:r w:rsidR="00840612" w:rsidRPr="00065205">
          <w:rPr>
            <w:noProof/>
            <w:webHidden/>
          </w:rPr>
        </w:r>
        <w:r w:rsidR="00840612" w:rsidRPr="00065205">
          <w:rPr>
            <w:noProof/>
            <w:webHidden/>
          </w:rPr>
          <w:fldChar w:fldCharType="separate"/>
        </w:r>
        <w:r w:rsidR="00840612" w:rsidRPr="00065205">
          <w:rPr>
            <w:noProof/>
            <w:webHidden/>
          </w:rPr>
          <w:t>15</w:t>
        </w:r>
        <w:r w:rsidR="00840612" w:rsidRPr="00065205">
          <w:rPr>
            <w:noProof/>
            <w:webHidden/>
          </w:rPr>
          <w:fldChar w:fldCharType="end"/>
        </w:r>
      </w:hyperlink>
    </w:p>
    <w:p w14:paraId="3FEEFA90" w14:textId="77777777" w:rsidR="00840612" w:rsidRPr="00065205" w:rsidRDefault="00302642">
      <w:pPr>
        <w:pStyle w:val="TOC1"/>
        <w:rPr>
          <w:rFonts w:ascii="Calibri" w:eastAsia="Times New Roman" w:hAnsi="Calibri"/>
          <w:noProof/>
          <w:sz w:val="22"/>
          <w:lang w:val="en-GB" w:eastAsia="en-GB"/>
        </w:rPr>
      </w:pPr>
      <w:hyperlink w:anchor="_Toc88902625" w:history="1">
        <w:r w:rsidR="00840612" w:rsidRPr="00065205">
          <w:rPr>
            <w:rStyle w:val="Hyperlink"/>
            <w:noProof/>
            <w:color w:val="auto"/>
          </w:rPr>
          <w:t>3. TỔ CHỨC THỤC HIỆN KẾ HOẠCH QUẢN LÝ MÔI TRƯỜNG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_Toc88902625 \h </w:instrText>
        </w:r>
        <w:r w:rsidR="00840612" w:rsidRPr="00065205">
          <w:rPr>
            <w:noProof/>
            <w:webHidden/>
          </w:rPr>
        </w:r>
        <w:r w:rsidR="00840612" w:rsidRPr="00065205">
          <w:rPr>
            <w:noProof/>
            <w:webHidden/>
          </w:rPr>
          <w:fldChar w:fldCharType="separate"/>
        </w:r>
        <w:r w:rsidR="00840612" w:rsidRPr="00065205">
          <w:rPr>
            <w:noProof/>
            <w:webHidden/>
          </w:rPr>
          <w:t>15</w:t>
        </w:r>
        <w:r w:rsidR="00840612" w:rsidRPr="00065205">
          <w:rPr>
            <w:noProof/>
            <w:webHidden/>
          </w:rPr>
          <w:fldChar w:fldCharType="end"/>
        </w:r>
      </w:hyperlink>
    </w:p>
    <w:p w14:paraId="4E0F4C70" w14:textId="77777777" w:rsidR="00840612" w:rsidRPr="00065205" w:rsidRDefault="00302642">
      <w:pPr>
        <w:pStyle w:val="TOC1"/>
        <w:rPr>
          <w:rFonts w:ascii="Calibri" w:eastAsia="Times New Roman" w:hAnsi="Calibri"/>
          <w:noProof/>
          <w:sz w:val="22"/>
          <w:lang w:val="en-GB" w:eastAsia="en-GB"/>
        </w:rPr>
      </w:pPr>
      <w:hyperlink w:anchor="_Toc88902626" w:history="1">
        <w:r w:rsidR="00840612" w:rsidRPr="00065205">
          <w:rPr>
            <w:rStyle w:val="Hyperlink"/>
            <w:noProof/>
            <w:color w:val="auto"/>
          </w:rPr>
          <w:t>4. CÁC TÁC ĐỘNG TIỀM TÀNG VÀ BIỆN PHÁP GIẢM THIỂU</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_Toc88902626 \h </w:instrText>
        </w:r>
        <w:r w:rsidR="00840612" w:rsidRPr="00065205">
          <w:rPr>
            <w:noProof/>
            <w:webHidden/>
          </w:rPr>
        </w:r>
        <w:r w:rsidR="00840612" w:rsidRPr="00065205">
          <w:rPr>
            <w:noProof/>
            <w:webHidden/>
          </w:rPr>
          <w:fldChar w:fldCharType="separate"/>
        </w:r>
        <w:r w:rsidR="00840612" w:rsidRPr="00065205">
          <w:rPr>
            <w:noProof/>
            <w:webHidden/>
          </w:rPr>
          <w:t>20</w:t>
        </w:r>
        <w:r w:rsidR="00840612" w:rsidRPr="00065205">
          <w:rPr>
            <w:noProof/>
            <w:webHidden/>
          </w:rPr>
          <w:fldChar w:fldCharType="end"/>
        </w:r>
      </w:hyperlink>
    </w:p>
    <w:p w14:paraId="3BF454A2" w14:textId="77777777" w:rsidR="00840612" w:rsidRPr="00065205" w:rsidRDefault="00302642" w:rsidP="00B1258C">
      <w:pPr>
        <w:pStyle w:val="TOC2"/>
        <w:rPr>
          <w:rFonts w:ascii="Calibri" w:eastAsia="Times New Roman" w:hAnsi="Calibri"/>
          <w:noProof/>
          <w:sz w:val="22"/>
          <w:lang w:val="en-GB" w:eastAsia="en-GB"/>
        </w:rPr>
      </w:pPr>
      <w:hyperlink w:anchor="_Toc88902627" w:history="1">
        <w:r w:rsidR="00840612" w:rsidRPr="00065205">
          <w:rPr>
            <w:rStyle w:val="Hyperlink"/>
            <w:noProof/>
            <w:color w:val="auto"/>
          </w:rPr>
          <w:t>4.1. Các lợi ích từ dự án mang lại</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_Toc88902627 \h </w:instrText>
        </w:r>
        <w:r w:rsidR="00840612" w:rsidRPr="00065205">
          <w:rPr>
            <w:noProof/>
            <w:webHidden/>
          </w:rPr>
        </w:r>
        <w:r w:rsidR="00840612" w:rsidRPr="00065205">
          <w:rPr>
            <w:noProof/>
            <w:webHidden/>
          </w:rPr>
          <w:fldChar w:fldCharType="separate"/>
        </w:r>
        <w:r w:rsidR="00840612" w:rsidRPr="00065205">
          <w:rPr>
            <w:noProof/>
            <w:webHidden/>
          </w:rPr>
          <w:t>20</w:t>
        </w:r>
        <w:r w:rsidR="00840612" w:rsidRPr="00065205">
          <w:rPr>
            <w:noProof/>
            <w:webHidden/>
          </w:rPr>
          <w:fldChar w:fldCharType="end"/>
        </w:r>
      </w:hyperlink>
    </w:p>
    <w:p w14:paraId="275F8C91" w14:textId="77777777" w:rsidR="00840612" w:rsidRPr="00065205" w:rsidRDefault="00302642" w:rsidP="00B1258C">
      <w:pPr>
        <w:pStyle w:val="TOC2"/>
        <w:rPr>
          <w:rFonts w:ascii="Calibri" w:eastAsia="Times New Roman" w:hAnsi="Calibri"/>
          <w:noProof/>
          <w:sz w:val="22"/>
          <w:lang w:val="en-GB" w:eastAsia="en-GB"/>
        </w:rPr>
      </w:pPr>
      <w:hyperlink w:anchor="_Toc88902628" w:history="1">
        <w:r w:rsidR="00840612" w:rsidRPr="00065205">
          <w:rPr>
            <w:rStyle w:val="Hyperlink"/>
            <w:noProof/>
            <w:color w:val="auto"/>
          </w:rPr>
          <w:t>4.2. Các tác động tiềm tàng trong giai đoạn trước khi thi công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_Toc88902628 \h </w:instrText>
        </w:r>
        <w:r w:rsidR="00840612" w:rsidRPr="00065205">
          <w:rPr>
            <w:noProof/>
            <w:webHidden/>
          </w:rPr>
        </w:r>
        <w:r w:rsidR="00840612" w:rsidRPr="00065205">
          <w:rPr>
            <w:noProof/>
            <w:webHidden/>
          </w:rPr>
          <w:fldChar w:fldCharType="separate"/>
        </w:r>
        <w:r w:rsidR="00840612" w:rsidRPr="00065205">
          <w:rPr>
            <w:noProof/>
            <w:webHidden/>
          </w:rPr>
          <w:t>20</w:t>
        </w:r>
        <w:r w:rsidR="00840612" w:rsidRPr="00065205">
          <w:rPr>
            <w:noProof/>
            <w:webHidden/>
          </w:rPr>
          <w:fldChar w:fldCharType="end"/>
        </w:r>
      </w:hyperlink>
    </w:p>
    <w:p w14:paraId="17A0559E" w14:textId="77777777" w:rsidR="00840612" w:rsidRPr="00065205" w:rsidRDefault="00302642">
      <w:pPr>
        <w:pStyle w:val="TOC3"/>
        <w:rPr>
          <w:rFonts w:ascii="Calibri" w:eastAsia="Times New Roman" w:hAnsi="Calibri"/>
          <w:noProof/>
          <w:sz w:val="22"/>
          <w:lang w:val="en-GB" w:eastAsia="en-GB"/>
        </w:rPr>
      </w:pPr>
      <w:hyperlink w:anchor="_Toc88902629" w:history="1">
        <w:r w:rsidR="00840612" w:rsidRPr="00065205">
          <w:rPr>
            <w:rStyle w:val="Hyperlink"/>
            <w:noProof/>
            <w:color w:val="auto"/>
          </w:rPr>
          <w:t>4.2.1. Tác động đến thu hồi đất và tái định cư</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_Toc88902629 \h </w:instrText>
        </w:r>
        <w:r w:rsidR="00840612" w:rsidRPr="00065205">
          <w:rPr>
            <w:noProof/>
            <w:webHidden/>
          </w:rPr>
        </w:r>
        <w:r w:rsidR="00840612" w:rsidRPr="00065205">
          <w:rPr>
            <w:noProof/>
            <w:webHidden/>
          </w:rPr>
          <w:fldChar w:fldCharType="separate"/>
        </w:r>
        <w:r w:rsidR="00840612" w:rsidRPr="00065205">
          <w:rPr>
            <w:noProof/>
            <w:webHidden/>
          </w:rPr>
          <w:t>20</w:t>
        </w:r>
        <w:r w:rsidR="00840612" w:rsidRPr="00065205">
          <w:rPr>
            <w:noProof/>
            <w:webHidden/>
          </w:rPr>
          <w:fldChar w:fldCharType="end"/>
        </w:r>
      </w:hyperlink>
    </w:p>
    <w:p w14:paraId="7D01580D" w14:textId="77777777" w:rsidR="00840612" w:rsidRPr="00065205" w:rsidRDefault="00302642">
      <w:pPr>
        <w:pStyle w:val="TOC3"/>
        <w:rPr>
          <w:rFonts w:ascii="Calibri" w:eastAsia="Times New Roman" w:hAnsi="Calibri"/>
          <w:noProof/>
          <w:sz w:val="22"/>
          <w:lang w:val="en-GB" w:eastAsia="en-GB"/>
        </w:rPr>
      </w:pPr>
      <w:hyperlink w:anchor="_Toc88902631" w:history="1">
        <w:r w:rsidR="00840612" w:rsidRPr="00065205">
          <w:rPr>
            <w:rStyle w:val="Hyperlink"/>
            <w:noProof/>
            <w:color w:val="auto"/>
          </w:rPr>
          <w:t>4.2.2. Rà soát bom mìn, vật liệu nổ</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_Toc88902631 \h </w:instrText>
        </w:r>
        <w:r w:rsidR="00840612" w:rsidRPr="00065205">
          <w:rPr>
            <w:noProof/>
            <w:webHidden/>
          </w:rPr>
        </w:r>
        <w:r w:rsidR="00840612" w:rsidRPr="00065205">
          <w:rPr>
            <w:noProof/>
            <w:webHidden/>
          </w:rPr>
          <w:fldChar w:fldCharType="separate"/>
        </w:r>
        <w:r w:rsidR="00840612" w:rsidRPr="00065205">
          <w:rPr>
            <w:noProof/>
            <w:webHidden/>
          </w:rPr>
          <w:t>21</w:t>
        </w:r>
        <w:r w:rsidR="00840612" w:rsidRPr="00065205">
          <w:rPr>
            <w:noProof/>
            <w:webHidden/>
          </w:rPr>
          <w:fldChar w:fldCharType="end"/>
        </w:r>
      </w:hyperlink>
    </w:p>
    <w:p w14:paraId="379BD9C4" w14:textId="77777777" w:rsidR="00840612" w:rsidRPr="00065205" w:rsidRDefault="00302642">
      <w:pPr>
        <w:pStyle w:val="TOC3"/>
        <w:rPr>
          <w:rFonts w:ascii="Calibri" w:eastAsia="Times New Roman" w:hAnsi="Calibri"/>
          <w:noProof/>
          <w:sz w:val="22"/>
          <w:lang w:val="en-GB" w:eastAsia="en-GB"/>
        </w:rPr>
      </w:pPr>
      <w:hyperlink w:anchor="_Toc88902632" w:history="1">
        <w:r w:rsidR="00840612" w:rsidRPr="00065205">
          <w:rPr>
            <w:rStyle w:val="Hyperlink"/>
            <w:noProof/>
            <w:color w:val="auto"/>
          </w:rPr>
          <w:t>4.2.3. Đánh giá tác động của hoạt động giải phóng mặt bằng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_Toc88902632 \h </w:instrText>
        </w:r>
        <w:r w:rsidR="00840612" w:rsidRPr="00065205">
          <w:rPr>
            <w:noProof/>
            <w:webHidden/>
          </w:rPr>
        </w:r>
        <w:r w:rsidR="00840612" w:rsidRPr="00065205">
          <w:rPr>
            <w:noProof/>
            <w:webHidden/>
          </w:rPr>
          <w:fldChar w:fldCharType="separate"/>
        </w:r>
        <w:r w:rsidR="00840612" w:rsidRPr="00065205">
          <w:rPr>
            <w:noProof/>
            <w:webHidden/>
          </w:rPr>
          <w:t>21</w:t>
        </w:r>
        <w:r w:rsidR="00840612" w:rsidRPr="00065205">
          <w:rPr>
            <w:noProof/>
            <w:webHidden/>
          </w:rPr>
          <w:fldChar w:fldCharType="end"/>
        </w:r>
      </w:hyperlink>
    </w:p>
    <w:p w14:paraId="70FE1588" w14:textId="77777777" w:rsidR="00840612" w:rsidRPr="00065205" w:rsidRDefault="00302642" w:rsidP="00B1258C">
      <w:pPr>
        <w:pStyle w:val="TOC2"/>
        <w:rPr>
          <w:rFonts w:ascii="Calibri" w:eastAsia="Times New Roman" w:hAnsi="Calibri"/>
          <w:noProof/>
          <w:sz w:val="22"/>
          <w:lang w:val="en-GB" w:eastAsia="en-GB"/>
        </w:rPr>
      </w:pPr>
      <w:hyperlink w:anchor="_Toc88902634" w:history="1">
        <w:r w:rsidR="00840612" w:rsidRPr="00065205">
          <w:rPr>
            <w:rStyle w:val="Hyperlink"/>
            <w:noProof/>
            <w:color w:val="auto"/>
          </w:rPr>
          <w:t>4.3. Các tác động tiêu cực trong giai đoạn thi công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_Toc88902634 \h </w:instrText>
        </w:r>
        <w:r w:rsidR="00840612" w:rsidRPr="00065205">
          <w:rPr>
            <w:noProof/>
            <w:webHidden/>
          </w:rPr>
        </w:r>
        <w:r w:rsidR="00840612" w:rsidRPr="00065205">
          <w:rPr>
            <w:noProof/>
            <w:webHidden/>
          </w:rPr>
          <w:fldChar w:fldCharType="separate"/>
        </w:r>
        <w:r w:rsidR="00840612" w:rsidRPr="00065205">
          <w:rPr>
            <w:noProof/>
            <w:webHidden/>
          </w:rPr>
          <w:t>21</w:t>
        </w:r>
        <w:r w:rsidR="00840612" w:rsidRPr="00065205">
          <w:rPr>
            <w:noProof/>
            <w:webHidden/>
          </w:rPr>
          <w:fldChar w:fldCharType="end"/>
        </w:r>
      </w:hyperlink>
    </w:p>
    <w:p w14:paraId="5E8D00BC" w14:textId="77777777" w:rsidR="00840612" w:rsidRPr="00065205" w:rsidRDefault="00302642">
      <w:pPr>
        <w:pStyle w:val="TOC3"/>
        <w:rPr>
          <w:rFonts w:ascii="Calibri" w:eastAsia="Times New Roman" w:hAnsi="Calibri"/>
          <w:noProof/>
          <w:sz w:val="22"/>
          <w:lang w:val="en-GB" w:eastAsia="en-GB"/>
        </w:rPr>
      </w:pPr>
      <w:hyperlink w:anchor="_Toc88902635" w:history="1">
        <w:r w:rsidR="00840612" w:rsidRPr="00065205">
          <w:rPr>
            <w:rStyle w:val="Hyperlink"/>
            <w:noProof/>
            <w:color w:val="auto"/>
          </w:rPr>
          <w:t>4.3.1. Tác động do ô nhiễm không khí</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_Toc88902635 \h </w:instrText>
        </w:r>
        <w:r w:rsidR="00840612" w:rsidRPr="00065205">
          <w:rPr>
            <w:noProof/>
            <w:webHidden/>
          </w:rPr>
        </w:r>
        <w:r w:rsidR="00840612" w:rsidRPr="00065205">
          <w:rPr>
            <w:noProof/>
            <w:webHidden/>
          </w:rPr>
          <w:fldChar w:fldCharType="separate"/>
        </w:r>
        <w:r w:rsidR="00840612" w:rsidRPr="00065205">
          <w:rPr>
            <w:noProof/>
            <w:webHidden/>
          </w:rPr>
          <w:t>21</w:t>
        </w:r>
        <w:r w:rsidR="00840612" w:rsidRPr="00065205">
          <w:rPr>
            <w:noProof/>
            <w:webHidden/>
          </w:rPr>
          <w:fldChar w:fldCharType="end"/>
        </w:r>
      </w:hyperlink>
    </w:p>
    <w:p w14:paraId="62620FBA" w14:textId="77777777" w:rsidR="00840612" w:rsidRPr="00065205" w:rsidRDefault="00302642">
      <w:pPr>
        <w:pStyle w:val="TOC3"/>
        <w:rPr>
          <w:rFonts w:ascii="Calibri" w:eastAsia="Times New Roman" w:hAnsi="Calibri"/>
          <w:noProof/>
          <w:sz w:val="22"/>
          <w:lang w:val="en-GB" w:eastAsia="en-GB"/>
        </w:rPr>
      </w:pPr>
      <w:hyperlink w:anchor="_Toc88902637" w:history="1">
        <w:r w:rsidR="00840612" w:rsidRPr="00065205">
          <w:rPr>
            <w:rStyle w:val="Hyperlink"/>
            <w:noProof/>
            <w:color w:val="auto"/>
          </w:rPr>
          <w:t>4.3.2. Tác động do tiếng ồn và độ rung do máy thi công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_Toc88902637 \h </w:instrText>
        </w:r>
        <w:r w:rsidR="00840612" w:rsidRPr="00065205">
          <w:rPr>
            <w:noProof/>
            <w:webHidden/>
          </w:rPr>
        </w:r>
        <w:r w:rsidR="00840612" w:rsidRPr="00065205">
          <w:rPr>
            <w:noProof/>
            <w:webHidden/>
          </w:rPr>
          <w:fldChar w:fldCharType="separate"/>
        </w:r>
        <w:r w:rsidR="00840612" w:rsidRPr="00065205">
          <w:rPr>
            <w:noProof/>
            <w:webHidden/>
          </w:rPr>
          <w:t>22</w:t>
        </w:r>
        <w:r w:rsidR="00840612" w:rsidRPr="00065205">
          <w:rPr>
            <w:noProof/>
            <w:webHidden/>
          </w:rPr>
          <w:fldChar w:fldCharType="end"/>
        </w:r>
      </w:hyperlink>
    </w:p>
    <w:p w14:paraId="67022DD5" w14:textId="77777777" w:rsidR="00840612" w:rsidRPr="00065205" w:rsidRDefault="00302642">
      <w:pPr>
        <w:pStyle w:val="TOC3"/>
        <w:rPr>
          <w:rFonts w:ascii="Calibri" w:eastAsia="Times New Roman" w:hAnsi="Calibri"/>
          <w:noProof/>
          <w:sz w:val="22"/>
          <w:lang w:val="en-GB" w:eastAsia="en-GB"/>
        </w:rPr>
      </w:pPr>
      <w:hyperlink w:anchor="_Toc88902642" w:history="1">
        <w:r w:rsidR="00840612" w:rsidRPr="00065205">
          <w:rPr>
            <w:rStyle w:val="Hyperlink"/>
            <w:noProof/>
            <w:color w:val="auto"/>
          </w:rPr>
          <w:t>4.3.3. Tác động do chất thải rắn</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_Toc88902642 \h </w:instrText>
        </w:r>
        <w:r w:rsidR="00840612" w:rsidRPr="00065205">
          <w:rPr>
            <w:noProof/>
            <w:webHidden/>
          </w:rPr>
        </w:r>
        <w:r w:rsidR="00840612" w:rsidRPr="00065205">
          <w:rPr>
            <w:noProof/>
            <w:webHidden/>
          </w:rPr>
          <w:fldChar w:fldCharType="separate"/>
        </w:r>
        <w:r w:rsidR="00840612" w:rsidRPr="00065205">
          <w:rPr>
            <w:noProof/>
            <w:webHidden/>
          </w:rPr>
          <w:t>23</w:t>
        </w:r>
        <w:r w:rsidR="00840612" w:rsidRPr="00065205">
          <w:rPr>
            <w:noProof/>
            <w:webHidden/>
          </w:rPr>
          <w:fldChar w:fldCharType="end"/>
        </w:r>
      </w:hyperlink>
    </w:p>
    <w:p w14:paraId="59A5275C" w14:textId="77777777" w:rsidR="00840612" w:rsidRPr="00065205" w:rsidRDefault="00302642">
      <w:pPr>
        <w:pStyle w:val="TOC3"/>
        <w:rPr>
          <w:rFonts w:ascii="Calibri" w:eastAsia="Times New Roman" w:hAnsi="Calibri"/>
          <w:noProof/>
          <w:sz w:val="22"/>
          <w:lang w:val="en-GB" w:eastAsia="en-GB"/>
        </w:rPr>
      </w:pPr>
      <w:hyperlink w:anchor="_Toc88902653" w:history="1">
        <w:r w:rsidR="00840612" w:rsidRPr="00065205">
          <w:rPr>
            <w:rStyle w:val="Hyperlink"/>
            <w:noProof/>
            <w:color w:val="auto"/>
          </w:rPr>
          <w:t>4.3.4. Tác động do chất thải lỏng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_Toc88902653 \h </w:instrText>
        </w:r>
        <w:r w:rsidR="00840612" w:rsidRPr="00065205">
          <w:rPr>
            <w:noProof/>
            <w:webHidden/>
          </w:rPr>
        </w:r>
        <w:r w:rsidR="00840612" w:rsidRPr="00065205">
          <w:rPr>
            <w:noProof/>
            <w:webHidden/>
          </w:rPr>
          <w:fldChar w:fldCharType="separate"/>
        </w:r>
        <w:r w:rsidR="00840612" w:rsidRPr="00065205">
          <w:rPr>
            <w:noProof/>
            <w:webHidden/>
          </w:rPr>
          <w:t>24</w:t>
        </w:r>
        <w:r w:rsidR="00840612" w:rsidRPr="00065205">
          <w:rPr>
            <w:noProof/>
            <w:webHidden/>
          </w:rPr>
          <w:fldChar w:fldCharType="end"/>
        </w:r>
      </w:hyperlink>
    </w:p>
    <w:p w14:paraId="2FE3CC3D" w14:textId="77777777" w:rsidR="00840612" w:rsidRPr="00065205" w:rsidRDefault="00302642">
      <w:pPr>
        <w:pStyle w:val="TOC3"/>
        <w:rPr>
          <w:rFonts w:ascii="Calibri" w:eastAsia="Times New Roman" w:hAnsi="Calibri"/>
          <w:noProof/>
          <w:sz w:val="22"/>
          <w:lang w:val="en-GB" w:eastAsia="en-GB"/>
        </w:rPr>
      </w:pPr>
      <w:hyperlink w:anchor="_Toc88902656" w:history="1">
        <w:r w:rsidR="00840612" w:rsidRPr="00065205">
          <w:rPr>
            <w:rStyle w:val="Hyperlink"/>
            <w:noProof/>
            <w:color w:val="auto"/>
          </w:rPr>
          <w:t>4.3.5. Tác động đến sức khỏe và an toàn lao động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_Toc88902656 \h </w:instrText>
        </w:r>
        <w:r w:rsidR="00840612" w:rsidRPr="00065205">
          <w:rPr>
            <w:noProof/>
            <w:webHidden/>
          </w:rPr>
        </w:r>
        <w:r w:rsidR="00840612" w:rsidRPr="00065205">
          <w:rPr>
            <w:noProof/>
            <w:webHidden/>
          </w:rPr>
          <w:fldChar w:fldCharType="separate"/>
        </w:r>
        <w:r w:rsidR="00840612" w:rsidRPr="00065205">
          <w:rPr>
            <w:noProof/>
            <w:webHidden/>
          </w:rPr>
          <w:t>26</w:t>
        </w:r>
        <w:r w:rsidR="00840612" w:rsidRPr="00065205">
          <w:rPr>
            <w:noProof/>
            <w:webHidden/>
          </w:rPr>
          <w:fldChar w:fldCharType="end"/>
        </w:r>
      </w:hyperlink>
    </w:p>
    <w:p w14:paraId="511F1581" w14:textId="77777777" w:rsidR="00840612" w:rsidRPr="00065205" w:rsidRDefault="00302642">
      <w:pPr>
        <w:pStyle w:val="TOC3"/>
        <w:rPr>
          <w:rFonts w:ascii="Calibri" w:eastAsia="Times New Roman" w:hAnsi="Calibri"/>
          <w:noProof/>
          <w:sz w:val="22"/>
          <w:lang w:val="en-GB" w:eastAsia="en-GB"/>
        </w:rPr>
      </w:pPr>
      <w:hyperlink w:anchor="_Toc88902658" w:history="1">
        <w:r w:rsidR="00840612" w:rsidRPr="00065205">
          <w:rPr>
            <w:rStyle w:val="Hyperlink"/>
            <w:noProof/>
            <w:color w:val="auto"/>
          </w:rPr>
          <w:t>4.3.6. Tác động đến giao thông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_Toc88902658 \h </w:instrText>
        </w:r>
        <w:r w:rsidR="00840612" w:rsidRPr="00065205">
          <w:rPr>
            <w:noProof/>
            <w:webHidden/>
          </w:rPr>
        </w:r>
        <w:r w:rsidR="00840612" w:rsidRPr="00065205">
          <w:rPr>
            <w:noProof/>
            <w:webHidden/>
          </w:rPr>
          <w:fldChar w:fldCharType="separate"/>
        </w:r>
        <w:r w:rsidR="00840612" w:rsidRPr="00065205">
          <w:rPr>
            <w:noProof/>
            <w:webHidden/>
          </w:rPr>
          <w:t>26</w:t>
        </w:r>
        <w:r w:rsidR="00840612" w:rsidRPr="00065205">
          <w:rPr>
            <w:noProof/>
            <w:webHidden/>
          </w:rPr>
          <w:fldChar w:fldCharType="end"/>
        </w:r>
      </w:hyperlink>
    </w:p>
    <w:p w14:paraId="3088CB6F" w14:textId="77777777" w:rsidR="00840612" w:rsidRPr="00065205" w:rsidRDefault="00302642">
      <w:pPr>
        <w:pStyle w:val="TOC3"/>
        <w:rPr>
          <w:rFonts w:ascii="Calibri" w:eastAsia="Times New Roman" w:hAnsi="Calibri"/>
          <w:noProof/>
          <w:sz w:val="22"/>
          <w:lang w:val="en-GB" w:eastAsia="en-GB"/>
        </w:rPr>
      </w:pPr>
      <w:hyperlink w:anchor="_Toc88902660" w:history="1">
        <w:r w:rsidR="00840612" w:rsidRPr="00065205">
          <w:rPr>
            <w:rStyle w:val="Hyperlink"/>
            <w:noProof/>
            <w:color w:val="auto"/>
          </w:rPr>
          <w:t>4.3.7. Tác động do tập trung công nhân</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_Toc88902660 \h </w:instrText>
        </w:r>
        <w:r w:rsidR="00840612" w:rsidRPr="00065205">
          <w:rPr>
            <w:noProof/>
            <w:webHidden/>
          </w:rPr>
        </w:r>
        <w:r w:rsidR="00840612" w:rsidRPr="00065205">
          <w:rPr>
            <w:noProof/>
            <w:webHidden/>
          </w:rPr>
          <w:fldChar w:fldCharType="separate"/>
        </w:r>
        <w:r w:rsidR="00840612" w:rsidRPr="00065205">
          <w:rPr>
            <w:noProof/>
            <w:webHidden/>
          </w:rPr>
          <w:t>26</w:t>
        </w:r>
        <w:r w:rsidR="00840612" w:rsidRPr="00065205">
          <w:rPr>
            <w:noProof/>
            <w:webHidden/>
          </w:rPr>
          <w:fldChar w:fldCharType="end"/>
        </w:r>
      </w:hyperlink>
    </w:p>
    <w:p w14:paraId="0AF12570" w14:textId="77777777" w:rsidR="00840612" w:rsidRPr="00065205" w:rsidRDefault="00302642">
      <w:pPr>
        <w:pStyle w:val="TOC3"/>
        <w:rPr>
          <w:rFonts w:ascii="Calibri" w:eastAsia="Times New Roman" w:hAnsi="Calibri"/>
          <w:noProof/>
          <w:sz w:val="22"/>
          <w:lang w:val="en-GB" w:eastAsia="en-GB"/>
        </w:rPr>
      </w:pPr>
      <w:hyperlink w:anchor="_Toc88902661" w:history="1">
        <w:r w:rsidR="00840612" w:rsidRPr="00065205">
          <w:rPr>
            <w:rStyle w:val="Hyperlink"/>
            <w:noProof/>
            <w:color w:val="auto"/>
          </w:rPr>
          <w:t xml:space="preserve"> Tác động đến hệ thống thủy lợi và hoạt động canh tác nông nghiệp</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_Toc88902661 \h </w:instrText>
        </w:r>
        <w:r w:rsidR="00840612" w:rsidRPr="00065205">
          <w:rPr>
            <w:noProof/>
            <w:webHidden/>
          </w:rPr>
        </w:r>
        <w:r w:rsidR="00840612" w:rsidRPr="00065205">
          <w:rPr>
            <w:noProof/>
            <w:webHidden/>
          </w:rPr>
          <w:fldChar w:fldCharType="separate"/>
        </w:r>
        <w:r w:rsidR="00840612" w:rsidRPr="00065205">
          <w:rPr>
            <w:noProof/>
            <w:webHidden/>
          </w:rPr>
          <w:t>26</w:t>
        </w:r>
        <w:r w:rsidR="00840612" w:rsidRPr="00065205">
          <w:rPr>
            <w:noProof/>
            <w:webHidden/>
          </w:rPr>
          <w:fldChar w:fldCharType="end"/>
        </w:r>
      </w:hyperlink>
    </w:p>
    <w:p w14:paraId="6035F16F" w14:textId="77777777" w:rsidR="00840612" w:rsidRPr="00065205" w:rsidRDefault="00302642">
      <w:pPr>
        <w:pStyle w:val="TOC3"/>
        <w:rPr>
          <w:rFonts w:ascii="Calibri" w:eastAsia="Times New Roman" w:hAnsi="Calibri"/>
          <w:noProof/>
          <w:sz w:val="22"/>
          <w:lang w:val="en-GB" w:eastAsia="en-GB"/>
        </w:rPr>
      </w:pPr>
      <w:hyperlink w:anchor="_Toc88902662" w:history="1">
        <w:r w:rsidR="00840612" w:rsidRPr="00065205">
          <w:rPr>
            <w:rStyle w:val="Hyperlink"/>
            <w:noProof/>
            <w:color w:val="auto"/>
          </w:rPr>
          <w:t>4.3.8.</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_Toc88902662 \h </w:instrText>
        </w:r>
        <w:r w:rsidR="00840612" w:rsidRPr="00065205">
          <w:rPr>
            <w:noProof/>
            <w:webHidden/>
          </w:rPr>
        </w:r>
        <w:r w:rsidR="00840612" w:rsidRPr="00065205">
          <w:rPr>
            <w:noProof/>
            <w:webHidden/>
          </w:rPr>
          <w:fldChar w:fldCharType="separate"/>
        </w:r>
        <w:r w:rsidR="00840612" w:rsidRPr="00065205">
          <w:rPr>
            <w:noProof/>
            <w:webHidden/>
          </w:rPr>
          <w:t>26</w:t>
        </w:r>
        <w:r w:rsidR="00840612" w:rsidRPr="00065205">
          <w:rPr>
            <w:noProof/>
            <w:webHidden/>
          </w:rPr>
          <w:fldChar w:fldCharType="end"/>
        </w:r>
      </w:hyperlink>
    </w:p>
    <w:p w14:paraId="107C0E90" w14:textId="77777777" w:rsidR="00840612" w:rsidRPr="00065205" w:rsidRDefault="00302642">
      <w:pPr>
        <w:pStyle w:val="TOC3"/>
        <w:rPr>
          <w:rFonts w:ascii="Calibri" w:eastAsia="Times New Roman" w:hAnsi="Calibri"/>
          <w:noProof/>
          <w:sz w:val="22"/>
          <w:lang w:val="en-GB" w:eastAsia="en-GB"/>
        </w:rPr>
      </w:pPr>
      <w:hyperlink w:anchor="_Toc88902663" w:history="1">
        <w:r w:rsidR="00840612" w:rsidRPr="00065205">
          <w:rPr>
            <w:rStyle w:val="Hyperlink"/>
            <w:noProof/>
            <w:color w:val="auto"/>
          </w:rPr>
          <w:t>4.3.9. Tác động đến nguồn văn hóa vật thể</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_Toc88902663 \h </w:instrText>
        </w:r>
        <w:r w:rsidR="00840612" w:rsidRPr="00065205">
          <w:rPr>
            <w:noProof/>
            <w:webHidden/>
          </w:rPr>
        </w:r>
        <w:r w:rsidR="00840612" w:rsidRPr="00065205">
          <w:rPr>
            <w:noProof/>
            <w:webHidden/>
          </w:rPr>
          <w:fldChar w:fldCharType="separate"/>
        </w:r>
        <w:r w:rsidR="00840612" w:rsidRPr="00065205">
          <w:rPr>
            <w:noProof/>
            <w:webHidden/>
          </w:rPr>
          <w:t>27</w:t>
        </w:r>
        <w:r w:rsidR="00840612" w:rsidRPr="00065205">
          <w:rPr>
            <w:noProof/>
            <w:webHidden/>
          </w:rPr>
          <w:fldChar w:fldCharType="end"/>
        </w:r>
      </w:hyperlink>
    </w:p>
    <w:p w14:paraId="0247589F" w14:textId="77777777" w:rsidR="00840612" w:rsidRPr="00065205" w:rsidRDefault="00302642">
      <w:pPr>
        <w:pStyle w:val="TOC3"/>
        <w:rPr>
          <w:rFonts w:ascii="Calibri" w:eastAsia="Times New Roman" w:hAnsi="Calibri"/>
          <w:noProof/>
          <w:sz w:val="22"/>
          <w:lang w:val="en-GB" w:eastAsia="en-GB"/>
        </w:rPr>
      </w:pPr>
      <w:hyperlink w:anchor="_Toc88902669" w:history="1">
        <w:r w:rsidR="00840612" w:rsidRPr="00065205">
          <w:rPr>
            <w:rStyle w:val="Hyperlink"/>
            <w:noProof/>
            <w:color w:val="auto"/>
          </w:rPr>
          <w:t>4.3.10. Tác động do đại dịch COVID - 19</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_Toc88902669 \h </w:instrText>
        </w:r>
        <w:r w:rsidR="00840612" w:rsidRPr="00065205">
          <w:rPr>
            <w:noProof/>
            <w:webHidden/>
          </w:rPr>
        </w:r>
        <w:r w:rsidR="00840612" w:rsidRPr="00065205">
          <w:rPr>
            <w:noProof/>
            <w:webHidden/>
          </w:rPr>
          <w:fldChar w:fldCharType="separate"/>
        </w:r>
        <w:r w:rsidR="00840612" w:rsidRPr="00065205">
          <w:rPr>
            <w:noProof/>
            <w:webHidden/>
          </w:rPr>
          <w:t>27</w:t>
        </w:r>
        <w:r w:rsidR="00840612" w:rsidRPr="00065205">
          <w:rPr>
            <w:noProof/>
            <w:webHidden/>
          </w:rPr>
          <w:fldChar w:fldCharType="end"/>
        </w:r>
      </w:hyperlink>
    </w:p>
    <w:p w14:paraId="061F88FB" w14:textId="77777777" w:rsidR="00840612" w:rsidRPr="00065205" w:rsidRDefault="00302642">
      <w:pPr>
        <w:pStyle w:val="TOC3"/>
        <w:rPr>
          <w:rFonts w:ascii="Calibri" w:eastAsia="Times New Roman" w:hAnsi="Calibri"/>
          <w:noProof/>
          <w:sz w:val="22"/>
          <w:lang w:val="en-GB" w:eastAsia="en-GB"/>
        </w:rPr>
      </w:pPr>
      <w:hyperlink w:anchor="_Toc88902670" w:history="1">
        <w:r w:rsidR="00840612" w:rsidRPr="00065205">
          <w:rPr>
            <w:rStyle w:val="Hyperlink"/>
            <w:noProof/>
            <w:color w:val="auto"/>
          </w:rPr>
          <w:t>4.3.11. Các tác động gây nên bởi các rủi ro, sự cố của tiểu dự án</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_Toc88902670 \h </w:instrText>
        </w:r>
        <w:r w:rsidR="00840612" w:rsidRPr="00065205">
          <w:rPr>
            <w:noProof/>
            <w:webHidden/>
          </w:rPr>
        </w:r>
        <w:r w:rsidR="00840612" w:rsidRPr="00065205">
          <w:rPr>
            <w:noProof/>
            <w:webHidden/>
          </w:rPr>
          <w:fldChar w:fldCharType="separate"/>
        </w:r>
        <w:r w:rsidR="00840612" w:rsidRPr="00065205">
          <w:rPr>
            <w:noProof/>
            <w:webHidden/>
          </w:rPr>
          <w:t>27</w:t>
        </w:r>
        <w:r w:rsidR="00840612" w:rsidRPr="00065205">
          <w:rPr>
            <w:noProof/>
            <w:webHidden/>
          </w:rPr>
          <w:fldChar w:fldCharType="end"/>
        </w:r>
      </w:hyperlink>
    </w:p>
    <w:p w14:paraId="02D6C807" w14:textId="77777777" w:rsidR="00840612" w:rsidRPr="00065205" w:rsidRDefault="00302642" w:rsidP="00B1258C">
      <w:pPr>
        <w:pStyle w:val="TOC2"/>
        <w:rPr>
          <w:rFonts w:ascii="Calibri" w:eastAsia="Times New Roman" w:hAnsi="Calibri"/>
          <w:noProof/>
          <w:sz w:val="22"/>
          <w:lang w:val="en-GB" w:eastAsia="en-GB"/>
        </w:rPr>
      </w:pPr>
      <w:hyperlink w:anchor="_Toc88902673" w:history="1">
        <w:r w:rsidR="00840612" w:rsidRPr="00065205">
          <w:rPr>
            <w:rStyle w:val="Hyperlink"/>
            <w:noProof/>
            <w:color w:val="auto"/>
          </w:rPr>
          <w:t>4.4. Tác động tích cực và tiêu cực trong giai đoạn vận hành</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_Toc88902673 \h </w:instrText>
        </w:r>
        <w:r w:rsidR="00840612" w:rsidRPr="00065205">
          <w:rPr>
            <w:noProof/>
            <w:webHidden/>
          </w:rPr>
        </w:r>
        <w:r w:rsidR="00840612" w:rsidRPr="00065205">
          <w:rPr>
            <w:noProof/>
            <w:webHidden/>
          </w:rPr>
          <w:fldChar w:fldCharType="separate"/>
        </w:r>
        <w:r w:rsidR="00840612" w:rsidRPr="00065205">
          <w:rPr>
            <w:noProof/>
            <w:webHidden/>
          </w:rPr>
          <w:t>28</w:t>
        </w:r>
        <w:r w:rsidR="00840612" w:rsidRPr="00065205">
          <w:rPr>
            <w:noProof/>
            <w:webHidden/>
          </w:rPr>
          <w:fldChar w:fldCharType="end"/>
        </w:r>
      </w:hyperlink>
    </w:p>
    <w:p w14:paraId="04C4598D" w14:textId="77777777" w:rsidR="00840612" w:rsidRPr="00065205" w:rsidRDefault="00302642">
      <w:pPr>
        <w:pStyle w:val="TOC3"/>
        <w:rPr>
          <w:rFonts w:ascii="Calibri" w:eastAsia="Times New Roman" w:hAnsi="Calibri"/>
          <w:noProof/>
          <w:sz w:val="22"/>
          <w:lang w:val="en-GB" w:eastAsia="en-GB"/>
        </w:rPr>
      </w:pPr>
      <w:hyperlink w:anchor="_Toc88902674" w:history="1">
        <w:r w:rsidR="00840612" w:rsidRPr="00065205">
          <w:rPr>
            <w:rStyle w:val="Hyperlink"/>
            <w:noProof/>
            <w:color w:val="auto"/>
          </w:rPr>
          <w:t>4.4.1. Tác động của các nguồn phát sinh chất thải</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_Toc88902674 \h </w:instrText>
        </w:r>
        <w:r w:rsidR="00840612" w:rsidRPr="00065205">
          <w:rPr>
            <w:noProof/>
            <w:webHidden/>
          </w:rPr>
        </w:r>
        <w:r w:rsidR="00840612" w:rsidRPr="00065205">
          <w:rPr>
            <w:noProof/>
            <w:webHidden/>
          </w:rPr>
          <w:fldChar w:fldCharType="separate"/>
        </w:r>
        <w:r w:rsidR="00840612" w:rsidRPr="00065205">
          <w:rPr>
            <w:noProof/>
            <w:webHidden/>
          </w:rPr>
          <w:t>28</w:t>
        </w:r>
        <w:r w:rsidR="00840612" w:rsidRPr="00065205">
          <w:rPr>
            <w:noProof/>
            <w:webHidden/>
          </w:rPr>
          <w:fldChar w:fldCharType="end"/>
        </w:r>
      </w:hyperlink>
    </w:p>
    <w:p w14:paraId="7BAC3677" w14:textId="77777777" w:rsidR="00840612" w:rsidRPr="00065205" w:rsidRDefault="00302642">
      <w:pPr>
        <w:pStyle w:val="TOC3"/>
        <w:rPr>
          <w:rFonts w:ascii="Calibri" w:eastAsia="Times New Roman" w:hAnsi="Calibri"/>
          <w:noProof/>
          <w:sz w:val="22"/>
          <w:lang w:val="en-GB" w:eastAsia="en-GB"/>
        </w:rPr>
      </w:pPr>
      <w:hyperlink w:anchor="_Toc88902680" w:history="1">
        <w:r w:rsidR="00840612" w:rsidRPr="00065205">
          <w:rPr>
            <w:rStyle w:val="Hyperlink"/>
            <w:noProof/>
            <w:color w:val="auto"/>
          </w:rPr>
          <w:t>4.4.2. Tác động của các nguồn không liên quan đến chất thải</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_Toc88902680 \h </w:instrText>
        </w:r>
        <w:r w:rsidR="00840612" w:rsidRPr="00065205">
          <w:rPr>
            <w:noProof/>
            <w:webHidden/>
          </w:rPr>
        </w:r>
        <w:r w:rsidR="00840612" w:rsidRPr="00065205">
          <w:rPr>
            <w:noProof/>
            <w:webHidden/>
          </w:rPr>
          <w:fldChar w:fldCharType="separate"/>
        </w:r>
        <w:r w:rsidR="00840612" w:rsidRPr="00065205">
          <w:rPr>
            <w:noProof/>
            <w:webHidden/>
          </w:rPr>
          <w:t>29</w:t>
        </w:r>
        <w:r w:rsidR="00840612" w:rsidRPr="00065205">
          <w:rPr>
            <w:noProof/>
            <w:webHidden/>
          </w:rPr>
          <w:fldChar w:fldCharType="end"/>
        </w:r>
      </w:hyperlink>
    </w:p>
    <w:p w14:paraId="18B25EA9" w14:textId="77777777" w:rsidR="00840612" w:rsidRPr="00065205" w:rsidRDefault="00302642">
      <w:pPr>
        <w:pStyle w:val="TOC3"/>
        <w:rPr>
          <w:rFonts w:ascii="Calibri" w:eastAsia="Times New Roman" w:hAnsi="Calibri"/>
          <w:noProof/>
          <w:sz w:val="22"/>
          <w:lang w:val="en-GB" w:eastAsia="en-GB"/>
        </w:rPr>
      </w:pPr>
      <w:hyperlink w:anchor="_Toc88902711" w:history="1">
        <w:r w:rsidR="00840612" w:rsidRPr="00065205">
          <w:rPr>
            <w:rStyle w:val="Hyperlink"/>
            <w:noProof/>
            <w:color w:val="auto"/>
          </w:rPr>
          <w:t>4.4.3. Các tác động gây nên bởi các rủi ro, sự cố của dự án trong giai đoạn vận hành và quản lý</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_Toc88902711 \h </w:instrText>
        </w:r>
        <w:r w:rsidR="00840612" w:rsidRPr="00065205">
          <w:rPr>
            <w:noProof/>
            <w:webHidden/>
          </w:rPr>
        </w:r>
        <w:r w:rsidR="00840612" w:rsidRPr="00065205">
          <w:rPr>
            <w:noProof/>
            <w:webHidden/>
          </w:rPr>
          <w:fldChar w:fldCharType="separate"/>
        </w:r>
        <w:r w:rsidR="00840612" w:rsidRPr="00065205">
          <w:rPr>
            <w:noProof/>
            <w:webHidden/>
          </w:rPr>
          <w:t>29</w:t>
        </w:r>
        <w:r w:rsidR="00840612" w:rsidRPr="00065205">
          <w:rPr>
            <w:noProof/>
            <w:webHidden/>
          </w:rPr>
          <w:fldChar w:fldCharType="end"/>
        </w:r>
      </w:hyperlink>
    </w:p>
    <w:p w14:paraId="0DE646F3" w14:textId="77777777" w:rsidR="00840612" w:rsidRPr="00065205" w:rsidRDefault="00302642">
      <w:pPr>
        <w:pStyle w:val="TOC1"/>
        <w:rPr>
          <w:rFonts w:ascii="Calibri" w:eastAsia="Times New Roman" w:hAnsi="Calibri"/>
          <w:noProof/>
          <w:sz w:val="22"/>
          <w:lang w:val="en-GB" w:eastAsia="en-GB"/>
        </w:rPr>
      </w:pPr>
      <w:hyperlink w:anchor="_Toc88902715" w:history="1">
        <w:r w:rsidR="00840612" w:rsidRPr="00065205">
          <w:rPr>
            <w:rStyle w:val="Hyperlink"/>
            <w:noProof/>
            <w:color w:val="auto"/>
          </w:rPr>
          <w:t>5. THAM VẤN CỘNG ĐỒNG VÀ CÔNG BỐ THÔNG TIN</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_Toc88902715 \h </w:instrText>
        </w:r>
        <w:r w:rsidR="00840612" w:rsidRPr="00065205">
          <w:rPr>
            <w:noProof/>
            <w:webHidden/>
          </w:rPr>
        </w:r>
        <w:r w:rsidR="00840612" w:rsidRPr="00065205">
          <w:rPr>
            <w:noProof/>
            <w:webHidden/>
          </w:rPr>
          <w:fldChar w:fldCharType="separate"/>
        </w:r>
        <w:r w:rsidR="00840612" w:rsidRPr="00065205">
          <w:rPr>
            <w:noProof/>
            <w:webHidden/>
          </w:rPr>
          <w:t>29</w:t>
        </w:r>
        <w:r w:rsidR="00840612" w:rsidRPr="00065205">
          <w:rPr>
            <w:noProof/>
            <w:webHidden/>
          </w:rPr>
          <w:fldChar w:fldCharType="end"/>
        </w:r>
      </w:hyperlink>
    </w:p>
    <w:p w14:paraId="563C8BAD" w14:textId="77777777" w:rsidR="00840612" w:rsidRPr="00065205" w:rsidRDefault="00302642" w:rsidP="00B1258C">
      <w:pPr>
        <w:pStyle w:val="TOC2"/>
        <w:rPr>
          <w:rFonts w:ascii="Calibri" w:eastAsia="Times New Roman" w:hAnsi="Calibri"/>
          <w:noProof/>
          <w:sz w:val="22"/>
          <w:lang w:val="en-GB" w:eastAsia="en-GB"/>
        </w:rPr>
      </w:pPr>
      <w:hyperlink w:anchor="_Toc88902716" w:history="1">
        <w:r w:rsidR="00840612" w:rsidRPr="00065205">
          <w:rPr>
            <w:rStyle w:val="Hyperlink"/>
            <w:noProof/>
            <w:color w:val="auto"/>
          </w:rPr>
          <w:t>5.1. Tham vấn cộng đồng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_Toc88902716 \h </w:instrText>
        </w:r>
        <w:r w:rsidR="00840612" w:rsidRPr="00065205">
          <w:rPr>
            <w:noProof/>
            <w:webHidden/>
          </w:rPr>
        </w:r>
        <w:r w:rsidR="00840612" w:rsidRPr="00065205">
          <w:rPr>
            <w:noProof/>
            <w:webHidden/>
          </w:rPr>
          <w:fldChar w:fldCharType="separate"/>
        </w:r>
        <w:r w:rsidR="00840612" w:rsidRPr="00065205">
          <w:rPr>
            <w:noProof/>
            <w:webHidden/>
          </w:rPr>
          <w:t>29</w:t>
        </w:r>
        <w:r w:rsidR="00840612" w:rsidRPr="00065205">
          <w:rPr>
            <w:noProof/>
            <w:webHidden/>
          </w:rPr>
          <w:fldChar w:fldCharType="end"/>
        </w:r>
      </w:hyperlink>
    </w:p>
    <w:p w14:paraId="6BC75CE9" w14:textId="77777777" w:rsidR="00840612" w:rsidRPr="00065205" w:rsidRDefault="00302642" w:rsidP="00B1258C">
      <w:pPr>
        <w:pStyle w:val="TOC2"/>
        <w:rPr>
          <w:rFonts w:ascii="Calibri" w:eastAsia="Times New Roman" w:hAnsi="Calibri"/>
          <w:noProof/>
          <w:sz w:val="22"/>
          <w:lang w:val="en-GB" w:eastAsia="en-GB"/>
        </w:rPr>
      </w:pPr>
      <w:hyperlink w:anchor="_Toc88902717" w:history="1">
        <w:r w:rsidR="00840612" w:rsidRPr="00065205">
          <w:rPr>
            <w:rStyle w:val="Hyperlink"/>
            <w:noProof/>
            <w:color w:val="auto"/>
          </w:rPr>
          <w:t>5.2. Công bố thông tin</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_Toc88902717 \h </w:instrText>
        </w:r>
        <w:r w:rsidR="00840612" w:rsidRPr="00065205">
          <w:rPr>
            <w:noProof/>
            <w:webHidden/>
          </w:rPr>
        </w:r>
        <w:r w:rsidR="00840612" w:rsidRPr="00065205">
          <w:rPr>
            <w:noProof/>
            <w:webHidden/>
          </w:rPr>
          <w:fldChar w:fldCharType="separate"/>
        </w:r>
        <w:r w:rsidR="00840612" w:rsidRPr="00065205">
          <w:rPr>
            <w:noProof/>
            <w:webHidden/>
          </w:rPr>
          <w:t>31</w:t>
        </w:r>
        <w:r w:rsidR="00840612" w:rsidRPr="00065205">
          <w:rPr>
            <w:noProof/>
            <w:webHidden/>
          </w:rPr>
          <w:fldChar w:fldCharType="end"/>
        </w:r>
      </w:hyperlink>
    </w:p>
    <w:p w14:paraId="5A445A84" w14:textId="77777777" w:rsidR="00840612" w:rsidRPr="00065205" w:rsidRDefault="00302642">
      <w:pPr>
        <w:pStyle w:val="TOC1"/>
        <w:rPr>
          <w:rFonts w:ascii="Calibri" w:eastAsia="Times New Roman" w:hAnsi="Calibri"/>
          <w:noProof/>
          <w:sz w:val="22"/>
          <w:lang w:val="en-GB" w:eastAsia="en-GB"/>
        </w:rPr>
      </w:pPr>
      <w:hyperlink w:anchor="_Toc88902718" w:history="1">
        <w:r w:rsidR="00840612" w:rsidRPr="00065205">
          <w:rPr>
            <w:rStyle w:val="Hyperlink"/>
            <w:noProof/>
            <w:color w:val="auto"/>
          </w:rPr>
          <w:t>6. CƠ CHẾ GIẢI QUYẾT KHIẾU NẠI</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_Toc88902718 \h </w:instrText>
        </w:r>
        <w:r w:rsidR="00840612" w:rsidRPr="00065205">
          <w:rPr>
            <w:noProof/>
            <w:webHidden/>
          </w:rPr>
        </w:r>
        <w:r w:rsidR="00840612" w:rsidRPr="00065205">
          <w:rPr>
            <w:noProof/>
            <w:webHidden/>
          </w:rPr>
          <w:fldChar w:fldCharType="separate"/>
        </w:r>
        <w:r w:rsidR="00840612" w:rsidRPr="00065205">
          <w:rPr>
            <w:noProof/>
            <w:webHidden/>
          </w:rPr>
          <w:t>32</w:t>
        </w:r>
        <w:r w:rsidR="00840612" w:rsidRPr="00065205">
          <w:rPr>
            <w:noProof/>
            <w:webHidden/>
          </w:rPr>
          <w:fldChar w:fldCharType="end"/>
        </w:r>
      </w:hyperlink>
    </w:p>
    <w:p w14:paraId="0B516E2C" w14:textId="77777777" w:rsidR="00840612" w:rsidRPr="00065205" w:rsidRDefault="00302642">
      <w:pPr>
        <w:pStyle w:val="TOC1"/>
        <w:rPr>
          <w:rFonts w:ascii="Calibri" w:eastAsia="Times New Roman" w:hAnsi="Calibri"/>
          <w:noProof/>
          <w:sz w:val="22"/>
          <w:lang w:val="en-GB" w:eastAsia="en-GB"/>
        </w:rPr>
      </w:pPr>
      <w:hyperlink w:anchor="_Toc88902719" w:history="1">
        <w:r w:rsidR="00840612" w:rsidRPr="00065205">
          <w:rPr>
            <w:rStyle w:val="Hyperlink"/>
            <w:noProof/>
            <w:color w:val="auto"/>
          </w:rPr>
          <w:t>7. CÁC BIỆN PHÁP GIẢM THIỂU TÁC ĐỘNG MÔI TRƯỜNG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_Toc88902719 \h </w:instrText>
        </w:r>
        <w:r w:rsidR="00840612" w:rsidRPr="00065205">
          <w:rPr>
            <w:noProof/>
            <w:webHidden/>
          </w:rPr>
        </w:r>
        <w:r w:rsidR="00840612" w:rsidRPr="00065205">
          <w:rPr>
            <w:noProof/>
            <w:webHidden/>
          </w:rPr>
          <w:fldChar w:fldCharType="separate"/>
        </w:r>
        <w:r w:rsidR="00840612" w:rsidRPr="00065205">
          <w:rPr>
            <w:noProof/>
            <w:webHidden/>
          </w:rPr>
          <w:t>34</w:t>
        </w:r>
        <w:r w:rsidR="00840612" w:rsidRPr="00065205">
          <w:rPr>
            <w:noProof/>
            <w:webHidden/>
          </w:rPr>
          <w:fldChar w:fldCharType="end"/>
        </w:r>
      </w:hyperlink>
    </w:p>
    <w:p w14:paraId="4DFC36E5" w14:textId="77777777" w:rsidR="00840612" w:rsidRPr="00065205" w:rsidRDefault="00302642">
      <w:pPr>
        <w:pStyle w:val="TOC1"/>
        <w:rPr>
          <w:rFonts w:ascii="Calibri" w:eastAsia="Times New Roman" w:hAnsi="Calibri"/>
          <w:noProof/>
          <w:sz w:val="22"/>
          <w:lang w:val="en-GB" w:eastAsia="en-GB"/>
        </w:rPr>
      </w:pPr>
      <w:hyperlink w:anchor="_Toc88902720" w:history="1">
        <w:r w:rsidR="00840612" w:rsidRPr="00065205">
          <w:rPr>
            <w:rStyle w:val="Hyperlink"/>
            <w:noProof/>
            <w:color w:val="auto"/>
          </w:rPr>
          <w:t>8. GIÁM SÁT MÔI TRƯỜNG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_Toc88902720 \h </w:instrText>
        </w:r>
        <w:r w:rsidR="00840612" w:rsidRPr="00065205">
          <w:rPr>
            <w:noProof/>
            <w:webHidden/>
          </w:rPr>
        </w:r>
        <w:r w:rsidR="00840612" w:rsidRPr="00065205">
          <w:rPr>
            <w:noProof/>
            <w:webHidden/>
          </w:rPr>
          <w:fldChar w:fldCharType="separate"/>
        </w:r>
        <w:r w:rsidR="00840612" w:rsidRPr="00065205">
          <w:rPr>
            <w:noProof/>
            <w:webHidden/>
          </w:rPr>
          <w:t>50</w:t>
        </w:r>
        <w:r w:rsidR="00840612" w:rsidRPr="00065205">
          <w:rPr>
            <w:noProof/>
            <w:webHidden/>
          </w:rPr>
          <w:fldChar w:fldCharType="end"/>
        </w:r>
      </w:hyperlink>
    </w:p>
    <w:p w14:paraId="5FD2CFC6" w14:textId="77777777" w:rsidR="00840612" w:rsidRPr="00065205" w:rsidRDefault="00302642" w:rsidP="00B1258C">
      <w:pPr>
        <w:pStyle w:val="TOC2"/>
        <w:rPr>
          <w:rFonts w:ascii="Calibri" w:eastAsia="Times New Roman" w:hAnsi="Calibri"/>
          <w:noProof/>
          <w:sz w:val="22"/>
          <w:lang w:val="en-GB" w:eastAsia="en-GB"/>
        </w:rPr>
      </w:pPr>
      <w:hyperlink w:anchor="_Toc88902721" w:history="1">
        <w:r w:rsidR="00840612" w:rsidRPr="00065205">
          <w:rPr>
            <w:rStyle w:val="Hyperlink"/>
            <w:noProof/>
            <w:color w:val="auto"/>
          </w:rPr>
          <w:t>8.1. Giám sát ảnh hưởng môi trường (EEM)</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_Toc88902721 \h </w:instrText>
        </w:r>
        <w:r w:rsidR="00840612" w:rsidRPr="00065205">
          <w:rPr>
            <w:noProof/>
            <w:webHidden/>
          </w:rPr>
        </w:r>
        <w:r w:rsidR="00840612" w:rsidRPr="00065205">
          <w:rPr>
            <w:noProof/>
            <w:webHidden/>
          </w:rPr>
          <w:fldChar w:fldCharType="separate"/>
        </w:r>
        <w:r w:rsidR="00840612" w:rsidRPr="00065205">
          <w:rPr>
            <w:noProof/>
            <w:webHidden/>
          </w:rPr>
          <w:t>50</w:t>
        </w:r>
        <w:r w:rsidR="00840612" w:rsidRPr="00065205">
          <w:rPr>
            <w:noProof/>
            <w:webHidden/>
          </w:rPr>
          <w:fldChar w:fldCharType="end"/>
        </w:r>
      </w:hyperlink>
    </w:p>
    <w:p w14:paraId="3579BDF1" w14:textId="77777777" w:rsidR="00840612" w:rsidRPr="00065205" w:rsidRDefault="00302642" w:rsidP="00B1258C">
      <w:pPr>
        <w:pStyle w:val="TOC2"/>
        <w:rPr>
          <w:rFonts w:ascii="Calibri" w:eastAsia="Times New Roman" w:hAnsi="Calibri"/>
          <w:noProof/>
          <w:sz w:val="22"/>
          <w:lang w:val="en-GB" w:eastAsia="en-GB"/>
        </w:rPr>
      </w:pPr>
      <w:hyperlink w:anchor="_Toc88902722" w:history="1">
        <w:r w:rsidR="00840612" w:rsidRPr="00065205">
          <w:rPr>
            <w:rStyle w:val="Hyperlink"/>
            <w:noProof/>
            <w:color w:val="auto"/>
          </w:rPr>
          <w:t>8.2. Kế hoạch thực hiện giám sát môi trường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_Toc88902722 \h </w:instrText>
        </w:r>
        <w:r w:rsidR="00840612" w:rsidRPr="00065205">
          <w:rPr>
            <w:noProof/>
            <w:webHidden/>
          </w:rPr>
        </w:r>
        <w:r w:rsidR="00840612" w:rsidRPr="00065205">
          <w:rPr>
            <w:noProof/>
            <w:webHidden/>
          </w:rPr>
          <w:fldChar w:fldCharType="separate"/>
        </w:r>
        <w:r w:rsidR="00840612" w:rsidRPr="00065205">
          <w:rPr>
            <w:noProof/>
            <w:webHidden/>
          </w:rPr>
          <w:t>52</w:t>
        </w:r>
        <w:r w:rsidR="00840612" w:rsidRPr="00065205">
          <w:rPr>
            <w:noProof/>
            <w:webHidden/>
          </w:rPr>
          <w:fldChar w:fldCharType="end"/>
        </w:r>
      </w:hyperlink>
    </w:p>
    <w:p w14:paraId="1A788651" w14:textId="77777777" w:rsidR="00840612" w:rsidRPr="00065205" w:rsidRDefault="00302642" w:rsidP="00B1258C">
      <w:pPr>
        <w:pStyle w:val="TOC2"/>
        <w:rPr>
          <w:rFonts w:ascii="Calibri" w:eastAsia="Times New Roman" w:hAnsi="Calibri"/>
          <w:noProof/>
          <w:sz w:val="22"/>
          <w:lang w:val="en-GB" w:eastAsia="en-GB"/>
        </w:rPr>
      </w:pPr>
      <w:hyperlink w:anchor="_Toc88902838" w:history="1">
        <w:r w:rsidR="00840612" w:rsidRPr="00065205">
          <w:rPr>
            <w:rStyle w:val="Hyperlink"/>
            <w:noProof/>
            <w:color w:val="auto"/>
          </w:rPr>
          <w:t>8.3. Báo cáo định kỳ</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_Toc88902838 \h </w:instrText>
        </w:r>
        <w:r w:rsidR="00840612" w:rsidRPr="00065205">
          <w:rPr>
            <w:noProof/>
            <w:webHidden/>
          </w:rPr>
        </w:r>
        <w:r w:rsidR="00840612" w:rsidRPr="00065205">
          <w:rPr>
            <w:noProof/>
            <w:webHidden/>
          </w:rPr>
          <w:fldChar w:fldCharType="separate"/>
        </w:r>
        <w:r w:rsidR="00840612" w:rsidRPr="00065205">
          <w:rPr>
            <w:noProof/>
            <w:webHidden/>
          </w:rPr>
          <w:t>54</w:t>
        </w:r>
        <w:r w:rsidR="00840612" w:rsidRPr="00065205">
          <w:rPr>
            <w:noProof/>
            <w:webHidden/>
          </w:rPr>
          <w:fldChar w:fldCharType="end"/>
        </w:r>
      </w:hyperlink>
    </w:p>
    <w:p w14:paraId="1CC59B02" w14:textId="77777777" w:rsidR="00840612" w:rsidRPr="00065205" w:rsidRDefault="00302642">
      <w:pPr>
        <w:pStyle w:val="TOC1"/>
        <w:rPr>
          <w:rFonts w:ascii="Calibri" w:eastAsia="Times New Roman" w:hAnsi="Calibri"/>
          <w:noProof/>
          <w:sz w:val="22"/>
          <w:lang w:val="en-GB" w:eastAsia="en-GB"/>
        </w:rPr>
      </w:pPr>
      <w:hyperlink w:anchor="_Toc88902839" w:history="1">
        <w:r w:rsidR="00840612" w:rsidRPr="00065205">
          <w:rPr>
            <w:rStyle w:val="Hyperlink"/>
            <w:noProof/>
            <w:color w:val="auto"/>
          </w:rPr>
          <w:t>9. ĐÀO TẠO NĂNG LỰC VỀ THỰC HIỆN VÀ QUẢN LÝ EMP</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_Toc88902839 \h </w:instrText>
        </w:r>
        <w:r w:rsidR="00840612" w:rsidRPr="00065205">
          <w:rPr>
            <w:noProof/>
            <w:webHidden/>
          </w:rPr>
        </w:r>
        <w:r w:rsidR="00840612" w:rsidRPr="00065205">
          <w:rPr>
            <w:noProof/>
            <w:webHidden/>
          </w:rPr>
          <w:fldChar w:fldCharType="separate"/>
        </w:r>
        <w:r w:rsidR="00840612" w:rsidRPr="00065205">
          <w:rPr>
            <w:noProof/>
            <w:webHidden/>
          </w:rPr>
          <w:t>55</w:t>
        </w:r>
        <w:r w:rsidR="00840612" w:rsidRPr="00065205">
          <w:rPr>
            <w:noProof/>
            <w:webHidden/>
          </w:rPr>
          <w:fldChar w:fldCharType="end"/>
        </w:r>
      </w:hyperlink>
    </w:p>
    <w:p w14:paraId="63D85D70" w14:textId="77777777" w:rsidR="00840612" w:rsidRPr="00065205" w:rsidRDefault="00302642">
      <w:pPr>
        <w:pStyle w:val="TOC1"/>
        <w:rPr>
          <w:rFonts w:ascii="Calibri" w:eastAsia="Times New Roman" w:hAnsi="Calibri"/>
          <w:noProof/>
          <w:sz w:val="22"/>
          <w:lang w:val="en-GB" w:eastAsia="en-GB"/>
        </w:rPr>
      </w:pPr>
      <w:hyperlink w:anchor="_Toc88902841" w:history="1">
        <w:r w:rsidR="00840612" w:rsidRPr="00065205">
          <w:rPr>
            <w:rStyle w:val="Hyperlink"/>
            <w:noProof/>
            <w:color w:val="auto"/>
          </w:rPr>
          <w:t>10. KHÁI TOÁN CHO KẾ HOẠCH GIÁM SÁT MÔI TRƯỜNG</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_Toc88902841 \h </w:instrText>
        </w:r>
        <w:r w:rsidR="00840612" w:rsidRPr="00065205">
          <w:rPr>
            <w:noProof/>
            <w:webHidden/>
          </w:rPr>
        </w:r>
        <w:r w:rsidR="00840612" w:rsidRPr="00065205">
          <w:rPr>
            <w:noProof/>
            <w:webHidden/>
          </w:rPr>
          <w:fldChar w:fldCharType="separate"/>
        </w:r>
        <w:r w:rsidR="00840612" w:rsidRPr="00065205">
          <w:rPr>
            <w:noProof/>
            <w:webHidden/>
          </w:rPr>
          <w:t>56</w:t>
        </w:r>
        <w:r w:rsidR="00840612" w:rsidRPr="00065205">
          <w:rPr>
            <w:noProof/>
            <w:webHidden/>
          </w:rPr>
          <w:fldChar w:fldCharType="end"/>
        </w:r>
      </w:hyperlink>
    </w:p>
    <w:p w14:paraId="7E8576FD" w14:textId="77777777" w:rsidR="00840612" w:rsidRPr="00065205" w:rsidRDefault="00302642">
      <w:pPr>
        <w:pStyle w:val="TOC1"/>
        <w:rPr>
          <w:rFonts w:ascii="Calibri" w:eastAsia="Times New Roman" w:hAnsi="Calibri"/>
          <w:noProof/>
          <w:sz w:val="22"/>
          <w:lang w:val="en-GB" w:eastAsia="en-GB"/>
        </w:rPr>
      </w:pPr>
      <w:hyperlink w:anchor="_Toc88902842" w:history="1">
        <w:r w:rsidR="00840612" w:rsidRPr="00065205">
          <w:rPr>
            <w:rStyle w:val="Hyperlink"/>
            <w:noProof/>
            <w:color w:val="auto"/>
          </w:rPr>
          <w:t>11. KẾT LUẬN VÀ KIẾN NGHỊ</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_Toc88902842 \h </w:instrText>
        </w:r>
        <w:r w:rsidR="00840612" w:rsidRPr="00065205">
          <w:rPr>
            <w:noProof/>
            <w:webHidden/>
          </w:rPr>
        </w:r>
        <w:r w:rsidR="00840612" w:rsidRPr="00065205">
          <w:rPr>
            <w:noProof/>
            <w:webHidden/>
          </w:rPr>
          <w:fldChar w:fldCharType="separate"/>
        </w:r>
        <w:r w:rsidR="00840612" w:rsidRPr="00065205">
          <w:rPr>
            <w:noProof/>
            <w:webHidden/>
          </w:rPr>
          <w:t>57</w:t>
        </w:r>
        <w:r w:rsidR="00840612" w:rsidRPr="00065205">
          <w:rPr>
            <w:noProof/>
            <w:webHidden/>
          </w:rPr>
          <w:fldChar w:fldCharType="end"/>
        </w:r>
      </w:hyperlink>
    </w:p>
    <w:p w14:paraId="6132B7ED" w14:textId="77777777" w:rsidR="00840612" w:rsidRPr="00065205" w:rsidRDefault="00302642">
      <w:pPr>
        <w:pStyle w:val="TOC1"/>
        <w:rPr>
          <w:rFonts w:ascii="Calibri" w:eastAsia="Times New Roman" w:hAnsi="Calibri"/>
          <w:noProof/>
          <w:sz w:val="22"/>
          <w:lang w:val="en-GB" w:eastAsia="en-GB"/>
        </w:rPr>
      </w:pPr>
      <w:hyperlink w:anchor="_Toc88902843" w:history="1">
        <w:r w:rsidR="00840612" w:rsidRPr="00065205">
          <w:rPr>
            <w:rStyle w:val="Hyperlink"/>
            <w:noProof/>
            <w:color w:val="auto"/>
          </w:rPr>
          <w:t>PHỤ LỤC</w:t>
        </w:r>
        <w:r w:rsidR="00840612" w:rsidRPr="00065205">
          <w:rPr>
            <w:noProof/>
            <w:webHidden/>
          </w:rPr>
          <w:tab/>
        </w:r>
        <w:r w:rsidR="00840612" w:rsidRPr="00065205">
          <w:rPr>
            <w:noProof/>
            <w:webHidden/>
          </w:rPr>
          <w:fldChar w:fldCharType="begin"/>
        </w:r>
        <w:r w:rsidR="00840612" w:rsidRPr="00065205">
          <w:rPr>
            <w:noProof/>
            <w:webHidden/>
          </w:rPr>
          <w:instrText xml:space="preserve"> PAGEREF _Toc88902843 \h </w:instrText>
        </w:r>
        <w:r w:rsidR="00840612" w:rsidRPr="00065205">
          <w:rPr>
            <w:noProof/>
            <w:webHidden/>
          </w:rPr>
        </w:r>
        <w:r w:rsidR="00840612" w:rsidRPr="00065205">
          <w:rPr>
            <w:noProof/>
            <w:webHidden/>
          </w:rPr>
          <w:fldChar w:fldCharType="separate"/>
        </w:r>
        <w:r w:rsidR="00840612" w:rsidRPr="00065205">
          <w:rPr>
            <w:noProof/>
            <w:webHidden/>
          </w:rPr>
          <w:t>58</w:t>
        </w:r>
        <w:r w:rsidR="00840612" w:rsidRPr="00065205">
          <w:rPr>
            <w:noProof/>
            <w:webHidden/>
          </w:rPr>
          <w:fldChar w:fldCharType="end"/>
        </w:r>
      </w:hyperlink>
    </w:p>
    <w:p w14:paraId="1D495325" w14:textId="77777777" w:rsidR="00840612" w:rsidRPr="00065205" w:rsidRDefault="00321CC2" w:rsidP="00100E89">
      <w:pPr>
        <w:spacing w:before="120" w:after="120" w:line="240" w:lineRule="auto"/>
        <w:rPr>
          <w:b/>
          <w:bCs/>
          <w:noProof/>
          <w:szCs w:val="26"/>
        </w:rPr>
      </w:pPr>
      <w:r w:rsidRPr="00065205">
        <w:rPr>
          <w:b/>
          <w:bCs/>
          <w:noProof/>
          <w:szCs w:val="26"/>
        </w:rPr>
        <w:fldChar w:fldCharType="end"/>
      </w:r>
    </w:p>
    <w:p w14:paraId="21076D7D" w14:textId="77777777" w:rsidR="00840612" w:rsidRPr="00065205" w:rsidRDefault="00840612" w:rsidP="00840612">
      <w:pPr>
        <w:pStyle w:val="Heading1"/>
        <w:numPr>
          <w:ilvl w:val="0"/>
          <w:numId w:val="0"/>
        </w:numPr>
        <w:spacing w:before="120" w:after="120" w:line="240" w:lineRule="auto"/>
        <w:ind w:left="284" w:hanging="284"/>
        <w:jc w:val="center"/>
        <w:rPr>
          <w:color w:val="auto"/>
          <w:lang w:val="en-GB"/>
        </w:rPr>
      </w:pPr>
      <w:r w:rsidRPr="00065205">
        <w:rPr>
          <w:b w:val="0"/>
          <w:bCs/>
          <w:noProof/>
          <w:color w:val="auto"/>
          <w:szCs w:val="26"/>
        </w:rPr>
        <w:br w:type="page"/>
      </w:r>
      <w:r w:rsidRPr="00065205">
        <w:rPr>
          <w:color w:val="auto"/>
          <w:lang w:val="en-GB"/>
        </w:rPr>
        <w:lastRenderedPageBreak/>
        <w:t>DANH MỤC BẢNG</w:t>
      </w:r>
    </w:p>
    <w:p w14:paraId="35000CFB" w14:textId="77777777" w:rsidR="00DE087F" w:rsidRPr="00065205" w:rsidRDefault="00DE087F" w:rsidP="00DE087F">
      <w:pPr>
        <w:pStyle w:val="TOC1"/>
        <w:rPr>
          <w:rFonts w:ascii="Calibri" w:eastAsia="Times New Roman" w:hAnsi="Calibri"/>
          <w:noProof/>
          <w:sz w:val="22"/>
          <w:lang w:val="en-GB" w:eastAsia="en-GB"/>
        </w:rPr>
      </w:pPr>
      <w:r w:rsidRPr="00065205">
        <w:rPr>
          <w:lang w:val="en-GB" w:eastAsia="x-none"/>
        </w:rPr>
        <w:fldChar w:fldCharType="begin"/>
      </w:r>
      <w:r w:rsidRPr="00065205">
        <w:rPr>
          <w:lang w:val="en-GB" w:eastAsia="x-none"/>
        </w:rPr>
        <w:instrText xml:space="preserve"> TOC \h \z \t "EMP_BT_Bang_C2,1" </w:instrText>
      </w:r>
      <w:r w:rsidRPr="00065205">
        <w:rPr>
          <w:lang w:val="en-GB" w:eastAsia="x-none"/>
        </w:rPr>
        <w:fldChar w:fldCharType="separate"/>
      </w:r>
    </w:p>
    <w:p w14:paraId="5DFED857"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46" w:history="1">
        <w:r w:rsidR="00DE087F" w:rsidRPr="00065205">
          <w:rPr>
            <w:rStyle w:val="Hyperlink"/>
            <w:noProof/>
            <w:color w:val="auto"/>
          </w:rPr>
          <w:t>Bảng 2.1.</w:t>
        </w:r>
        <w:r w:rsidR="00DE087F" w:rsidRPr="00065205">
          <w:rPr>
            <w:rFonts w:ascii="Calibri" w:eastAsia="Times New Roman" w:hAnsi="Calibri"/>
            <w:noProof/>
            <w:sz w:val="22"/>
            <w:lang w:val="en-GB" w:eastAsia="en-GB"/>
          </w:rPr>
          <w:tab/>
        </w:r>
        <w:r w:rsidR="00DE087F" w:rsidRPr="00065205">
          <w:rPr>
            <w:rStyle w:val="Hyperlink"/>
            <w:noProof/>
            <w:color w:val="auto"/>
          </w:rPr>
          <w:t>Tổng hợp tuyến ống của tiểu dự án</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_Toc88902946 \h </w:instrText>
        </w:r>
        <w:r w:rsidR="00DE087F" w:rsidRPr="00065205">
          <w:rPr>
            <w:noProof/>
            <w:webHidden/>
          </w:rPr>
        </w:r>
        <w:r w:rsidR="00DE087F" w:rsidRPr="00065205">
          <w:rPr>
            <w:noProof/>
            <w:webHidden/>
          </w:rPr>
          <w:fldChar w:fldCharType="separate"/>
        </w:r>
        <w:r w:rsidR="00DE087F" w:rsidRPr="00065205">
          <w:rPr>
            <w:noProof/>
            <w:webHidden/>
          </w:rPr>
          <w:t>8</w:t>
        </w:r>
        <w:r w:rsidR="00DE087F" w:rsidRPr="00065205">
          <w:rPr>
            <w:noProof/>
            <w:webHidden/>
          </w:rPr>
          <w:fldChar w:fldCharType="end"/>
        </w:r>
      </w:hyperlink>
    </w:p>
    <w:p w14:paraId="14BE75AC"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47" w:history="1">
        <w:r w:rsidR="00DE087F" w:rsidRPr="00065205">
          <w:rPr>
            <w:rStyle w:val="Hyperlink"/>
            <w:noProof/>
            <w:color w:val="auto"/>
          </w:rPr>
          <w:t>Bảng 2.2.</w:t>
        </w:r>
        <w:r w:rsidR="00DE087F" w:rsidRPr="00065205">
          <w:rPr>
            <w:rFonts w:ascii="Calibri" w:eastAsia="Times New Roman" w:hAnsi="Calibri"/>
            <w:noProof/>
            <w:sz w:val="22"/>
            <w:lang w:val="en-GB" w:eastAsia="en-GB"/>
          </w:rPr>
          <w:tab/>
        </w:r>
        <w:r w:rsidR="00DE087F" w:rsidRPr="00065205">
          <w:rPr>
            <w:rStyle w:val="Hyperlink"/>
            <w:noProof/>
            <w:color w:val="auto"/>
          </w:rPr>
          <w:t>Tổng hợp thông số kỹ thuật các hạng mục công trình</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_Toc88902947 \h </w:instrText>
        </w:r>
        <w:r w:rsidR="00DE087F" w:rsidRPr="00065205">
          <w:rPr>
            <w:noProof/>
            <w:webHidden/>
          </w:rPr>
        </w:r>
        <w:r w:rsidR="00DE087F" w:rsidRPr="00065205">
          <w:rPr>
            <w:noProof/>
            <w:webHidden/>
          </w:rPr>
          <w:fldChar w:fldCharType="separate"/>
        </w:r>
        <w:r w:rsidR="00DE087F" w:rsidRPr="00065205">
          <w:rPr>
            <w:noProof/>
            <w:webHidden/>
          </w:rPr>
          <w:t>9</w:t>
        </w:r>
        <w:r w:rsidR="00DE087F" w:rsidRPr="00065205">
          <w:rPr>
            <w:noProof/>
            <w:webHidden/>
          </w:rPr>
          <w:fldChar w:fldCharType="end"/>
        </w:r>
      </w:hyperlink>
    </w:p>
    <w:p w14:paraId="69B508D2"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48" w:history="1">
        <w:r w:rsidR="00DE087F" w:rsidRPr="00065205">
          <w:rPr>
            <w:rStyle w:val="Hyperlink"/>
            <w:noProof/>
            <w:color w:val="auto"/>
          </w:rPr>
          <w:t>Bảng 2.3.</w:t>
        </w:r>
        <w:r w:rsidR="00DE087F" w:rsidRPr="00065205">
          <w:rPr>
            <w:rFonts w:ascii="Calibri" w:eastAsia="Times New Roman" w:hAnsi="Calibri"/>
            <w:noProof/>
            <w:sz w:val="22"/>
            <w:lang w:val="en-GB" w:eastAsia="en-GB"/>
          </w:rPr>
          <w:tab/>
        </w:r>
        <w:r w:rsidR="00DE087F" w:rsidRPr="00065205">
          <w:rPr>
            <w:rStyle w:val="Hyperlink"/>
            <w:noProof/>
            <w:color w:val="auto"/>
          </w:rPr>
          <w:t>Vị trí chịu ảnh hưởng của tiểu dự án</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_Toc88902948 \h </w:instrText>
        </w:r>
        <w:r w:rsidR="00DE087F" w:rsidRPr="00065205">
          <w:rPr>
            <w:noProof/>
            <w:webHidden/>
          </w:rPr>
        </w:r>
        <w:r w:rsidR="00DE087F" w:rsidRPr="00065205">
          <w:rPr>
            <w:noProof/>
            <w:webHidden/>
          </w:rPr>
          <w:fldChar w:fldCharType="separate"/>
        </w:r>
        <w:r w:rsidR="00DE087F" w:rsidRPr="00065205">
          <w:rPr>
            <w:noProof/>
            <w:webHidden/>
          </w:rPr>
          <w:t>10</w:t>
        </w:r>
        <w:r w:rsidR="00DE087F" w:rsidRPr="00065205">
          <w:rPr>
            <w:noProof/>
            <w:webHidden/>
          </w:rPr>
          <w:fldChar w:fldCharType="end"/>
        </w:r>
      </w:hyperlink>
    </w:p>
    <w:p w14:paraId="6120491D"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49" w:history="1">
        <w:r w:rsidR="00DE087F" w:rsidRPr="00065205">
          <w:rPr>
            <w:rStyle w:val="Hyperlink"/>
            <w:noProof/>
            <w:color w:val="auto"/>
          </w:rPr>
          <w:t>Bảng 2.4.</w:t>
        </w:r>
        <w:r w:rsidR="00DE087F" w:rsidRPr="00065205">
          <w:rPr>
            <w:rFonts w:ascii="Calibri" w:eastAsia="Times New Roman" w:hAnsi="Calibri"/>
            <w:noProof/>
            <w:sz w:val="22"/>
            <w:lang w:val="en-GB" w:eastAsia="en-GB"/>
          </w:rPr>
          <w:tab/>
        </w:r>
        <w:r w:rsidR="00DE087F" w:rsidRPr="00065205">
          <w:rPr>
            <w:rStyle w:val="Hyperlink"/>
            <w:noProof/>
            <w:color w:val="auto"/>
          </w:rPr>
          <w:t>Bảng tổng hợp kinh phí của TDA</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_Toc88902949 \h </w:instrText>
        </w:r>
        <w:r w:rsidR="00DE087F" w:rsidRPr="00065205">
          <w:rPr>
            <w:noProof/>
            <w:webHidden/>
          </w:rPr>
        </w:r>
        <w:r w:rsidR="00DE087F" w:rsidRPr="00065205">
          <w:rPr>
            <w:noProof/>
            <w:webHidden/>
          </w:rPr>
          <w:fldChar w:fldCharType="separate"/>
        </w:r>
        <w:r w:rsidR="00DE087F" w:rsidRPr="00065205">
          <w:rPr>
            <w:noProof/>
            <w:webHidden/>
          </w:rPr>
          <w:t>11</w:t>
        </w:r>
        <w:r w:rsidR="00DE087F" w:rsidRPr="00065205">
          <w:rPr>
            <w:noProof/>
            <w:webHidden/>
          </w:rPr>
          <w:fldChar w:fldCharType="end"/>
        </w:r>
      </w:hyperlink>
    </w:p>
    <w:p w14:paraId="2EA1BBCC"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0" w:history="1">
        <w:r w:rsidR="00DE087F" w:rsidRPr="00065205">
          <w:rPr>
            <w:rStyle w:val="Hyperlink"/>
            <w:noProof/>
            <w:color w:val="auto"/>
          </w:rPr>
          <w:t>Bảng 2.5.</w:t>
        </w:r>
        <w:r w:rsidR="00DE087F" w:rsidRPr="00065205">
          <w:rPr>
            <w:rFonts w:ascii="Calibri" w:eastAsia="Times New Roman" w:hAnsi="Calibri"/>
            <w:noProof/>
            <w:sz w:val="22"/>
            <w:lang w:val="en-GB" w:eastAsia="en-GB"/>
          </w:rPr>
          <w:tab/>
        </w:r>
        <w:r w:rsidR="00DE087F" w:rsidRPr="00065205">
          <w:rPr>
            <w:rStyle w:val="Hyperlink"/>
            <w:noProof/>
            <w:color w:val="auto"/>
          </w:rPr>
          <w:t>Bảng tổng hợp nguồn cung cấp nguyên vật liệu thi công của TDA (Gói BT-W-02)</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_Toc88902950 \h </w:instrText>
        </w:r>
        <w:r w:rsidR="00DE087F" w:rsidRPr="00065205">
          <w:rPr>
            <w:noProof/>
            <w:webHidden/>
          </w:rPr>
        </w:r>
        <w:r w:rsidR="00DE087F" w:rsidRPr="00065205">
          <w:rPr>
            <w:noProof/>
            <w:webHidden/>
          </w:rPr>
          <w:fldChar w:fldCharType="separate"/>
        </w:r>
        <w:r w:rsidR="00DE087F" w:rsidRPr="00065205">
          <w:rPr>
            <w:noProof/>
            <w:webHidden/>
          </w:rPr>
          <w:t>12</w:t>
        </w:r>
        <w:r w:rsidR="00DE087F" w:rsidRPr="00065205">
          <w:rPr>
            <w:noProof/>
            <w:webHidden/>
          </w:rPr>
          <w:fldChar w:fldCharType="end"/>
        </w:r>
      </w:hyperlink>
    </w:p>
    <w:p w14:paraId="0DAE47EC"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1" w:history="1">
        <w:r w:rsidR="00DE087F" w:rsidRPr="00065205">
          <w:rPr>
            <w:rStyle w:val="Hyperlink"/>
            <w:noProof/>
            <w:color w:val="auto"/>
          </w:rPr>
          <w:t>Bảng 2.6.</w:t>
        </w:r>
        <w:r w:rsidR="00DE087F" w:rsidRPr="00065205">
          <w:rPr>
            <w:rFonts w:ascii="Calibri" w:eastAsia="Times New Roman" w:hAnsi="Calibri"/>
            <w:noProof/>
            <w:sz w:val="22"/>
            <w:lang w:val="en-GB" w:eastAsia="en-GB"/>
          </w:rPr>
          <w:tab/>
        </w:r>
        <w:r w:rsidR="00DE087F" w:rsidRPr="00065205">
          <w:rPr>
            <w:rStyle w:val="Hyperlink"/>
            <w:noProof/>
            <w:color w:val="auto"/>
          </w:rPr>
          <w:t>Bảng tổng hợp nguồn cung cấp nguyên vật liệu thi công của TDA (Gói BT-W-03)</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_Toc88902951 \h </w:instrText>
        </w:r>
        <w:r w:rsidR="00DE087F" w:rsidRPr="00065205">
          <w:rPr>
            <w:noProof/>
            <w:webHidden/>
          </w:rPr>
        </w:r>
        <w:r w:rsidR="00DE087F" w:rsidRPr="00065205">
          <w:rPr>
            <w:noProof/>
            <w:webHidden/>
          </w:rPr>
          <w:fldChar w:fldCharType="separate"/>
        </w:r>
        <w:r w:rsidR="00DE087F" w:rsidRPr="00065205">
          <w:rPr>
            <w:noProof/>
            <w:webHidden/>
          </w:rPr>
          <w:t>12</w:t>
        </w:r>
        <w:r w:rsidR="00DE087F" w:rsidRPr="00065205">
          <w:rPr>
            <w:noProof/>
            <w:webHidden/>
          </w:rPr>
          <w:fldChar w:fldCharType="end"/>
        </w:r>
      </w:hyperlink>
    </w:p>
    <w:p w14:paraId="7209CECC"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2" w:history="1">
        <w:r w:rsidR="00DE087F" w:rsidRPr="00065205">
          <w:rPr>
            <w:rStyle w:val="Hyperlink"/>
            <w:noProof/>
            <w:color w:val="auto"/>
          </w:rPr>
          <w:t>Bảng 2.7.</w:t>
        </w:r>
        <w:r w:rsidR="00DE087F" w:rsidRPr="00065205">
          <w:rPr>
            <w:rFonts w:ascii="Calibri" w:eastAsia="Times New Roman" w:hAnsi="Calibri"/>
            <w:noProof/>
            <w:sz w:val="22"/>
            <w:lang w:val="en-GB" w:eastAsia="en-GB"/>
          </w:rPr>
          <w:tab/>
        </w:r>
        <w:r w:rsidR="00DE087F" w:rsidRPr="00065205">
          <w:rPr>
            <w:rStyle w:val="Hyperlink"/>
            <w:noProof/>
            <w:color w:val="auto"/>
          </w:rPr>
          <w:t>Bảng tổng hợp diện tích lán trại công nhân của TDA</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_Toc88902952 \h </w:instrText>
        </w:r>
        <w:r w:rsidR="00DE087F" w:rsidRPr="00065205">
          <w:rPr>
            <w:noProof/>
            <w:webHidden/>
          </w:rPr>
        </w:r>
        <w:r w:rsidR="00DE087F" w:rsidRPr="00065205">
          <w:rPr>
            <w:noProof/>
            <w:webHidden/>
          </w:rPr>
          <w:fldChar w:fldCharType="separate"/>
        </w:r>
        <w:r w:rsidR="00DE087F" w:rsidRPr="00065205">
          <w:rPr>
            <w:noProof/>
            <w:webHidden/>
          </w:rPr>
          <w:t>15</w:t>
        </w:r>
        <w:r w:rsidR="00DE087F" w:rsidRPr="00065205">
          <w:rPr>
            <w:noProof/>
            <w:webHidden/>
          </w:rPr>
          <w:fldChar w:fldCharType="end"/>
        </w:r>
      </w:hyperlink>
    </w:p>
    <w:p w14:paraId="7D4F4C6F"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3" w:history="1">
        <w:r w:rsidR="00DE087F" w:rsidRPr="00065205">
          <w:rPr>
            <w:rStyle w:val="Hyperlink"/>
            <w:noProof/>
            <w:color w:val="auto"/>
          </w:rPr>
          <w:t>Bảng 2.8.</w:t>
        </w:r>
        <w:r w:rsidR="00DE087F" w:rsidRPr="00065205">
          <w:rPr>
            <w:rFonts w:ascii="Calibri" w:eastAsia="Times New Roman" w:hAnsi="Calibri"/>
            <w:noProof/>
            <w:sz w:val="22"/>
            <w:lang w:val="en-GB" w:eastAsia="en-GB"/>
          </w:rPr>
          <w:tab/>
        </w:r>
        <w:r w:rsidR="00DE087F" w:rsidRPr="00065205">
          <w:rPr>
            <w:rStyle w:val="Hyperlink"/>
            <w:noProof/>
            <w:color w:val="auto"/>
          </w:rPr>
          <w:t>Khối lượng đất dư phải đổ thải</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_Toc88902953 \h </w:instrText>
        </w:r>
        <w:r w:rsidR="00DE087F" w:rsidRPr="00065205">
          <w:rPr>
            <w:noProof/>
            <w:webHidden/>
          </w:rPr>
        </w:r>
        <w:r w:rsidR="00DE087F" w:rsidRPr="00065205">
          <w:rPr>
            <w:noProof/>
            <w:webHidden/>
          </w:rPr>
          <w:fldChar w:fldCharType="separate"/>
        </w:r>
        <w:r w:rsidR="00DE087F" w:rsidRPr="00065205">
          <w:rPr>
            <w:noProof/>
            <w:webHidden/>
          </w:rPr>
          <w:t>16</w:t>
        </w:r>
        <w:r w:rsidR="00DE087F" w:rsidRPr="00065205">
          <w:rPr>
            <w:noProof/>
            <w:webHidden/>
          </w:rPr>
          <w:fldChar w:fldCharType="end"/>
        </w:r>
      </w:hyperlink>
    </w:p>
    <w:p w14:paraId="663446EB"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5" w:history="1">
        <w:r w:rsidR="00DE087F" w:rsidRPr="00065205">
          <w:rPr>
            <w:rStyle w:val="Hyperlink"/>
            <w:noProof/>
            <w:color w:val="auto"/>
          </w:rPr>
          <w:t>Bảng 2.9.</w:t>
        </w:r>
        <w:r w:rsidR="00DE087F" w:rsidRPr="00065205">
          <w:rPr>
            <w:rFonts w:ascii="Calibri" w:eastAsia="Times New Roman" w:hAnsi="Calibri"/>
            <w:noProof/>
            <w:sz w:val="22"/>
            <w:lang w:val="en-GB" w:eastAsia="en-GB"/>
          </w:rPr>
          <w:tab/>
        </w:r>
        <w:r w:rsidR="00DE087F" w:rsidRPr="00065205">
          <w:rPr>
            <w:rStyle w:val="Hyperlink"/>
            <w:noProof/>
            <w:color w:val="auto"/>
          </w:rPr>
          <w:t>Khối lượng các nguyên vật liệu xây dựng cần vận chuyển</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_Toc88902955 \h </w:instrText>
        </w:r>
        <w:r w:rsidR="00DE087F" w:rsidRPr="00065205">
          <w:rPr>
            <w:noProof/>
            <w:webHidden/>
          </w:rPr>
        </w:r>
        <w:r w:rsidR="00DE087F" w:rsidRPr="00065205">
          <w:rPr>
            <w:noProof/>
            <w:webHidden/>
          </w:rPr>
          <w:fldChar w:fldCharType="separate"/>
        </w:r>
        <w:r w:rsidR="00DE087F" w:rsidRPr="00065205">
          <w:rPr>
            <w:noProof/>
            <w:webHidden/>
          </w:rPr>
          <w:t>16</w:t>
        </w:r>
        <w:r w:rsidR="00DE087F" w:rsidRPr="00065205">
          <w:rPr>
            <w:noProof/>
            <w:webHidden/>
          </w:rPr>
          <w:fldChar w:fldCharType="end"/>
        </w:r>
      </w:hyperlink>
    </w:p>
    <w:p w14:paraId="7E91844D" w14:textId="77777777" w:rsidR="00840612" w:rsidRPr="00065205" w:rsidRDefault="00DE087F" w:rsidP="00EF030C">
      <w:pPr>
        <w:rPr>
          <w:lang w:val="en-GB"/>
        </w:rPr>
      </w:pPr>
      <w:r w:rsidRPr="00065205">
        <w:rPr>
          <w:lang w:val="en-GB" w:eastAsia="x-none"/>
        </w:rPr>
        <w:fldChar w:fldCharType="end"/>
      </w:r>
    </w:p>
    <w:p w14:paraId="2F8D837F" w14:textId="77777777" w:rsidR="00DE087F" w:rsidRPr="00065205" w:rsidRDefault="00DE087F" w:rsidP="00DE087F">
      <w:pPr>
        <w:pStyle w:val="Heading1"/>
        <w:numPr>
          <w:ilvl w:val="0"/>
          <w:numId w:val="0"/>
        </w:numPr>
        <w:spacing w:before="120" w:after="120" w:line="240" w:lineRule="auto"/>
        <w:ind w:left="284" w:hanging="284"/>
        <w:jc w:val="center"/>
        <w:rPr>
          <w:color w:val="auto"/>
          <w:lang w:val="en-GB"/>
        </w:rPr>
      </w:pPr>
      <w:r w:rsidRPr="00065205">
        <w:rPr>
          <w:color w:val="auto"/>
          <w:lang w:val="en-GB"/>
        </w:rPr>
        <w:t>DANH MỤC HÌNH</w:t>
      </w:r>
    </w:p>
    <w:p w14:paraId="62FA6CFC" w14:textId="77777777" w:rsidR="00DE087F" w:rsidRPr="00065205" w:rsidRDefault="00DE087F">
      <w:pPr>
        <w:pStyle w:val="TOC1"/>
        <w:tabs>
          <w:tab w:val="left" w:pos="1320"/>
        </w:tabs>
        <w:rPr>
          <w:rFonts w:ascii="Calibri" w:eastAsia="Times New Roman" w:hAnsi="Calibri"/>
          <w:noProof/>
          <w:sz w:val="22"/>
          <w:lang w:val="en-GB" w:eastAsia="en-GB"/>
        </w:rPr>
      </w:pPr>
      <w:r w:rsidRPr="00065205">
        <w:rPr>
          <w:lang w:val="en-GB" w:eastAsia="x-none"/>
        </w:rPr>
        <w:fldChar w:fldCharType="begin"/>
      </w:r>
      <w:r w:rsidRPr="00065205">
        <w:rPr>
          <w:lang w:val="en-GB" w:eastAsia="x-none"/>
        </w:rPr>
        <w:instrText xml:space="preserve"> TOC \h \z \t "EMP_BT_Hinh_C2,1" </w:instrText>
      </w:r>
      <w:r w:rsidRPr="00065205">
        <w:rPr>
          <w:lang w:val="en-GB" w:eastAsia="x-none"/>
        </w:rPr>
        <w:fldChar w:fldCharType="separate"/>
      </w:r>
      <w:hyperlink w:anchor="_Toc88902956" w:history="1">
        <w:r w:rsidRPr="00065205">
          <w:rPr>
            <w:rStyle w:val="Hyperlink"/>
            <w:noProof/>
            <w:color w:val="auto"/>
          </w:rPr>
          <w:t>Hình 2.1.</w:t>
        </w:r>
        <w:r w:rsidRPr="00065205">
          <w:rPr>
            <w:rFonts w:ascii="Calibri" w:eastAsia="Times New Roman" w:hAnsi="Calibri"/>
            <w:noProof/>
            <w:sz w:val="22"/>
            <w:lang w:val="en-GB" w:eastAsia="en-GB"/>
          </w:rPr>
          <w:tab/>
        </w:r>
        <w:r w:rsidRPr="00065205">
          <w:rPr>
            <w:rStyle w:val="Hyperlink"/>
            <w:noProof/>
            <w:color w:val="auto"/>
          </w:rPr>
          <w:t>Vị trí Tiểu dự án</w:t>
        </w:r>
        <w:r w:rsidRPr="00065205">
          <w:rPr>
            <w:noProof/>
            <w:webHidden/>
          </w:rPr>
          <w:tab/>
        </w:r>
        <w:r w:rsidRPr="00065205">
          <w:rPr>
            <w:noProof/>
            <w:webHidden/>
          </w:rPr>
          <w:fldChar w:fldCharType="begin"/>
        </w:r>
        <w:r w:rsidRPr="00065205">
          <w:rPr>
            <w:noProof/>
            <w:webHidden/>
          </w:rPr>
          <w:instrText xml:space="preserve"> PAGEREF _Toc88902956 \h </w:instrText>
        </w:r>
        <w:r w:rsidRPr="00065205">
          <w:rPr>
            <w:noProof/>
            <w:webHidden/>
          </w:rPr>
        </w:r>
        <w:r w:rsidRPr="00065205">
          <w:rPr>
            <w:noProof/>
            <w:webHidden/>
          </w:rPr>
          <w:fldChar w:fldCharType="separate"/>
        </w:r>
        <w:r w:rsidRPr="00065205">
          <w:rPr>
            <w:noProof/>
            <w:webHidden/>
          </w:rPr>
          <w:t>6</w:t>
        </w:r>
        <w:r w:rsidRPr="00065205">
          <w:rPr>
            <w:noProof/>
            <w:webHidden/>
          </w:rPr>
          <w:fldChar w:fldCharType="end"/>
        </w:r>
      </w:hyperlink>
    </w:p>
    <w:p w14:paraId="3C33F52F"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7" w:history="1">
        <w:r w:rsidR="00DE087F" w:rsidRPr="00065205">
          <w:rPr>
            <w:rStyle w:val="Hyperlink"/>
            <w:noProof/>
            <w:color w:val="auto"/>
          </w:rPr>
          <w:t>Hình 2.2.</w:t>
        </w:r>
        <w:r w:rsidR="00DE087F" w:rsidRPr="00065205">
          <w:rPr>
            <w:rFonts w:ascii="Calibri" w:eastAsia="Times New Roman" w:hAnsi="Calibri"/>
            <w:noProof/>
            <w:sz w:val="22"/>
            <w:lang w:val="en-GB" w:eastAsia="en-GB"/>
          </w:rPr>
          <w:tab/>
        </w:r>
        <w:r w:rsidR="00DE087F" w:rsidRPr="00065205">
          <w:rPr>
            <w:rStyle w:val="Hyperlink"/>
            <w:noProof/>
            <w:color w:val="auto"/>
          </w:rPr>
          <w:t>Sơ đồ bố trí tiểu dự án Đu Đủ-Tân Thành</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_Toc88902957 \h </w:instrText>
        </w:r>
        <w:r w:rsidR="00DE087F" w:rsidRPr="00065205">
          <w:rPr>
            <w:noProof/>
            <w:webHidden/>
          </w:rPr>
        </w:r>
        <w:r w:rsidR="00DE087F" w:rsidRPr="00065205">
          <w:rPr>
            <w:noProof/>
            <w:webHidden/>
          </w:rPr>
          <w:fldChar w:fldCharType="separate"/>
        </w:r>
        <w:r w:rsidR="00DE087F" w:rsidRPr="00065205">
          <w:rPr>
            <w:noProof/>
            <w:webHidden/>
          </w:rPr>
          <w:t>7</w:t>
        </w:r>
        <w:r w:rsidR="00DE087F" w:rsidRPr="00065205">
          <w:rPr>
            <w:noProof/>
            <w:webHidden/>
          </w:rPr>
          <w:fldChar w:fldCharType="end"/>
        </w:r>
      </w:hyperlink>
    </w:p>
    <w:p w14:paraId="3051ECA8"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8" w:history="1">
        <w:r w:rsidR="00DE087F" w:rsidRPr="00065205">
          <w:rPr>
            <w:rStyle w:val="Hyperlink"/>
            <w:noProof/>
            <w:color w:val="auto"/>
          </w:rPr>
          <w:t>Hình 2.3.</w:t>
        </w:r>
        <w:r w:rsidR="00DE087F" w:rsidRPr="00065205">
          <w:rPr>
            <w:rFonts w:ascii="Calibri" w:eastAsia="Times New Roman" w:hAnsi="Calibri"/>
            <w:noProof/>
            <w:sz w:val="22"/>
            <w:lang w:val="en-GB" w:eastAsia="en-GB"/>
          </w:rPr>
          <w:tab/>
        </w:r>
        <w:r w:rsidR="00DE087F" w:rsidRPr="00065205">
          <w:rPr>
            <w:rStyle w:val="Hyperlink"/>
            <w:noProof/>
            <w:color w:val="auto"/>
          </w:rPr>
          <w:t>Sơ đồ TDA Đu Đủ-Tân Thành so với khu vực bảo tồn thiên nhiên Tà Kú</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_Toc88902958 \h </w:instrText>
        </w:r>
        <w:r w:rsidR="00DE087F" w:rsidRPr="00065205">
          <w:rPr>
            <w:noProof/>
            <w:webHidden/>
          </w:rPr>
        </w:r>
        <w:r w:rsidR="00DE087F" w:rsidRPr="00065205">
          <w:rPr>
            <w:noProof/>
            <w:webHidden/>
          </w:rPr>
          <w:fldChar w:fldCharType="separate"/>
        </w:r>
        <w:r w:rsidR="00DE087F" w:rsidRPr="00065205">
          <w:rPr>
            <w:noProof/>
            <w:webHidden/>
          </w:rPr>
          <w:t>8</w:t>
        </w:r>
        <w:r w:rsidR="00DE087F" w:rsidRPr="00065205">
          <w:rPr>
            <w:noProof/>
            <w:webHidden/>
          </w:rPr>
          <w:fldChar w:fldCharType="end"/>
        </w:r>
      </w:hyperlink>
    </w:p>
    <w:p w14:paraId="51F0C80A"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59" w:history="1">
        <w:r w:rsidR="00DE087F" w:rsidRPr="00065205">
          <w:rPr>
            <w:rStyle w:val="Hyperlink"/>
            <w:noProof/>
            <w:color w:val="auto"/>
          </w:rPr>
          <w:t>Hình 2.4.</w:t>
        </w:r>
        <w:r w:rsidR="00DE087F" w:rsidRPr="00065205">
          <w:rPr>
            <w:rFonts w:ascii="Calibri" w:eastAsia="Times New Roman" w:hAnsi="Calibri"/>
            <w:noProof/>
            <w:sz w:val="22"/>
            <w:lang w:val="en-GB" w:eastAsia="en-GB"/>
          </w:rPr>
          <w:tab/>
        </w:r>
        <w:r w:rsidR="00DE087F" w:rsidRPr="00065205">
          <w:rPr>
            <w:rStyle w:val="Hyperlink"/>
            <w:noProof/>
            <w:color w:val="auto"/>
          </w:rPr>
          <w:t xml:space="preserve">Mặt cắt ngang điển hình tuyến ống+tuyến đường quản lý </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_Toc88902959 \h </w:instrText>
        </w:r>
        <w:r w:rsidR="00DE087F" w:rsidRPr="00065205">
          <w:rPr>
            <w:noProof/>
            <w:webHidden/>
          </w:rPr>
        </w:r>
        <w:r w:rsidR="00DE087F" w:rsidRPr="00065205">
          <w:rPr>
            <w:noProof/>
            <w:webHidden/>
          </w:rPr>
          <w:fldChar w:fldCharType="separate"/>
        </w:r>
        <w:r w:rsidR="00DE087F" w:rsidRPr="00065205">
          <w:rPr>
            <w:noProof/>
            <w:webHidden/>
          </w:rPr>
          <w:t>11</w:t>
        </w:r>
        <w:r w:rsidR="00DE087F" w:rsidRPr="00065205">
          <w:rPr>
            <w:noProof/>
            <w:webHidden/>
          </w:rPr>
          <w:fldChar w:fldCharType="end"/>
        </w:r>
      </w:hyperlink>
    </w:p>
    <w:p w14:paraId="1D370DC3"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60" w:history="1">
        <w:r w:rsidR="00DE087F" w:rsidRPr="00065205">
          <w:rPr>
            <w:rStyle w:val="Hyperlink"/>
            <w:noProof/>
            <w:color w:val="auto"/>
          </w:rPr>
          <w:t>Hình 2.5.</w:t>
        </w:r>
        <w:r w:rsidR="00DE087F" w:rsidRPr="00065205">
          <w:rPr>
            <w:rFonts w:ascii="Calibri" w:eastAsia="Times New Roman" w:hAnsi="Calibri"/>
            <w:noProof/>
            <w:sz w:val="22"/>
            <w:lang w:val="en-GB" w:eastAsia="en-GB"/>
          </w:rPr>
          <w:tab/>
        </w:r>
        <w:r w:rsidR="00DE087F" w:rsidRPr="00065205">
          <w:rPr>
            <w:rStyle w:val="Hyperlink"/>
            <w:noProof/>
            <w:color w:val="auto"/>
          </w:rPr>
          <w:t>Tuyến vận chuyển đá đến công trình đầu mối</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_Toc88902960 \h </w:instrText>
        </w:r>
        <w:r w:rsidR="00DE087F" w:rsidRPr="00065205">
          <w:rPr>
            <w:noProof/>
            <w:webHidden/>
          </w:rPr>
        </w:r>
        <w:r w:rsidR="00DE087F" w:rsidRPr="00065205">
          <w:rPr>
            <w:noProof/>
            <w:webHidden/>
          </w:rPr>
          <w:fldChar w:fldCharType="separate"/>
        </w:r>
        <w:r w:rsidR="00DE087F" w:rsidRPr="00065205">
          <w:rPr>
            <w:noProof/>
            <w:webHidden/>
          </w:rPr>
          <w:t>14</w:t>
        </w:r>
        <w:r w:rsidR="00DE087F" w:rsidRPr="00065205">
          <w:rPr>
            <w:noProof/>
            <w:webHidden/>
          </w:rPr>
          <w:fldChar w:fldCharType="end"/>
        </w:r>
      </w:hyperlink>
    </w:p>
    <w:p w14:paraId="6417BB6B"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61" w:history="1">
        <w:r w:rsidR="00DE087F" w:rsidRPr="00065205">
          <w:rPr>
            <w:rStyle w:val="Hyperlink"/>
            <w:noProof/>
            <w:color w:val="auto"/>
          </w:rPr>
          <w:t>Hình 2.6.</w:t>
        </w:r>
        <w:r w:rsidR="00DE087F" w:rsidRPr="00065205">
          <w:rPr>
            <w:rFonts w:ascii="Calibri" w:eastAsia="Times New Roman" w:hAnsi="Calibri"/>
            <w:noProof/>
            <w:sz w:val="22"/>
            <w:lang w:val="en-GB" w:eastAsia="en-GB"/>
          </w:rPr>
          <w:tab/>
        </w:r>
        <w:r w:rsidR="00DE087F" w:rsidRPr="00065205">
          <w:rPr>
            <w:rStyle w:val="Hyperlink"/>
            <w:noProof/>
            <w:color w:val="auto"/>
          </w:rPr>
          <w:t>Tuyến vận chuyển Thép đến công trình đầu mối</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_Toc88902961 \h </w:instrText>
        </w:r>
        <w:r w:rsidR="00DE087F" w:rsidRPr="00065205">
          <w:rPr>
            <w:noProof/>
            <w:webHidden/>
          </w:rPr>
        </w:r>
        <w:r w:rsidR="00DE087F" w:rsidRPr="00065205">
          <w:rPr>
            <w:noProof/>
            <w:webHidden/>
          </w:rPr>
          <w:fldChar w:fldCharType="separate"/>
        </w:r>
        <w:r w:rsidR="00DE087F" w:rsidRPr="00065205">
          <w:rPr>
            <w:noProof/>
            <w:webHidden/>
          </w:rPr>
          <w:t>14</w:t>
        </w:r>
        <w:r w:rsidR="00DE087F" w:rsidRPr="00065205">
          <w:rPr>
            <w:noProof/>
            <w:webHidden/>
          </w:rPr>
          <w:fldChar w:fldCharType="end"/>
        </w:r>
      </w:hyperlink>
    </w:p>
    <w:p w14:paraId="7D7DDFF1"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63" w:history="1">
        <w:r w:rsidR="00DE087F" w:rsidRPr="00065205">
          <w:rPr>
            <w:rStyle w:val="Hyperlink"/>
            <w:noProof/>
            <w:color w:val="auto"/>
          </w:rPr>
          <w:t>Hình 2.7.</w:t>
        </w:r>
        <w:r w:rsidR="00DE087F" w:rsidRPr="00065205">
          <w:rPr>
            <w:rFonts w:ascii="Calibri" w:eastAsia="Times New Roman" w:hAnsi="Calibri"/>
            <w:noProof/>
            <w:sz w:val="22"/>
            <w:lang w:val="en-GB" w:eastAsia="en-GB"/>
          </w:rPr>
          <w:tab/>
        </w:r>
        <w:r w:rsidR="00DE087F" w:rsidRPr="00065205">
          <w:rPr>
            <w:rStyle w:val="Hyperlink"/>
            <w:noProof/>
            <w:color w:val="auto"/>
          </w:rPr>
          <w:t>Tuyến vận chuyển đất đến công trình đầu mối</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_Toc88902963 \h </w:instrText>
        </w:r>
        <w:r w:rsidR="00DE087F" w:rsidRPr="00065205">
          <w:rPr>
            <w:noProof/>
            <w:webHidden/>
          </w:rPr>
        </w:r>
        <w:r w:rsidR="00DE087F" w:rsidRPr="00065205">
          <w:rPr>
            <w:noProof/>
            <w:webHidden/>
          </w:rPr>
          <w:fldChar w:fldCharType="separate"/>
        </w:r>
        <w:r w:rsidR="00DE087F" w:rsidRPr="00065205">
          <w:rPr>
            <w:noProof/>
            <w:webHidden/>
          </w:rPr>
          <w:t>15</w:t>
        </w:r>
        <w:r w:rsidR="00DE087F" w:rsidRPr="00065205">
          <w:rPr>
            <w:noProof/>
            <w:webHidden/>
          </w:rPr>
          <w:fldChar w:fldCharType="end"/>
        </w:r>
      </w:hyperlink>
    </w:p>
    <w:p w14:paraId="61052C37"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64" w:history="1">
        <w:r w:rsidR="00DE087F" w:rsidRPr="00065205">
          <w:rPr>
            <w:rStyle w:val="Hyperlink"/>
            <w:noProof/>
            <w:color w:val="auto"/>
          </w:rPr>
          <w:t>Hình 2.8.</w:t>
        </w:r>
        <w:r w:rsidR="00DE087F" w:rsidRPr="00065205">
          <w:rPr>
            <w:rFonts w:ascii="Calibri" w:eastAsia="Times New Roman" w:hAnsi="Calibri"/>
            <w:noProof/>
            <w:sz w:val="22"/>
            <w:lang w:val="en-GB" w:eastAsia="en-GB"/>
          </w:rPr>
          <w:tab/>
        </w:r>
        <w:r w:rsidR="00DE087F" w:rsidRPr="00065205">
          <w:rPr>
            <w:rStyle w:val="Hyperlink"/>
            <w:noProof/>
            <w:color w:val="auto"/>
          </w:rPr>
          <w:t>Tuyến vận chuyển Xăng dầu và vật liệu khác đến công trình đầu mối</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_Toc88902964 \h </w:instrText>
        </w:r>
        <w:r w:rsidR="00DE087F" w:rsidRPr="00065205">
          <w:rPr>
            <w:noProof/>
            <w:webHidden/>
          </w:rPr>
        </w:r>
        <w:r w:rsidR="00DE087F" w:rsidRPr="00065205">
          <w:rPr>
            <w:noProof/>
            <w:webHidden/>
          </w:rPr>
          <w:fldChar w:fldCharType="separate"/>
        </w:r>
        <w:r w:rsidR="00DE087F" w:rsidRPr="00065205">
          <w:rPr>
            <w:noProof/>
            <w:webHidden/>
          </w:rPr>
          <w:t>15</w:t>
        </w:r>
        <w:r w:rsidR="00DE087F" w:rsidRPr="00065205">
          <w:rPr>
            <w:noProof/>
            <w:webHidden/>
          </w:rPr>
          <w:fldChar w:fldCharType="end"/>
        </w:r>
      </w:hyperlink>
    </w:p>
    <w:p w14:paraId="1E7E2A00" w14:textId="77777777" w:rsidR="00DE087F" w:rsidRPr="00065205" w:rsidRDefault="00302642">
      <w:pPr>
        <w:pStyle w:val="TOC1"/>
        <w:tabs>
          <w:tab w:val="left" w:pos="1320"/>
        </w:tabs>
        <w:rPr>
          <w:rFonts w:ascii="Calibri" w:eastAsia="Times New Roman" w:hAnsi="Calibri"/>
          <w:noProof/>
          <w:sz w:val="22"/>
          <w:lang w:val="en-GB" w:eastAsia="en-GB"/>
        </w:rPr>
      </w:pPr>
      <w:hyperlink w:anchor="_Toc88902965" w:history="1">
        <w:r w:rsidR="00DE087F" w:rsidRPr="00065205">
          <w:rPr>
            <w:rStyle w:val="Hyperlink"/>
            <w:bCs/>
            <w:noProof/>
            <w:color w:val="auto"/>
            <w:lang w:val="cs-CZ"/>
          </w:rPr>
          <w:t>Hình 2.9.</w:t>
        </w:r>
        <w:r w:rsidR="00DE087F" w:rsidRPr="00065205">
          <w:rPr>
            <w:rFonts w:ascii="Calibri" w:eastAsia="Times New Roman" w:hAnsi="Calibri"/>
            <w:noProof/>
            <w:sz w:val="22"/>
            <w:lang w:val="en-GB" w:eastAsia="en-GB"/>
          </w:rPr>
          <w:tab/>
        </w:r>
        <w:r w:rsidR="00DE087F" w:rsidRPr="00065205">
          <w:rPr>
            <w:rStyle w:val="Hyperlink"/>
            <w:bCs/>
            <w:noProof/>
            <w:color w:val="auto"/>
          </w:rPr>
          <w:t>Vị trí bố trí công trình phụ trợ</w:t>
        </w:r>
        <w:r w:rsidR="00DE087F" w:rsidRPr="00065205">
          <w:rPr>
            <w:noProof/>
            <w:webHidden/>
          </w:rPr>
          <w:tab/>
        </w:r>
        <w:r w:rsidR="00DE087F" w:rsidRPr="00065205">
          <w:rPr>
            <w:noProof/>
            <w:webHidden/>
          </w:rPr>
          <w:fldChar w:fldCharType="begin"/>
        </w:r>
        <w:r w:rsidR="00DE087F" w:rsidRPr="00065205">
          <w:rPr>
            <w:noProof/>
            <w:webHidden/>
          </w:rPr>
          <w:instrText xml:space="preserve"> PAGEREF _Toc88902965 \h </w:instrText>
        </w:r>
        <w:r w:rsidR="00DE087F" w:rsidRPr="00065205">
          <w:rPr>
            <w:noProof/>
            <w:webHidden/>
          </w:rPr>
        </w:r>
        <w:r w:rsidR="00DE087F" w:rsidRPr="00065205">
          <w:rPr>
            <w:noProof/>
            <w:webHidden/>
          </w:rPr>
          <w:fldChar w:fldCharType="separate"/>
        </w:r>
        <w:r w:rsidR="00DE087F" w:rsidRPr="00065205">
          <w:rPr>
            <w:noProof/>
            <w:webHidden/>
          </w:rPr>
          <w:t>16</w:t>
        </w:r>
        <w:r w:rsidR="00DE087F" w:rsidRPr="00065205">
          <w:rPr>
            <w:noProof/>
            <w:webHidden/>
          </w:rPr>
          <w:fldChar w:fldCharType="end"/>
        </w:r>
      </w:hyperlink>
    </w:p>
    <w:p w14:paraId="691E0AAE" w14:textId="77777777" w:rsidR="00DE087F" w:rsidRPr="00EF030C" w:rsidRDefault="00DE087F" w:rsidP="00EF030C">
      <w:pPr>
        <w:rPr>
          <w:lang w:val="en-GB"/>
        </w:rPr>
      </w:pPr>
      <w:r w:rsidRPr="00065205">
        <w:rPr>
          <w:lang w:val="en-GB" w:eastAsia="x-none"/>
        </w:rPr>
        <w:fldChar w:fldCharType="end"/>
      </w:r>
    </w:p>
    <w:p w14:paraId="408C9665" w14:textId="77777777" w:rsidR="00321CC2" w:rsidRPr="00065205" w:rsidRDefault="00840612" w:rsidP="00100E89">
      <w:pPr>
        <w:spacing w:before="120" w:after="120" w:line="240" w:lineRule="auto"/>
      </w:pPr>
      <w:r w:rsidRPr="00065205">
        <w:rPr>
          <w:b/>
          <w:bCs/>
          <w:noProof/>
          <w:szCs w:val="26"/>
        </w:rPr>
        <w:br w:type="page"/>
      </w:r>
    </w:p>
    <w:p w14:paraId="6C726AB8" w14:textId="77777777" w:rsidR="003B6D09" w:rsidRPr="00065205" w:rsidRDefault="003B6D09" w:rsidP="00165A10">
      <w:pPr>
        <w:pStyle w:val="Heading1"/>
        <w:spacing w:before="120" w:after="120" w:line="240" w:lineRule="auto"/>
        <w:rPr>
          <w:color w:val="auto"/>
        </w:rPr>
      </w:pPr>
      <w:bookmarkStart w:id="3" w:name="_Toc88902358"/>
      <w:r w:rsidRPr="00065205">
        <w:rPr>
          <w:color w:val="auto"/>
        </w:rPr>
        <w:t>GIỚI THIỆU</w:t>
      </w:r>
      <w:bookmarkEnd w:id="3"/>
    </w:p>
    <w:p w14:paraId="2F9BE2CD" w14:textId="4E824604" w:rsidR="00FE122D" w:rsidRPr="00065205" w:rsidRDefault="00FE122D" w:rsidP="00D83181">
      <w:pPr>
        <w:pStyle w:val="ListParagraph"/>
        <w:numPr>
          <w:ilvl w:val="0"/>
          <w:numId w:val="2"/>
        </w:numPr>
        <w:tabs>
          <w:tab w:val="left" w:pos="426"/>
        </w:tabs>
        <w:spacing w:before="120" w:after="120" w:line="240" w:lineRule="auto"/>
        <w:ind w:left="0" w:firstLine="0"/>
        <w:contextualSpacing w:val="0"/>
      </w:pPr>
      <w:r w:rsidRPr="00065205">
        <w:t>Dự án Cải thiện Hiệu quả sử dụng nước ở các tỉnh bị ảnh hưởng bởi hạn hánsẽ hướng mục tiêu vào 5 tỉnh bị ảnh hưởng nặng nhất bởi nạn hạn hán đang diễn ra ở khu vực duyên hải miền trung và Tây Nguyên, bao gồm Bình Thuận, ĐăkLăk, Đăk Nông, Khánh Hòa và Ninh Thuận.</w:t>
      </w:r>
      <w:r w:rsidR="00D83181" w:rsidRPr="00065205">
        <w:rPr>
          <w:lang w:val="en-US"/>
        </w:rPr>
        <w:t xml:space="preserve"> </w:t>
      </w:r>
      <w:r w:rsidRPr="00065205">
        <w:t>Tỉnh Bình Thuận là một trong năm tỉnh được lựa chọn vào Dự án Cải thiện hiệu quả nước ở các tỉnh bị ảnh hưởng hạn hán (WEIDAP) của Bộ Nông nghiệp và Phát triển nông thôn (Bộ NN&amp;PTNT) và đơn vị triển khai.</w:t>
      </w:r>
    </w:p>
    <w:p w14:paraId="0A58A56C" w14:textId="77777777" w:rsidR="003C08E3" w:rsidRPr="00065205" w:rsidRDefault="003C08E3" w:rsidP="00165A10">
      <w:pPr>
        <w:pStyle w:val="ListParagraph"/>
        <w:numPr>
          <w:ilvl w:val="0"/>
          <w:numId w:val="2"/>
        </w:numPr>
        <w:tabs>
          <w:tab w:val="left" w:pos="426"/>
        </w:tabs>
        <w:spacing w:before="120" w:after="120" w:line="240" w:lineRule="auto"/>
        <w:ind w:left="0" w:firstLine="0"/>
        <w:contextualSpacing w:val="0"/>
      </w:pPr>
      <w:r w:rsidRPr="00065205">
        <w:t>Phù hợp với Chính sách Tái cơ cấu ngành nông nghiệ, Luật Thủy lợi, và Kế hoạch tái cơ cấu ngành tưới tiêu (ISRP), tiểu dự án nhằm mục đích: (i) nâng cao chất lượng cung cấp dịch vụ cho các hệ thống thủy lợi và thúc đẩy hiệu quả kinh tế từ nước và phục vụ đa dạng hóa các sản xuất nông nghiệp ứng phó với BĐKH; (Ii) cải thiện năng suất, chất lượng và phát triển nông nghiệp tưới tiêu hiện đại hóa, ưu tiên cây trồng cạn và thủy sản chính; và (iii) thúc đẩy các hoạt động vụ tạo ra doanh thu từ công trình thủy lợi nhằm phát huy tối đa tiềm năng và khả năng của công trình tưới hiện tại, đảm bảo nguồn tài chính bền vững cho các cơ quan quản lý khai thác công trình thủy lợi, và giảm trợ cấp từ ngân sách nhà nước.</w:t>
      </w:r>
    </w:p>
    <w:p w14:paraId="05CED6A3" w14:textId="60122858" w:rsidR="001A7E92" w:rsidRPr="00065205" w:rsidRDefault="003C08E3" w:rsidP="00165A10">
      <w:pPr>
        <w:pStyle w:val="ListParagraph"/>
        <w:numPr>
          <w:ilvl w:val="0"/>
          <w:numId w:val="2"/>
        </w:numPr>
        <w:tabs>
          <w:tab w:val="left" w:pos="426"/>
        </w:tabs>
        <w:spacing w:before="120" w:after="120" w:line="240" w:lineRule="auto"/>
        <w:ind w:left="0" w:firstLine="0"/>
        <w:contextualSpacing w:val="0"/>
      </w:pPr>
      <w:r w:rsidRPr="00065205">
        <w:t>Tỉnh Bình Thuận đề suất hai tiểu dự án: Đu Đủ-Tân Thành và Trà Tân. TDA</w:t>
      </w:r>
      <w:r w:rsidR="001E3890" w:rsidRPr="00065205">
        <w:t xml:space="preserve"> </w:t>
      </w:r>
      <w:r w:rsidRPr="00065205">
        <w:t>Đu Đủ-Tân Thành bao gồm một hệ thống tưới trọng lực xây mới cấp nước từ hồ Tân Lập vào vùng tưới thông qua một đường ống trung tâm và ba đường ống chính kết nối với nhau. Các xã hưởng lợi từ tiểu dự án là xã Tân Lập, Tân Thành, Tân Thuận và thị trấn Thuận Nam. Tiểu dự án Trà Tân sẽ nâng cấp kênh tưới trọng lực hiện tại đang cấp nước cho ruộng lúa và hệ thống đường ống xây mới bao gồm trạm bơm, bồn chứa và đường ống phân phối cung cấp các bộ lấy nước, với mỗi lần</w:t>
      </w:r>
      <w:r w:rsidR="00D17C23" w:rsidRPr="00065205">
        <w:rPr>
          <w:lang w:val="en-US"/>
        </w:rPr>
        <w:t xml:space="preserve"> </w:t>
      </w:r>
      <w:r w:rsidRPr="00065205">
        <w:t>xả khoảng 5 lít/giây (l/s). Cả hai hệ thống này sẽ được cung cấp nước từ hồ Trà Tân. TDA Trà Tân bao gồm ba xã Đông Hà, Tân Hà, và Trà Tân thuộc huyện Đức Linh.</w:t>
      </w:r>
    </w:p>
    <w:p w14:paraId="6B0CD9BE" w14:textId="77777777" w:rsidR="00D83181" w:rsidRPr="00065205" w:rsidRDefault="00D83181" w:rsidP="00165A10">
      <w:pPr>
        <w:pStyle w:val="ListParagraph"/>
        <w:numPr>
          <w:ilvl w:val="0"/>
          <w:numId w:val="2"/>
        </w:numPr>
        <w:tabs>
          <w:tab w:val="left" w:pos="426"/>
        </w:tabs>
        <w:spacing w:before="120" w:after="120" w:line="240" w:lineRule="auto"/>
        <w:ind w:left="0" w:firstLine="0"/>
        <w:contextualSpacing w:val="0"/>
      </w:pPr>
      <w:r w:rsidRPr="00065205">
        <w:rPr>
          <w:lang w:val="en-US"/>
        </w:rPr>
        <w:t xml:space="preserve">Mục tiêu của </w:t>
      </w:r>
      <w:r w:rsidRPr="00065205">
        <w:t xml:space="preserve">cập nhật kế hoạch quản lý môi trường </w:t>
      </w:r>
      <w:r w:rsidRPr="00065205">
        <w:rPr>
          <w:lang w:val="en-US"/>
        </w:rPr>
        <w:t xml:space="preserve">của TDA </w:t>
      </w:r>
      <w:r w:rsidRPr="00065205">
        <w:t>nhằm phản ánh bất kỳ thay đổi nào trong tiểu dự án, nếu có, và nêu chi tiết các tác động và các biện pháp giảm nhẹ được xác định trong quá trình thiết kế chi tiết</w:t>
      </w:r>
      <w:r w:rsidRPr="00065205">
        <w:rPr>
          <w:lang w:val="en-US"/>
        </w:rPr>
        <w:t xml:space="preserve"> TDA</w:t>
      </w:r>
      <w:r w:rsidR="00D17C23" w:rsidRPr="00065205">
        <w:rPr>
          <w:lang w:val="en-US"/>
        </w:rPr>
        <w:t>. Trong đó, cần rà soát các hạng mục dự án, các báo cáo đánh giá môi trường ban đầu của các tiểu dự án; Cập nhật các thay đổi của các tiểu dự án, các thông tư, nghị định mới hiện hành của Chính Phủ và các hướng dẫn của ADB</w:t>
      </w:r>
      <w:r w:rsidR="00D17C23" w:rsidRPr="00065205">
        <w:t xml:space="preserve"> </w:t>
      </w:r>
      <w:r w:rsidR="00D17C23" w:rsidRPr="00065205">
        <w:rPr>
          <w:lang w:val="en-US"/>
        </w:rPr>
        <w:t>để đưa uEMP vào hồ sơ đấu thầu, hợp đồng với đơn vị thi công.</w:t>
      </w:r>
    </w:p>
    <w:p w14:paraId="670A4682" w14:textId="77777777" w:rsidR="003B6D09" w:rsidRPr="00065205" w:rsidRDefault="003B6D09" w:rsidP="00100E89">
      <w:pPr>
        <w:pStyle w:val="Heading1"/>
        <w:spacing w:before="120" w:after="120" w:line="240" w:lineRule="auto"/>
        <w:ind w:left="284" w:hanging="284"/>
        <w:rPr>
          <w:color w:val="auto"/>
        </w:rPr>
      </w:pPr>
      <w:bookmarkStart w:id="4" w:name="_Toc85959722"/>
      <w:bookmarkStart w:id="5" w:name="_Toc85970688"/>
      <w:bookmarkStart w:id="6" w:name="_Toc88902359"/>
      <w:bookmarkEnd w:id="4"/>
      <w:bookmarkEnd w:id="5"/>
      <w:r w:rsidRPr="00065205">
        <w:rPr>
          <w:color w:val="auto"/>
        </w:rPr>
        <w:t>MÔ TẢ TIỂU DỰ ÁN</w:t>
      </w:r>
      <w:bookmarkEnd w:id="6"/>
    </w:p>
    <w:p w14:paraId="103FC611" w14:textId="77777777" w:rsidR="00762ABC" w:rsidRPr="00065205" w:rsidRDefault="00762ABC" w:rsidP="00E11916">
      <w:pPr>
        <w:pStyle w:val="ListParagraph"/>
        <w:numPr>
          <w:ilvl w:val="0"/>
          <w:numId w:val="2"/>
        </w:numPr>
        <w:tabs>
          <w:tab w:val="left" w:pos="426"/>
        </w:tabs>
        <w:spacing w:before="120" w:after="120" w:line="240" w:lineRule="auto"/>
        <w:ind w:left="0" w:firstLine="0"/>
        <w:contextualSpacing w:val="0"/>
        <w:rPr>
          <w:szCs w:val="26"/>
        </w:rPr>
      </w:pPr>
      <w:r w:rsidRPr="00065205">
        <w:rPr>
          <w:szCs w:val="26"/>
        </w:rPr>
        <w:t>Tiểu dự án Đu Đủ – Tân Thành nằm hoàn toàn trong phạm vi huyện Hàm Thuận Nam, khoảng 30 km về phía tây nam của Phan Thiết. Tổng diện tích đất của huyện là 105.838 ha trong đó 46.112 ha đất nông nghiệp và 52.500 ha đất rừng. Huyện có 11 xã và 1 thị trấn với dân số 134.301. Trung tâm của huyện là Thị trấn Thuận Nam.</w:t>
      </w:r>
      <w:r w:rsidR="00FE122D" w:rsidRPr="00065205">
        <w:rPr>
          <w:szCs w:val="26"/>
        </w:rPr>
        <w:t xml:space="preserve"> </w:t>
      </w:r>
      <w:r w:rsidRPr="00065205">
        <w:rPr>
          <w:szCs w:val="26"/>
        </w:rPr>
        <w:t xml:space="preserve">Tiểu dự án nằm </w:t>
      </w:r>
      <w:r w:rsidR="00D97ADF" w:rsidRPr="00065205">
        <w:rPr>
          <w:szCs w:val="26"/>
        </w:rPr>
        <w:t>trên 03</w:t>
      </w:r>
      <w:r w:rsidRPr="00065205">
        <w:rPr>
          <w:szCs w:val="26"/>
        </w:rPr>
        <w:t xml:space="preserve"> xã Tân Thuận, Tân Lập</w:t>
      </w:r>
      <w:r w:rsidR="00D97ADF" w:rsidRPr="00065205">
        <w:rPr>
          <w:szCs w:val="26"/>
        </w:rPr>
        <w:t xml:space="preserve">, Tân </w:t>
      </w:r>
      <w:r w:rsidR="00D9493D" w:rsidRPr="00065205">
        <w:rPr>
          <w:szCs w:val="26"/>
        </w:rPr>
        <w:t>Thành</w:t>
      </w:r>
      <w:r w:rsidRPr="00065205">
        <w:rPr>
          <w:szCs w:val="26"/>
        </w:rPr>
        <w:t xml:space="preserve"> và </w:t>
      </w:r>
      <w:r w:rsidR="00B83C96" w:rsidRPr="00065205">
        <w:rPr>
          <w:szCs w:val="26"/>
          <w:lang w:val="vi-VN"/>
        </w:rPr>
        <w:t xml:space="preserve">01 </w:t>
      </w:r>
      <w:r w:rsidRPr="00065205">
        <w:rPr>
          <w:szCs w:val="26"/>
        </w:rPr>
        <w:t>thị trấn Thuận Nam. Tổng dân số của khu vực dự</w:t>
      </w:r>
      <w:r w:rsidR="009E247C" w:rsidRPr="00065205">
        <w:rPr>
          <w:szCs w:val="26"/>
        </w:rPr>
        <w:t xml:space="preserve"> án là </w:t>
      </w:r>
      <w:r w:rsidR="009E247C" w:rsidRPr="00065205">
        <w:rPr>
          <w:szCs w:val="26"/>
          <w:lang w:val="vi-VN"/>
        </w:rPr>
        <w:t>45.061 người</w:t>
      </w:r>
      <w:r w:rsidRPr="00065205">
        <w:rPr>
          <w:szCs w:val="26"/>
        </w:rPr>
        <w:t xml:space="preserve"> hoặ</w:t>
      </w:r>
      <w:r w:rsidR="00003716" w:rsidRPr="00065205">
        <w:rPr>
          <w:szCs w:val="26"/>
        </w:rPr>
        <w:t>c</w:t>
      </w:r>
      <w:r w:rsidR="00003716" w:rsidRPr="00065205">
        <w:rPr>
          <w:szCs w:val="26"/>
          <w:lang w:val="vi-VN"/>
        </w:rPr>
        <w:t xml:space="preserve"> 11.215</w:t>
      </w:r>
      <w:r w:rsidRPr="00065205">
        <w:rPr>
          <w:szCs w:val="26"/>
        </w:rPr>
        <w:t xml:space="preserve"> hộ gia đình. Do diện tích khu tưới khoả</w:t>
      </w:r>
      <w:r w:rsidR="009E247C" w:rsidRPr="00065205">
        <w:rPr>
          <w:szCs w:val="26"/>
        </w:rPr>
        <w:t>ng 1.</w:t>
      </w:r>
      <w:r w:rsidR="009E247C" w:rsidRPr="00065205">
        <w:rPr>
          <w:szCs w:val="26"/>
          <w:lang w:val="vi-VN"/>
        </w:rPr>
        <w:t>960</w:t>
      </w:r>
      <w:r w:rsidRPr="00065205">
        <w:rPr>
          <w:szCs w:val="26"/>
        </w:rPr>
        <w:t xml:space="preserve"> ha nên số người được hưởng lợi trực tiếp ước tính khoả</w:t>
      </w:r>
      <w:r w:rsidR="00003716" w:rsidRPr="00065205">
        <w:rPr>
          <w:szCs w:val="26"/>
        </w:rPr>
        <w:t>ng 1.</w:t>
      </w:r>
      <w:r w:rsidR="00003716" w:rsidRPr="00065205">
        <w:rPr>
          <w:szCs w:val="26"/>
          <w:lang w:val="vi-VN"/>
        </w:rPr>
        <w:t>300</w:t>
      </w:r>
      <w:r w:rsidRPr="00065205">
        <w:rPr>
          <w:szCs w:val="26"/>
        </w:rPr>
        <w:t xml:space="preserve"> hộ.</w:t>
      </w:r>
    </w:p>
    <w:p w14:paraId="799E2FAC" w14:textId="77777777" w:rsidR="00FE122D" w:rsidRPr="00065205" w:rsidRDefault="00B1258C" w:rsidP="00FE122D">
      <w:pPr>
        <w:pStyle w:val="ListParagraph"/>
        <w:tabs>
          <w:tab w:val="left" w:pos="426"/>
        </w:tabs>
        <w:spacing w:before="120" w:after="120" w:line="240" w:lineRule="auto"/>
        <w:ind w:left="0" w:firstLine="0"/>
        <w:contextualSpacing w:val="0"/>
        <w:rPr>
          <w:sz w:val="24"/>
          <w:szCs w:val="24"/>
        </w:rPr>
      </w:pPr>
      <w:r>
        <w:rPr>
          <w:noProof/>
          <w:sz w:val="24"/>
          <w:szCs w:val="24"/>
        </w:rPr>
        <w:lastRenderedPageBreak/>
        <w:pict w14:anchorId="28E0972E">
          <v:shape id="Picture 7" o:spid="_x0000_i1026" type="#_x0000_t75" style="width:449.8pt;height:308.65pt;visibility:visible">
            <v:imagedata r:id="rId9" o:title=""/>
          </v:shape>
        </w:pict>
      </w:r>
    </w:p>
    <w:p w14:paraId="4497CDD9" w14:textId="77777777" w:rsidR="00FE122D" w:rsidRPr="00065205" w:rsidRDefault="00FE122D" w:rsidP="00100E89">
      <w:pPr>
        <w:pStyle w:val="EMPBTHinhC2"/>
        <w:ind w:left="0" w:firstLine="284"/>
        <w:rPr>
          <w:color w:val="auto"/>
          <w:sz w:val="26"/>
          <w:szCs w:val="26"/>
        </w:rPr>
      </w:pPr>
      <w:bookmarkStart w:id="7" w:name="_Toc85894776"/>
      <w:bookmarkStart w:id="8" w:name="_Toc88902956"/>
      <w:r w:rsidRPr="00065205">
        <w:rPr>
          <w:color w:val="auto"/>
          <w:sz w:val="26"/>
          <w:szCs w:val="26"/>
        </w:rPr>
        <w:t>Vị trí Tiểu dự án</w:t>
      </w:r>
      <w:bookmarkEnd w:id="7"/>
      <w:bookmarkEnd w:id="8"/>
    </w:p>
    <w:p w14:paraId="0EC0DB1F" w14:textId="77777777" w:rsidR="00762ABC" w:rsidRPr="00065205" w:rsidRDefault="00762ABC" w:rsidP="00100E89">
      <w:pPr>
        <w:pStyle w:val="ListParagraph"/>
        <w:numPr>
          <w:ilvl w:val="0"/>
          <w:numId w:val="2"/>
        </w:numPr>
        <w:tabs>
          <w:tab w:val="left" w:pos="426"/>
        </w:tabs>
        <w:spacing w:before="120" w:after="120" w:line="240" w:lineRule="auto"/>
        <w:ind w:left="0" w:firstLine="0"/>
        <w:contextualSpacing w:val="0"/>
      </w:pPr>
      <w:r w:rsidRPr="00065205">
        <w:t>Tiểu dự án là một phần mở rộng của hệ thống thủy lợi Sông Móng/Ba Bàu trong lưu vực sông Sông Cà Ty. Nằm ở phía tây của tỉnh Bình Thuận, cách Phan Thiết khoảng 35 km về phía Tây. Nguồn nước chính cho tiểu dự án là hồ chứa Sông Móng qua kênh chuyển nước Đu Đủ - Tân Lập mới hoàn thành. Tuy nhiên, nước ngầm hiện đang được sử dụng chủ yếu để tưới cho cây trồng trong khu vực.</w:t>
      </w:r>
    </w:p>
    <w:p w14:paraId="17A2ED36" w14:textId="77777777" w:rsidR="00762ABC" w:rsidRPr="00065205" w:rsidRDefault="00762ABC" w:rsidP="00100E89">
      <w:pPr>
        <w:pStyle w:val="ListParagraph"/>
        <w:numPr>
          <w:ilvl w:val="0"/>
          <w:numId w:val="2"/>
        </w:numPr>
        <w:tabs>
          <w:tab w:val="left" w:pos="426"/>
        </w:tabs>
        <w:spacing w:before="120" w:after="120" w:line="240" w:lineRule="auto"/>
        <w:ind w:left="0" w:firstLine="0"/>
        <w:contextualSpacing w:val="0"/>
      </w:pPr>
      <w:r w:rsidRPr="00065205">
        <w:t>Công trình hồ chứa Sông Móng bắt đầu từ tháng 11 năm 2007 và hoàn thành vào tháng 6 năm 2011, cấp nước cho khu tưới 1.490 ha gần hồ chứa. Dòng chảy từ Sông Móng vào hồ Ba Bàu cấp cho một khu vực tưới 2.900 ha. Ngoài ra, hồ Sông Móng được thiết kế để hỗ trợ chuyển nước vào hệ thống hồ chứa Đu Đủ và sau đó trở lại hồ chứa Tân Lập thông qua một loạt kênh rạch. Các kênh chuyển nước đã hoàn thành gần đây nhưng còn thiếu cơ sở hạ tầng cho diện tích tưới</w:t>
      </w:r>
      <w:r w:rsidR="0079109A" w:rsidRPr="00065205">
        <w:t xml:space="preserve"> </w:t>
      </w:r>
      <w:r w:rsidRPr="00065205">
        <w:t>1.200 ha cây công nghiệp dài ngày. Tiểu dự án liên quan đến phần mở rộng vùng tưới của các kênh bao gồm 1.960 ha thanh long ở khu vực Tân Thuận.</w:t>
      </w:r>
    </w:p>
    <w:p w14:paraId="6072E5E4" w14:textId="77777777" w:rsidR="00762ABC" w:rsidRPr="00065205" w:rsidRDefault="00762ABC" w:rsidP="00FE122D">
      <w:pPr>
        <w:pStyle w:val="ListParagraph"/>
        <w:numPr>
          <w:ilvl w:val="0"/>
          <w:numId w:val="2"/>
        </w:numPr>
        <w:tabs>
          <w:tab w:val="left" w:pos="426"/>
        </w:tabs>
        <w:spacing w:before="120" w:after="120" w:line="240" w:lineRule="auto"/>
        <w:ind w:left="0" w:firstLine="0"/>
        <w:contextualSpacing w:val="0"/>
      </w:pPr>
      <w:r w:rsidRPr="00065205">
        <w:t>Một hệ thống tưới tự chảy sẽ được cung cấp từ hồ chứa Tân Lập hiện có. Từ thượng lưu đến hạ lưu, khu tưới sẽ được cung cấp bởi một đường ống nằm giữa trung tâm và ba đường ống dẫn chính liên kết với nhau.</w:t>
      </w:r>
    </w:p>
    <w:p w14:paraId="32EA3B4A" w14:textId="77777777" w:rsidR="00D82C58" w:rsidRPr="00065205" w:rsidRDefault="00D82C58" w:rsidP="00100E89">
      <w:pPr>
        <w:pStyle w:val="ListParagraph"/>
        <w:numPr>
          <w:ilvl w:val="0"/>
          <w:numId w:val="2"/>
        </w:numPr>
        <w:tabs>
          <w:tab w:val="left" w:pos="426"/>
        </w:tabs>
        <w:spacing w:before="120" w:after="120" w:line="240" w:lineRule="auto"/>
        <w:ind w:left="0" w:firstLine="0"/>
        <w:contextualSpacing w:val="0"/>
      </w:pPr>
      <w:r w:rsidRPr="00065205">
        <w:rPr>
          <w:lang w:val="cs-CZ"/>
        </w:rPr>
        <w:t>Khu hưởng lợi của dự án nằm trải dài trên 03 xã Tân Lập, xã Tân Thuận, xã Tân Thành (trong đó: xã Tân Thành thuộc vùng t</w:t>
      </w:r>
      <w:r w:rsidR="00FD0F65" w:rsidRPr="00065205">
        <w:rPr>
          <w:lang w:val="cs-CZ"/>
        </w:rPr>
        <w:t xml:space="preserve">rung du) và </w:t>
      </w:r>
      <w:r w:rsidR="003C7F0A" w:rsidRPr="00065205">
        <w:rPr>
          <w:lang w:val="vi-VN"/>
        </w:rPr>
        <w:t>01 t</w:t>
      </w:r>
      <w:r w:rsidR="00FD0F65" w:rsidRPr="00065205">
        <w:rPr>
          <w:lang w:val="cs-CZ"/>
        </w:rPr>
        <w:t>hị trấn</w:t>
      </w:r>
      <w:r w:rsidRPr="00065205">
        <w:rPr>
          <w:lang w:val="cs-CZ"/>
        </w:rPr>
        <w:t xml:space="preserve"> Thuận Nam. Đối tượng hưởng lợi là những người nông dân sản xuất thanh long trong vùng dự án.</w:t>
      </w:r>
    </w:p>
    <w:p w14:paraId="5EF14918" w14:textId="33A296E7" w:rsidR="00D82C58" w:rsidRPr="00065205" w:rsidRDefault="00B1258C" w:rsidP="00100E89">
      <w:pPr>
        <w:tabs>
          <w:tab w:val="left" w:pos="426"/>
        </w:tabs>
        <w:spacing w:line="240" w:lineRule="auto"/>
        <w:ind w:firstLine="0"/>
        <w:jc w:val="center"/>
      </w:pPr>
      <w:bookmarkStart w:id="9" w:name="_Ref482618293"/>
      <w:bookmarkStart w:id="10" w:name="graphic07"/>
      <w:bookmarkStart w:id="11" w:name="_Toc215124135"/>
      <w:bookmarkStart w:id="12" w:name="_Toc345667557"/>
      <w:bookmarkEnd w:id="9"/>
      <w:bookmarkEnd w:id="10"/>
      <w:r>
        <w:rPr>
          <w:noProof/>
        </w:rPr>
        <w:lastRenderedPageBreak/>
        <w:pict w14:anchorId="6E6DBDC0">
          <v:shape id="_x0000_i1027" type="#_x0000_t75" style="width:464.8pt;height:643.7pt;mso-position-horizontal-relative:char;mso-position-vertical-relative:line">
            <v:imagedata r:id="rId10" o:title=""/>
          </v:shape>
        </w:pict>
      </w:r>
    </w:p>
    <w:p w14:paraId="698DF4EF" w14:textId="77777777" w:rsidR="00D82C58" w:rsidRPr="00065205" w:rsidRDefault="00D82C58" w:rsidP="00065205">
      <w:pPr>
        <w:pStyle w:val="EMPBTHinhC2"/>
        <w:tabs>
          <w:tab w:val="left" w:pos="284"/>
          <w:tab w:val="left" w:pos="567"/>
          <w:tab w:val="left" w:pos="851"/>
          <w:tab w:val="left" w:pos="1985"/>
        </w:tabs>
        <w:ind w:left="2552" w:hanging="1560"/>
        <w:rPr>
          <w:color w:val="auto"/>
        </w:rPr>
      </w:pPr>
      <w:bookmarkStart w:id="13" w:name="_Toc85894777"/>
      <w:bookmarkStart w:id="14" w:name="_Toc88902957"/>
      <w:r w:rsidRPr="00065205">
        <w:rPr>
          <w:color w:val="auto"/>
        </w:rPr>
        <w:t>Sơ đồ bố trí tiểu dự án Đu Đủ-Tân Thành</w:t>
      </w:r>
      <w:bookmarkEnd w:id="13"/>
      <w:bookmarkEnd w:id="14"/>
    </w:p>
    <w:bookmarkEnd w:id="11"/>
    <w:bookmarkEnd w:id="12"/>
    <w:p w14:paraId="03D0E28A" w14:textId="77777777" w:rsidR="00C3203D" w:rsidRPr="00EF030C" w:rsidRDefault="00C3203D" w:rsidP="00C3203D">
      <w:pPr>
        <w:pStyle w:val="ListParagraph"/>
        <w:numPr>
          <w:ilvl w:val="0"/>
          <w:numId w:val="2"/>
        </w:numPr>
        <w:tabs>
          <w:tab w:val="left" w:pos="426"/>
        </w:tabs>
        <w:spacing w:before="120" w:after="120" w:line="240" w:lineRule="auto"/>
        <w:ind w:left="0" w:firstLine="0"/>
        <w:contextualSpacing w:val="0"/>
      </w:pPr>
      <w:r w:rsidRPr="00065205">
        <w:t>Dự án Kênh Đu Đủ - Tân Thành đã được UBND tỉnh phê duyệt dự án đầu tư tại 1745/QĐ-UBND ngày 06/7/2018 và phê duyệt điều chỉnh dự án đầu tư tại Quyết định 1109/QĐ-UBND ngày 15/5/2020.</w:t>
      </w:r>
      <w:r w:rsidRPr="00065205">
        <w:rPr>
          <w:lang w:val="en-US"/>
        </w:rPr>
        <w:t xml:space="preserve"> Việc thay đổi về thiết kế bản vẽ thi công nhằm đảm bảo các yếu tố kỹ thuật, lựa chọn phương án cấp nước mạch vòng kết hợp mạch đơn. </w:t>
      </w:r>
      <w:r w:rsidRPr="00065205">
        <w:rPr>
          <w:lang w:val="en-US"/>
        </w:rPr>
        <w:lastRenderedPageBreak/>
        <w:t>Phương án tuyến giai đoạn này vẫn giữ nguyên theo giai đoạn dự án, chỉ có xê dịch tim tuyến tại một số vị trí cục bộ so với tim tuyến trong giai đoạn dự án để tránh các công trình xây dựng phát sinh mới (nhà dân, nhà kho).</w:t>
      </w:r>
    </w:p>
    <w:p w14:paraId="7F8F89B1" w14:textId="77777777" w:rsidR="00C3203D" w:rsidRPr="00065205" w:rsidRDefault="00C3203D" w:rsidP="009A4381">
      <w:pPr>
        <w:pStyle w:val="ListParagraph"/>
        <w:numPr>
          <w:ilvl w:val="0"/>
          <w:numId w:val="2"/>
        </w:numPr>
        <w:tabs>
          <w:tab w:val="left" w:pos="426"/>
        </w:tabs>
        <w:spacing w:before="120" w:after="120" w:line="240" w:lineRule="auto"/>
        <w:ind w:left="0" w:firstLine="0"/>
        <w:contextualSpacing w:val="0"/>
      </w:pPr>
      <w:r w:rsidRPr="00065205">
        <w:t xml:space="preserve">Mạng lưới phải đảm bảo cung cấp đủ lưu lượng tới mọi đối tượng dùng nước dưới áp lực </w:t>
      </w:r>
      <w:r w:rsidRPr="00EF030C">
        <w:rPr>
          <w:lang w:val="en-US"/>
        </w:rPr>
        <w:t>yêu</w:t>
      </w:r>
      <w:r w:rsidRPr="00065205">
        <w:t xml:space="preserve"> cầu và chất lượng tốt, cung cấp nước thường xuyên, liên tục, chắc chắn tới mọi đối tượng dùng nước trong phạm vi thiết kế. Phải thiết kế sao cho chi phí xây dựng và quản lý mạng lưới cũng như mọi công trình liên quan tới nó là rẻ nhất. Đi vào giữa các khu tưới để thuận lợi bố trí các kênh cấp dưới, tổng chiều dài các tuyến ống là ngắn nhất và lợi nhất về mặt thủy lực. Tuyến  đi sát vào các tuyến đường hiện có trong khu tưới để thuận lợi cho công tác thi công, giải phóng mặt bằng và quản lý vận hành sau này. Các tuyến phải vạch theo đường ngắn nhất, tránh các chướng ngại như ao hồ, nhà dân, khu di tích, danh thắng, nghĩa địa, đường sắt, khu bảo tồn quốc gia</w:t>
      </w:r>
      <w:r w:rsidR="00304D62" w:rsidRPr="00065205">
        <w:rPr>
          <w:lang w:val="en-US"/>
        </w:rPr>
        <w:t xml:space="preserve">. </w:t>
      </w:r>
      <w:r w:rsidRPr="00065205">
        <w:t xml:space="preserve">Toàn bộ tuyến ống xây dựng TDA không đi qua </w:t>
      </w:r>
      <w:bookmarkStart w:id="15" w:name="_Hlk88556521"/>
      <w:r w:rsidRPr="00065205">
        <w:t>Khu vực bảo tồn thiên nhiên Tà Kú</w:t>
      </w:r>
      <w:bookmarkEnd w:id="15"/>
      <w:r w:rsidRPr="00065205">
        <w:t xml:space="preserve">. Khoảng cách từ TDA đến chân núi  Tà Cú thuộc khu bảo tồn Quốc gia </w:t>
      </w:r>
      <w:r w:rsidR="00304D62" w:rsidRPr="00065205">
        <w:rPr>
          <w:lang w:val="en-US"/>
        </w:rPr>
        <w:t xml:space="preserve">khoảng </w:t>
      </w:r>
      <w:r w:rsidRPr="00065205">
        <w:t>1000m</w:t>
      </w:r>
      <w:r w:rsidR="00304D62" w:rsidRPr="00065205">
        <w:rPr>
          <w:lang w:val="en-US"/>
        </w:rPr>
        <w:t>.</w:t>
      </w:r>
      <w:r w:rsidRPr="00065205">
        <w:t xml:space="preserve"> </w:t>
      </w:r>
    </w:p>
    <w:p w14:paraId="40A24908" w14:textId="77777777" w:rsidR="00304D62" w:rsidRPr="00065205" w:rsidRDefault="00B1258C" w:rsidP="00304D62">
      <w:pPr>
        <w:pStyle w:val="ListParagraph"/>
        <w:tabs>
          <w:tab w:val="left" w:pos="426"/>
        </w:tabs>
        <w:spacing w:before="120" w:after="120" w:line="240" w:lineRule="auto"/>
        <w:ind w:left="0" w:firstLine="0"/>
        <w:contextualSpacing w:val="0"/>
        <w:rPr>
          <w:noProof/>
        </w:rPr>
      </w:pPr>
      <w:r>
        <w:rPr>
          <w:noProof/>
        </w:rPr>
        <w:pict w14:anchorId="63607116">
          <v:shape id="Picture 1" o:spid="_x0000_i1028" type="#_x0000_t75" style="width:453.4pt;height:300.85pt;visibility:visible">
            <v:imagedata r:id="rId11" o:title=""/>
          </v:shape>
        </w:pict>
      </w:r>
    </w:p>
    <w:p w14:paraId="2CD889F4" w14:textId="77777777" w:rsidR="00304D62" w:rsidRPr="00065205" w:rsidRDefault="00304D62" w:rsidP="00EF030C">
      <w:pPr>
        <w:pStyle w:val="EMPBTHinhC2"/>
        <w:ind w:hanging="1004"/>
        <w:rPr>
          <w:color w:val="auto"/>
        </w:rPr>
      </w:pPr>
      <w:bookmarkStart w:id="16" w:name="_Toc88902958"/>
      <w:r w:rsidRPr="00065205">
        <w:rPr>
          <w:color w:val="auto"/>
        </w:rPr>
        <w:t xml:space="preserve">Sơ đồ </w:t>
      </w:r>
      <w:r w:rsidR="008C2A36" w:rsidRPr="00065205">
        <w:rPr>
          <w:color w:val="auto"/>
          <w:lang w:val="en-US"/>
        </w:rPr>
        <w:t>TDA</w:t>
      </w:r>
      <w:r w:rsidRPr="00065205">
        <w:rPr>
          <w:color w:val="auto"/>
        </w:rPr>
        <w:t xml:space="preserve"> Đu Đủ-Tân Thành</w:t>
      </w:r>
      <w:r w:rsidRPr="00065205">
        <w:rPr>
          <w:color w:val="auto"/>
          <w:lang w:val="en-US"/>
        </w:rPr>
        <w:t xml:space="preserve"> so với </w:t>
      </w:r>
      <w:r w:rsidR="008C2A36" w:rsidRPr="00065205">
        <w:rPr>
          <w:color w:val="auto"/>
          <w:lang w:val="en-US"/>
        </w:rPr>
        <w:t>k</w:t>
      </w:r>
      <w:r w:rsidRPr="00065205">
        <w:rPr>
          <w:color w:val="auto"/>
          <w:lang w:val="en-US"/>
        </w:rPr>
        <w:t>hu vực bảo tồn thiên nhiên Tà Kú</w:t>
      </w:r>
      <w:bookmarkEnd w:id="16"/>
    </w:p>
    <w:p w14:paraId="0A312B83" w14:textId="77777777" w:rsidR="00304D62" w:rsidRPr="00065205" w:rsidRDefault="00304D62" w:rsidP="00EF030C">
      <w:pPr>
        <w:pStyle w:val="ListParagraph"/>
        <w:tabs>
          <w:tab w:val="left" w:pos="426"/>
        </w:tabs>
        <w:ind w:left="0" w:firstLine="0"/>
        <w:rPr>
          <w:b/>
          <w:bCs/>
          <w:i/>
          <w:iCs/>
          <w:lang w:val="cs-CZ"/>
        </w:rPr>
      </w:pPr>
      <w:r w:rsidRPr="00065205">
        <w:rPr>
          <w:b/>
          <w:bCs/>
          <w:i/>
          <w:iCs/>
          <w:lang w:val="cs-CZ"/>
        </w:rPr>
        <w:t>Tóm tắt nội dung phương án công trình được duyệt:</w:t>
      </w:r>
    </w:p>
    <w:p w14:paraId="1B5EFA36" w14:textId="77777777" w:rsidR="00A20BE8" w:rsidRPr="00065205" w:rsidRDefault="00A20BE8" w:rsidP="00100E89">
      <w:pPr>
        <w:pStyle w:val="ListParagraph"/>
        <w:numPr>
          <w:ilvl w:val="0"/>
          <w:numId w:val="2"/>
        </w:numPr>
        <w:tabs>
          <w:tab w:val="left" w:pos="426"/>
        </w:tabs>
        <w:spacing w:before="120" w:after="120" w:line="240" w:lineRule="auto"/>
        <w:ind w:left="0" w:firstLine="0"/>
        <w:contextualSpacing w:val="0"/>
      </w:pPr>
      <w:r w:rsidRPr="00065205">
        <w:t>Cấp công trình:</w:t>
      </w:r>
      <w:r w:rsidR="00D82C58" w:rsidRPr="00065205">
        <w:t xml:space="preserve"> </w:t>
      </w:r>
      <w:r w:rsidRPr="00065205">
        <w:t>Căn cứ vào nhiệm vụ công trình tưới 1.960 ha theo QCVN 04-05/BNNPTNT kênh chính thuộc công trình cấp IV. Tuổi thọ công trình: T=50 năm.</w:t>
      </w:r>
    </w:p>
    <w:p w14:paraId="25B1B73F" w14:textId="77777777" w:rsidR="001D14F5" w:rsidRPr="00065205" w:rsidRDefault="00A20BE8" w:rsidP="00100E89">
      <w:pPr>
        <w:pStyle w:val="ListParagraph"/>
        <w:numPr>
          <w:ilvl w:val="0"/>
          <w:numId w:val="2"/>
        </w:numPr>
        <w:tabs>
          <w:tab w:val="left" w:pos="426"/>
        </w:tabs>
        <w:spacing w:before="120" w:after="120" w:line="240" w:lineRule="auto"/>
        <w:ind w:left="0" w:firstLine="0"/>
        <w:contextualSpacing w:val="0"/>
        <w:rPr>
          <w:b/>
        </w:rPr>
      </w:pPr>
      <w:r w:rsidRPr="00065205">
        <w:rPr>
          <w:b/>
        </w:rPr>
        <w:t xml:space="preserve">Quy mô công trình: </w:t>
      </w:r>
    </w:p>
    <w:p w14:paraId="2DCFA642" w14:textId="77777777" w:rsidR="001D14F5" w:rsidRPr="00065205" w:rsidRDefault="00671890" w:rsidP="00671890">
      <w:pPr>
        <w:pStyle w:val="EMPBTBangC2"/>
        <w:numPr>
          <w:ilvl w:val="0"/>
          <w:numId w:val="0"/>
        </w:numPr>
        <w:ind w:left="644"/>
        <w:jc w:val="both"/>
        <w:rPr>
          <w:i w:val="0"/>
          <w:color w:val="auto"/>
          <w:lang w:val="vi-VN"/>
        </w:rPr>
      </w:pPr>
      <w:bookmarkStart w:id="17" w:name="_Toc88902943"/>
      <w:r w:rsidRPr="00065205">
        <w:rPr>
          <w:b/>
          <w:i w:val="0"/>
          <w:color w:val="auto"/>
          <w:lang w:val="vi-VN"/>
        </w:rPr>
        <w:t>1</w:t>
      </w:r>
      <w:r w:rsidR="006B5D4E" w:rsidRPr="00065205">
        <w:rPr>
          <w:b/>
          <w:i w:val="0"/>
          <w:color w:val="auto"/>
          <w:lang w:val="en-GB"/>
        </w:rPr>
        <w:t>3</w:t>
      </w:r>
      <w:r w:rsidRPr="00065205">
        <w:rPr>
          <w:b/>
          <w:i w:val="0"/>
          <w:color w:val="auto"/>
          <w:lang w:val="vi-VN"/>
        </w:rPr>
        <w:t xml:space="preserve">.1 </w:t>
      </w:r>
      <w:r w:rsidR="001D14F5" w:rsidRPr="00065205">
        <w:rPr>
          <w:b/>
          <w:i w:val="0"/>
          <w:color w:val="auto"/>
          <w:lang w:val="cs-CZ"/>
        </w:rPr>
        <w:t xml:space="preserve">Cửa lấy nước từ hồ Tân Lập: </w:t>
      </w:r>
      <w:r w:rsidR="001D14F5" w:rsidRPr="00065205">
        <w:rPr>
          <w:i w:val="0"/>
          <w:color w:val="auto"/>
          <w:lang w:val="cs-CZ"/>
        </w:rPr>
        <w:t xml:space="preserve">Vị trí xây dựng tại đập phụ hồ Tân Lập. Quy mô, thông số kỹ thuật chính như sau: Lưu lượng thiết kế Qtk = 1,1 m3/s. Cửa vào thượng lưu: Chiều dài 9,25 m, cao trình đáy +40.00 m, kết cấu bê tông đá 1x2 M200. Thân: Bằng ống buy ly tâm đúc sẵn </w:t>
      </w:r>
      <w:r w:rsidR="001D14F5" w:rsidRPr="00065205">
        <w:rPr>
          <w:rFonts w:ascii="Symbol" w:hAnsi="Symbol"/>
          <w:i w:val="0"/>
          <w:color w:val="auto"/>
          <w:lang w:val="cs-CZ"/>
        </w:rPr>
        <w:t></w:t>
      </w:r>
      <w:r w:rsidR="001D14F5" w:rsidRPr="00065205">
        <w:rPr>
          <w:i w:val="0"/>
          <w:color w:val="auto"/>
          <w:lang w:val="cs-CZ"/>
        </w:rPr>
        <w:t>120cm, chiều dài 12 m, cao trình đáy (+40.00 ÷ +39.50) m. Bể điều áp: Bố trí sau thân cống, kích thước BxLxH = (2,3x3x6,25) m, cao trình đáy +39,00 m, kết cấu BTCT đá 1x2 M250.</w:t>
      </w:r>
      <w:bookmarkEnd w:id="17"/>
      <w:r w:rsidR="001D14F5" w:rsidRPr="00065205">
        <w:rPr>
          <w:i w:val="0"/>
          <w:color w:val="auto"/>
          <w:lang w:val="cs-CZ"/>
        </w:rPr>
        <w:t xml:space="preserve"> </w:t>
      </w:r>
    </w:p>
    <w:p w14:paraId="1229F890" w14:textId="77777777" w:rsidR="00A960E6" w:rsidRPr="00065205" w:rsidRDefault="00671890" w:rsidP="00A960E6">
      <w:pPr>
        <w:spacing w:line="288" w:lineRule="auto"/>
        <w:ind w:firstLine="720"/>
        <w:rPr>
          <w:b/>
          <w:szCs w:val="26"/>
        </w:rPr>
      </w:pPr>
      <w:r w:rsidRPr="00065205">
        <w:rPr>
          <w:b/>
          <w:szCs w:val="26"/>
          <w:lang w:val="vi-VN"/>
        </w:rPr>
        <w:lastRenderedPageBreak/>
        <w:t>1</w:t>
      </w:r>
      <w:r w:rsidR="006B5D4E" w:rsidRPr="00065205">
        <w:rPr>
          <w:b/>
          <w:szCs w:val="26"/>
          <w:lang w:val="en-GB"/>
        </w:rPr>
        <w:t>3</w:t>
      </w:r>
      <w:r w:rsidRPr="00065205">
        <w:rPr>
          <w:b/>
          <w:szCs w:val="26"/>
          <w:lang w:val="vi-VN"/>
        </w:rPr>
        <w:t xml:space="preserve">.2 </w:t>
      </w:r>
      <w:r w:rsidR="00A960E6" w:rsidRPr="00065205">
        <w:rPr>
          <w:b/>
          <w:szCs w:val="26"/>
          <w:lang w:val="vi-VN"/>
        </w:rPr>
        <w:t>Đường thi công kết hợp quản lý</w:t>
      </w:r>
      <w:r w:rsidR="00A960E6" w:rsidRPr="00065205">
        <w:rPr>
          <w:b/>
          <w:szCs w:val="26"/>
        </w:rPr>
        <w:t>.</w:t>
      </w:r>
    </w:p>
    <w:p w14:paraId="6F3163D5" w14:textId="77777777" w:rsidR="00A960E6" w:rsidRPr="00065205" w:rsidRDefault="00A960E6" w:rsidP="00A960E6">
      <w:pPr>
        <w:spacing w:line="288" w:lineRule="auto"/>
        <w:ind w:firstLine="720"/>
        <w:rPr>
          <w:b/>
          <w:szCs w:val="26"/>
          <w:lang w:val="vi-VN"/>
        </w:rPr>
      </w:pPr>
      <w:r w:rsidRPr="00065205">
        <w:rPr>
          <w:szCs w:val="26"/>
        </w:rPr>
        <w:t xml:space="preserve">Tổng chiều dài là L = </w:t>
      </w:r>
      <w:r w:rsidR="005301B6" w:rsidRPr="00065205">
        <w:rPr>
          <w:szCs w:val="26"/>
          <w:lang w:val="vi-VN"/>
        </w:rPr>
        <w:t xml:space="preserve"> </w:t>
      </w:r>
      <w:r w:rsidR="0090427F" w:rsidRPr="00065205">
        <w:rPr>
          <w:szCs w:val="26"/>
          <w:lang w:val="vi-VN" w:eastAsia="vi-VN" w:bidi="vi-VN"/>
        </w:rPr>
        <w:t>31</w:t>
      </w:r>
      <w:r w:rsidR="0090427F" w:rsidRPr="00065205">
        <w:rPr>
          <w:szCs w:val="26"/>
          <w:lang w:eastAsia="vi-VN" w:bidi="vi-VN"/>
        </w:rPr>
        <w:t>.</w:t>
      </w:r>
      <w:r w:rsidR="0090427F" w:rsidRPr="00065205">
        <w:rPr>
          <w:szCs w:val="26"/>
          <w:lang w:val="vi-VN" w:eastAsia="vi-VN" w:bidi="vi-VN"/>
        </w:rPr>
        <w:t>852,44m</w:t>
      </w:r>
      <w:r w:rsidR="00B07618" w:rsidRPr="00065205">
        <w:rPr>
          <w:szCs w:val="26"/>
          <w:lang w:eastAsia="vi-VN" w:bidi="vi-VN"/>
        </w:rPr>
        <w:t xml:space="preserve"> (so với thiết kế ban đầu tăng</w:t>
      </w:r>
      <w:r w:rsidR="005A107F" w:rsidRPr="00065205">
        <w:rPr>
          <w:szCs w:val="26"/>
          <w:lang w:eastAsia="vi-VN" w:bidi="vi-VN"/>
        </w:rPr>
        <w:t xml:space="preserve"> 1,26km)</w:t>
      </w:r>
      <w:r w:rsidR="0090427F" w:rsidRPr="00065205">
        <w:rPr>
          <w:sz w:val="28"/>
          <w:szCs w:val="28"/>
          <w:lang w:val="vi-VN" w:eastAsia="vi-VN" w:bidi="vi-VN"/>
        </w:rPr>
        <w:t xml:space="preserve"> </w:t>
      </w:r>
      <w:r w:rsidRPr="00065205">
        <w:rPr>
          <w:szCs w:val="26"/>
        </w:rPr>
        <w:t>với các thông số kỹ thuật chủ yếu như sau:</w:t>
      </w:r>
    </w:p>
    <w:p w14:paraId="54CFD312"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Cấp hạng:</w:t>
      </w:r>
      <w:r w:rsidRPr="00065205">
        <w:rPr>
          <w:szCs w:val="26"/>
          <w:lang w:val="vi-VN"/>
        </w:rPr>
        <w:tab/>
      </w:r>
      <w:r w:rsidRPr="00065205">
        <w:rPr>
          <w:szCs w:val="26"/>
          <w:lang w:val="vi-VN"/>
        </w:rPr>
        <w:tab/>
      </w:r>
      <w:r w:rsidRPr="00065205">
        <w:rPr>
          <w:szCs w:val="26"/>
          <w:lang w:val="vi-VN"/>
        </w:rPr>
        <w:tab/>
      </w:r>
      <w:r w:rsidRPr="00065205">
        <w:rPr>
          <w:szCs w:val="26"/>
          <w:lang w:val="vi-VN"/>
        </w:rPr>
        <w:tab/>
        <w:t>Đường GTNT loại B </w:t>
      </w:r>
    </w:p>
    <w:p w14:paraId="43E13A92"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Vận tốc thiết kế:</w:t>
      </w:r>
      <w:r w:rsidRPr="00065205">
        <w:rPr>
          <w:szCs w:val="26"/>
          <w:lang w:val="vi-VN"/>
        </w:rPr>
        <w:tab/>
      </w:r>
      <w:r w:rsidRPr="00065205">
        <w:rPr>
          <w:szCs w:val="26"/>
          <w:lang w:val="vi-VN"/>
        </w:rPr>
        <w:tab/>
      </w:r>
      <w:r w:rsidRPr="00065205">
        <w:rPr>
          <w:szCs w:val="26"/>
          <w:lang w:val="vi-VN"/>
        </w:rPr>
        <w:tab/>
        <w:t>20km/h </w:t>
      </w:r>
    </w:p>
    <w:p w14:paraId="3290D57F"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Thông số mặt cắt ngang đường:</w:t>
      </w:r>
    </w:p>
    <w:p w14:paraId="795B3689"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xml:space="preserve">  + Bề rộng nền đường: </w:t>
      </w:r>
      <w:r w:rsidRPr="00065205">
        <w:rPr>
          <w:szCs w:val="26"/>
          <w:lang w:val="vi-VN"/>
        </w:rPr>
        <w:tab/>
      </w:r>
      <w:r w:rsidRPr="00065205">
        <w:rPr>
          <w:szCs w:val="26"/>
          <w:lang w:val="vi-VN"/>
        </w:rPr>
        <w:tab/>
        <w:t>B</w:t>
      </w:r>
      <w:r w:rsidRPr="00065205">
        <w:rPr>
          <w:szCs w:val="26"/>
          <w:vertAlign w:val="subscript"/>
          <w:lang w:val="vi-VN"/>
        </w:rPr>
        <w:t xml:space="preserve">nền </w:t>
      </w:r>
      <w:r w:rsidRPr="00065205">
        <w:rPr>
          <w:szCs w:val="26"/>
          <w:lang w:val="vi-VN"/>
        </w:rPr>
        <w:t>= 4,5 m</w:t>
      </w:r>
    </w:p>
    <w:p w14:paraId="3B4817F6"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xml:space="preserve">  + Bề rộng mặt đường: </w:t>
      </w:r>
      <w:r w:rsidRPr="00065205">
        <w:rPr>
          <w:szCs w:val="26"/>
          <w:lang w:val="vi-VN"/>
        </w:rPr>
        <w:tab/>
      </w:r>
      <w:r w:rsidRPr="00065205">
        <w:rPr>
          <w:szCs w:val="26"/>
          <w:lang w:val="vi-VN"/>
        </w:rPr>
        <w:tab/>
        <w:t>B</w:t>
      </w:r>
      <w:r w:rsidRPr="00065205">
        <w:rPr>
          <w:szCs w:val="26"/>
          <w:vertAlign w:val="subscript"/>
          <w:lang w:val="vi-VN"/>
        </w:rPr>
        <w:t xml:space="preserve">mặt </w:t>
      </w:r>
      <w:r w:rsidRPr="00065205">
        <w:rPr>
          <w:szCs w:val="26"/>
          <w:lang w:val="vi-VN"/>
        </w:rPr>
        <w:t>= 3,0 m</w:t>
      </w:r>
    </w:p>
    <w:p w14:paraId="57CC0B50"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xml:space="preserve">  + Bề rộng lề đường: </w:t>
      </w:r>
      <w:r w:rsidRPr="00065205">
        <w:rPr>
          <w:szCs w:val="26"/>
          <w:lang w:val="vi-VN"/>
        </w:rPr>
        <w:tab/>
      </w:r>
      <w:r w:rsidRPr="00065205">
        <w:rPr>
          <w:szCs w:val="26"/>
          <w:lang w:val="vi-VN"/>
        </w:rPr>
        <w:tab/>
        <w:t>B</w:t>
      </w:r>
      <w:r w:rsidRPr="00065205">
        <w:rPr>
          <w:szCs w:val="26"/>
          <w:vertAlign w:val="subscript"/>
          <w:lang w:val="vi-VN"/>
        </w:rPr>
        <w:t xml:space="preserve">lề </w:t>
      </w:r>
      <w:r w:rsidRPr="00065205">
        <w:rPr>
          <w:szCs w:val="26"/>
          <w:lang w:val="vi-VN"/>
        </w:rPr>
        <w:t>= 2x0,75m</w:t>
      </w:r>
    </w:p>
    <w:p w14:paraId="49DAD8D3" w14:textId="77777777" w:rsidR="00A960E6" w:rsidRPr="00065205" w:rsidRDefault="00A960E6" w:rsidP="00A960E6">
      <w:pPr>
        <w:spacing w:line="288" w:lineRule="auto"/>
        <w:ind w:firstLine="720"/>
        <w:textAlignment w:val="baseline"/>
        <w:rPr>
          <w:b/>
          <w:bCs/>
          <w:szCs w:val="26"/>
          <w:lang w:val="vi-VN"/>
        </w:rPr>
      </w:pPr>
      <w:r w:rsidRPr="00065205">
        <w:rPr>
          <w:szCs w:val="26"/>
          <w:lang w:val="vi-VN"/>
        </w:rPr>
        <w:t xml:space="preserve">  + Độ dốc ngang mặt đường: </w:t>
      </w:r>
      <w:r w:rsidRPr="00065205">
        <w:rPr>
          <w:szCs w:val="26"/>
          <w:lang w:val="vi-VN"/>
        </w:rPr>
        <w:tab/>
        <w:t>i</w:t>
      </w:r>
      <w:r w:rsidRPr="00065205">
        <w:rPr>
          <w:szCs w:val="26"/>
          <w:vertAlign w:val="subscript"/>
          <w:lang w:val="vi-VN"/>
        </w:rPr>
        <w:t xml:space="preserve"> </w:t>
      </w:r>
      <w:r w:rsidRPr="00065205">
        <w:rPr>
          <w:szCs w:val="26"/>
          <w:lang w:val="vi-VN"/>
        </w:rPr>
        <w:t>= + 2,0%</w:t>
      </w:r>
    </w:p>
    <w:p w14:paraId="6BBCEB8B" w14:textId="77777777" w:rsidR="005301B6" w:rsidRPr="00065205" w:rsidRDefault="00A960E6" w:rsidP="0090427F">
      <w:pPr>
        <w:spacing w:line="288" w:lineRule="auto"/>
        <w:ind w:firstLine="720"/>
        <w:rPr>
          <w:szCs w:val="26"/>
          <w:lang w:val="vi-VN"/>
        </w:rPr>
      </w:pPr>
      <w:r w:rsidRPr="00065205">
        <w:rPr>
          <w:iCs/>
          <w:szCs w:val="26"/>
          <w:lang w:val="vi-VN"/>
        </w:rPr>
        <w:t>Kết cấu mặt đường</w:t>
      </w:r>
      <w:r w:rsidRPr="00065205">
        <w:rPr>
          <w:i/>
          <w:iCs/>
          <w:szCs w:val="26"/>
          <w:lang w:val="vi-VN"/>
        </w:rPr>
        <w:t xml:space="preserve">: </w:t>
      </w:r>
      <w:r w:rsidRPr="00065205">
        <w:rPr>
          <w:szCs w:val="26"/>
        </w:rPr>
        <w:t>Bằng đất,</w:t>
      </w:r>
      <w:r w:rsidRPr="00065205">
        <w:rPr>
          <w:szCs w:val="26"/>
          <w:lang w:val="vi-VN"/>
        </w:rPr>
        <w:t xml:space="preserve"> đắp bù vênh nền đường bằng đất</w:t>
      </w:r>
      <w:r w:rsidRPr="00065205">
        <w:rPr>
          <w:szCs w:val="26"/>
        </w:rPr>
        <w:t xml:space="preserve"> cấp III</w:t>
      </w:r>
      <w:r w:rsidRPr="00065205">
        <w:rPr>
          <w:szCs w:val="26"/>
          <w:lang w:val="vi-VN"/>
        </w:rPr>
        <w:t xml:space="preserve"> chọn lọc</w:t>
      </w:r>
      <w:r w:rsidRPr="00065205">
        <w:rPr>
          <w:szCs w:val="26"/>
        </w:rPr>
        <w:t xml:space="preserve">, </w:t>
      </w:r>
      <w:r w:rsidRPr="00065205">
        <w:rPr>
          <w:szCs w:val="26"/>
          <w:lang w:val="vi-VN"/>
        </w:rPr>
        <w:t>lu lèn với hệ số đầm chặt K = 0,9.</w:t>
      </w:r>
    </w:p>
    <w:p w14:paraId="49A52BFB" w14:textId="77777777" w:rsidR="00402AA3" w:rsidRPr="00065205" w:rsidRDefault="00A960E6" w:rsidP="00BB4BE5">
      <w:pPr>
        <w:pStyle w:val="EMPBTBangC2"/>
        <w:numPr>
          <w:ilvl w:val="0"/>
          <w:numId w:val="0"/>
        </w:numPr>
        <w:ind w:left="644"/>
        <w:jc w:val="both"/>
        <w:rPr>
          <w:i w:val="0"/>
          <w:color w:val="auto"/>
          <w:lang w:val="vi-VN"/>
        </w:rPr>
      </w:pPr>
      <w:bookmarkStart w:id="18" w:name="_Toc88902944"/>
      <w:r w:rsidRPr="00065205">
        <w:rPr>
          <w:b/>
          <w:bCs w:val="0"/>
          <w:i w:val="0"/>
          <w:color w:val="auto"/>
          <w:lang w:val="vi-VN"/>
        </w:rPr>
        <w:t>1</w:t>
      </w:r>
      <w:r w:rsidR="006B5D4E" w:rsidRPr="00065205">
        <w:rPr>
          <w:b/>
          <w:bCs w:val="0"/>
          <w:i w:val="0"/>
          <w:color w:val="auto"/>
          <w:lang w:val="en-GB"/>
        </w:rPr>
        <w:t>3</w:t>
      </w:r>
      <w:r w:rsidRPr="00065205">
        <w:rPr>
          <w:b/>
          <w:bCs w:val="0"/>
          <w:i w:val="0"/>
          <w:color w:val="auto"/>
          <w:lang w:val="vi-VN"/>
        </w:rPr>
        <w:t>.3 Tuyến ống:</w:t>
      </w:r>
      <w:bookmarkEnd w:id="18"/>
      <w:r w:rsidR="005E55C5" w:rsidRPr="00065205">
        <w:rPr>
          <w:i w:val="0"/>
          <w:color w:val="auto"/>
          <w:lang w:val="vi-VN"/>
        </w:rPr>
        <w:t xml:space="preserve"> </w:t>
      </w:r>
    </w:p>
    <w:p w14:paraId="60951905" w14:textId="77777777" w:rsidR="006A7168" w:rsidRPr="00065205" w:rsidRDefault="00402AA3" w:rsidP="00BB4BE5">
      <w:pPr>
        <w:pStyle w:val="EMPBTBangC2"/>
        <w:numPr>
          <w:ilvl w:val="0"/>
          <w:numId w:val="0"/>
        </w:numPr>
        <w:ind w:left="644"/>
        <w:jc w:val="both"/>
        <w:rPr>
          <w:i w:val="0"/>
          <w:color w:val="auto"/>
          <w:lang w:val="vi-VN"/>
        </w:rPr>
      </w:pPr>
      <w:bookmarkStart w:id="19" w:name="_Toc88902945"/>
      <w:r w:rsidRPr="00065205">
        <w:rPr>
          <w:b/>
          <w:i w:val="0"/>
          <w:color w:val="auto"/>
          <w:lang w:val="vi-VN"/>
        </w:rPr>
        <w:t>* Tuyến ống:</w:t>
      </w:r>
      <w:r w:rsidRPr="00065205">
        <w:rPr>
          <w:i w:val="0"/>
          <w:color w:val="auto"/>
          <w:lang w:val="vi-VN"/>
        </w:rPr>
        <w:t xml:space="preserve"> Chiều dài</w:t>
      </w:r>
      <w:r w:rsidR="00C86211" w:rsidRPr="00065205">
        <w:rPr>
          <w:i w:val="0"/>
          <w:color w:val="auto"/>
          <w:lang w:val="vi-VN"/>
        </w:rPr>
        <w:t xml:space="preserve"> L =</w:t>
      </w:r>
      <w:r w:rsidR="005E55C5" w:rsidRPr="00065205">
        <w:rPr>
          <w:i w:val="0"/>
          <w:color w:val="auto"/>
          <w:lang w:val="vi-VN"/>
        </w:rPr>
        <w:t xml:space="preserve"> </w:t>
      </w:r>
      <w:r w:rsidR="005E55C5" w:rsidRPr="00065205">
        <w:rPr>
          <w:i w:val="0"/>
          <w:color w:val="auto"/>
        </w:rPr>
        <w:t>32.650,72</w:t>
      </w:r>
      <w:r w:rsidR="005E55C5" w:rsidRPr="00065205">
        <w:rPr>
          <w:i w:val="0"/>
          <w:color w:val="auto"/>
          <w:lang w:val="vi-VN"/>
        </w:rPr>
        <w:t>m</w:t>
      </w:r>
      <w:r w:rsidR="005A107F" w:rsidRPr="00065205">
        <w:rPr>
          <w:i w:val="0"/>
          <w:color w:val="auto"/>
          <w:lang w:val="en-US"/>
        </w:rPr>
        <w:t xml:space="preserve"> (So với thiết kế ban đầu, tăng 1m) </w:t>
      </w:r>
      <w:r w:rsidR="005E55C5" w:rsidRPr="00065205">
        <w:rPr>
          <w:i w:val="0"/>
          <w:color w:val="auto"/>
          <w:lang w:val="vi-VN"/>
        </w:rPr>
        <w:t>.</w:t>
      </w:r>
      <w:r w:rsidR="005E55C5" w:rsidRPr="00065205">
        <w:rPr>
          <w:i w:val="0"/>
          <w:color w:val="auto"/>
        </w:rPr>
        <w:t xml:space="preserve"> </w:t>
      </w:r>
      <w:r w:rsidR="005E55C5" w:rsidRPr="00065205">
        <w:rPr>
          <w:i w:val="0"/>
          <w:color w:val="auto"/>
          <w:lang w:val="pt-BR"/>
        </w:rPr>
        <w:t>Vật liệu đường ố</w:t>
      </w:r>
      <w:r w:rsidR="00110BB1" w:rsidRPr="00065205">
        <w:rPr>
          <w:i w:val="0"/>
          <w:color w:val="auto"/>
          <w:lang w:val="pt-BR"/>
        </w:rPr>
        <w:t>ng</w:t>
      </w:r>
      <w:r w:rsidR="00110BB1" w:rsidRPr="00065205">
        <w:rPr>
          <w:i w:val="0"/>
          <w:color w:val="auto"/>
          <w:lang w:val="vi-VN"/>
        </w:rPr>
        <w:t xml:space="preserve"> </w:t>
      </w:r>
      <w:r w:rsidR="005E55C5" w:rsidRPr="00065205">
        <w:rPr>
          <w:i w:val="0"/>
          <w:color w:val="auto"/>
          <w:lang w:val="vi-VN"/>
        </w:rPr>
        <w:t>HDPE</w:t>
      </w:r>
      <w:bookmarkEnd w:id="19"/>
    </w:p>
    <w:p w14:paraId="52EDB0AD" w14:textId="77777777" w:rsidR="00E0116D" w:rsidRPr="00065205" w:rsidRDefault="00E0116D" w:rsidP="00EF030C">
      <w:pPr>
        <w:pStyle w:val="EMPBTBangC2"/>
        <w:tabs>
          <w:tab w:val="left" w:pos="1134"/>
        </w:tabs>
        <w:ind w:left="0" w:firstLine="0"/>
        <w:rPr>
          <w:color w:val="auto"/>
        </w:rPr>
      </w:pPr>
      <w:bookmarkStart w:id="20" w:name="_Toc88902946"/>
      <w:r w:rsidRPr="00065205">
        <w:rPr>
          <w:color w:val="auto"/>
          <w:lang w:val="en-US"/>
        </w:rPr>
        <w:t>Tổng hợp tuyến ống</w:t>
      </w:r>
      <w:r w:rsidRPr="00065205">
        <w:rPr>
          <w:color w:val="auto"/>
        </w:rPr>
        <w:t xml:space="preserve"> của tiểu dự án</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50"/>
        <w:gridCol w:w="1350"/>
        <w:gridCol w:w="1800"/>
        <w:gridCol w:w="2849"/>
      </w:tblGrid>
      <w:tr w:rsidR="00065205" w:rsidRPr="00065205" w14:paraId="26FC961D" w14:textId="77777777" w:rsidTr="00065205">
        <w:trPr>
          <w:trHeight w:val="20"/>
          <w:jc w:val="center"/>
        </w:trPr>
        <w:tc>
          <w:tcPr>
            <w:tcW w:w="1435" w:type="dxa"/>
            <w:shd w:val="clear" w:color="auto" w:fill="auto"/>
            <w:vAlign w:val="center"/>
          </w:tcPr>
          <w:p w14:paraId="2529E1D4" w14:textId="77777777" w:rsidR="006A7168" w:rsidRPr="00065205" w:rsidRDefault="006A7168" w:rsidP="007F188F">
            <w:pPr>
              <w:pStyle w:val="NoSpacing"/>
              <w:jc w:val="center"/>
              <w:rPr>
                <w:b/>
                <w:sz w:val="26"/>
                <w:szCs w:val="26"/>
                <w:lang w:val="pt-BR"/>
              </w:rPr>
            </w:pPr>
            <w:r w:rsidRPr="00065205">
              <w:rPr>
                <w:b/>
                <w:sz w:val="26"/>
                <w:szCs w:val="26"/>
                <w:lang w:val="pt-BR"/>
              </w:rPr>
              <w:t>Tên tuyến ống</w:t>
            </w:r>
          </w:p>
        </w:tc>
        <w:tc>
          <w:tcPr>
            <w:tcW w:w="1350" w:type="dxa"/>
            <w:shd w:val="clear" w:color="auto" w:fill="auto"/>
            <w:vAlign w:val="center"/>
          </w:tcPr>
          <w:p w14:paraId="52C95A5B" w14:textId="77777777" w:rsidR="006A7168" w:rsidRPr="00065205" w:rsidRDefault="006A7168" w:rsidP="007F188F">
            <w:pPr>
              <w:pStyle w:val="NoSpacing"/>
              <w:jc w:val="center"/>
              <w:rPr>
                <w:b/>
                <w:sz w:val="26"/>
                <w:szCs w:val="26"/>
                <w:lang w:val="pt-BR"/>
              </w:rPr>
            </w:pPr>
            <w:r w:rsidRPr="00065205">
              <w:rPr>
                <w:b/>
                <w:sz w:val="26"/>
                <w:szCs w:val="26"/>
                <w:lang w:val="pt-BR"/>
              </w:rPr>
              <w:t>Chiều dài (m)</w:t>
            </w:r>
          </w:p>
        </w:tc>
        <w:tc>
          <w:tcPr>
            <w:tcW w:w="1350" w:type="dxa"/>
            <w:shd w:val="clear" w:color="auto" w:fill="auto"/>
            <w:vAlign w:val="center"/>
          </w:tcPr>
          <w:p w14:paraId="119C34D2" w14:textId="77777777" w:rsidR="006A7168" w:rsidRPr="00065205" w:rsidRDefault="006A7168" w:rsidP="007F188F">
            <w:pPr>
              <w:pStyle w:val="NoSpacing"/>
              <w:jc w:val="center"/>
              <w:rPr>
                <w:b/>
                <w:sz w:val="26"/>
                <w:szCs w:val="26"/>
                <w:lang w:val="pt-BR"/>
              </w:rPr>
            </w:pPr>
            <w:r w:rsidRPr="00065205">
              <w:rPr>
                <w:b/>
                <w:sz w:val="26"/>
                <w:szCs w:val="26"/>
                <w:lang w:val="pt-BR"/>
              </w:rPr>
              <w:t>Đường kính ống (mm)</w:t>
            </w:r>
          </w:p>
        </w:tc>
        <w:tc>
          <w:tcPr>
            <w:tcW w:w="1800" w:type="dxa"/>
            <w:shd w:val="clear" w:color="auto" w:fill="auto"/>
            <w:vAlign w:val="center"/>
          </w:tcPr>
          <w:p w14:paraId="30A31503" w14:textId="77777777" w:rsidR="006A7168" w:rsidRPr="00065205" w:rsidRDefault="006A7168" w:rsidP="007F188F">
            <w:pPr>
              <w:pStyle w:val="NoSpacing"/>
              <w:jc w:val="center"/>
              <w:rPr>
                <w:b/>
                <w:sz w:val="26"/>
                <w:szCs w:val="26"/>
                <w:lang w:val="pt-BR"/>
              </w:rPr>
            </w:pPr>
            <w:r w:rsidRPr="00065205">
              <w:rPr>
                <w:b/>
                <w:sz w:val="26"/>
                <w:szCs w:val="26"/>
                <w:lang w:val="pt-BR"/>
              </w:rPr>
              <w:t>Lưu lượng chảy trong ống (l/s)</w:t>
            </w:r>
          </w:p>
        </w:tc>
        <w:tc>
          <w:tcPr>
            <w:tcW w:w="2849" w:type="dxa"/>
            <w:shd w:val="clear" w:color="auto" w:fill="auto"/>
            <w:vAlign w:val="center"/>
          </w:tcPr>
          <w:p w14:paraId="7B69DAD2" w14:textId="77777777" w:rsidR="006A7168" w:rsidRPr="00065205" w:rsidRDefault="006A7168" w:rsidP="007F188F">
            <w:pPr>
              <w:pStyle w:val="NoSpacing"/>
              <w:jc w:val="center"/>
              <w:rPr>
                <w:b/>
                <w:sz w:val="26"/>
                <w:szCs w:val="26"/>
                <w:lang w:val="pt-BR"/>
              </w:rPr>
            </w:pPr>
            <w:r w:rsidRPr="00065205">
              <w:rPr>
                <w:b/>
                <w:sz w:val="26"/>
                <w:szCs w:val="26"/>
                <w:lang w:val="pt-BR"/>
              </w:rPr>
              <w:t>Diện tích tưới (ha)</w:t>
            </w:r>
          </w:p>
        </w:tc>
      </w:tr>
      <w:tr w:rsidR="00065205" w:rsidRPr="00065205" w14:paraId="30006117" w14:textId="77777777" w:rsidTr="00065205">
        <w:trPr>
          <w:trHeight w:val="20"/>
          <w:jc w:val="center"/>
        </w:trPr>
        <w:tc>
          <w:tcPr>
            <w:tcW w:w="1435" w:type="dxa"/>
            <w:shd w:val="clear" w:color="auto" w:fill="auto"/>
            <w:vAlign w:val="center"/>
          </w:tcPr>
          <w:p w14:paraId="431798B2" w14:textId="77777777" w:rsidR="006A7168" w:rsidRPr="00065205" w:rsidRDefault="006A7168" w:rsidP="007F188F">
            <w:pPr>
              <w:pStyle w:val="NoSpacing"/>
              <w:jc w:val="center"/>
              <w:rPr>
                <w:sz w:val="26"/>
                <w:szCs w:val="26"/>
                <w:lang w:val="pt-BR"/>
              </w:rPr>
            </w:pPr>
            <w:r w:rsidRPr="00065205">
              <w:rPr>
                <w:sz w:val="26"/>
                <w:szCs w:val="26"/>
                <w:lang w:val="pt-BR"/>
              </w:rPr>
              <w:t>K0-J1</w:t>
            </w:r>
          </w:p>
          <w:p w14:paraId="7B49CD69" w14:textId="77777777" w:rsidR="006A7168" w:rsidRPr="00065205" w:rsidRDefault="006A7168" w:rsidP="007F188F">
            <w:pPr>
              <w:pStyle w:val="NoSpacing"/>
              <w:jc w:val="center"/>
              <w:rPr>
                <w:sz w:val="26"/>
                <w:szCs w:val="26"/>
                <w:lang w:val="pt-BR"/>
              </w:rPr>
            </w:pPr>
          </w:p>
        </w:tc>
        <w:tc>
          <w:tcPr>
            <w:tcW w:w="1350" w:type="dxa"/>
            <w:shd w:val="clear" w:color="auto" w:fill="auto"/>
            <w:vAlign w:val="center"/>
          </w:tcPr>
          <w:p w14:paraId="595A32CC" w14:textId="77777777" w:rsidR="006A7168" w:rsidRPr="00065205" w:rsidRDefault="006A7168" w:rsidP="007F188F">
            <w:pPr>
              <w:pStyle w:val="NoSpacing"/>
              <w:jc w:val="right"/>
              <w:rPr>
                <w:sz w:val="26"/>
                <w:szCs w:val="26"/>
                <w:lang w:val="pt-BR"/>
              </w:rPr>
            </w:pPr>
            <w:r w:rsidRPr="00065205">
              <w:rPr>
                <w:sz w:val="26"/>
                <w:szCs w:val="26"/>
                <w:lang w:val="pt-BR"/>
              </w:rPr>
              <w:t>3.924,73</w:t>
            </w:r>
          </w:p>
        </w:tc>
        <w:tc>
          <w:tcPr>
            <w:tcW w:w="1350" w:type="dxa"/>
            <w:shd w:val="clear" w:color="auto" w:fill="auto"/>
            <w:vAlign w:val="center"/>
          </w:tcPr>
          <w:p w14:paraId="745BAD79" w14:textId="77777777" w:rsidR="006A7168" w:rsidRPr="00065205" w:rsidRDefault="006A7168" w:rsidP="007F188F">
            <w:pPr>
              <w:pStyle w:val="NoSpacing"/>
              <w:jc w:val="center"/>
              <w:rPr>
                <w:sz w:val="26"/>
                <w:szCs w:val="26"/>
                <w:lang w:val="pt-BR"/>
              </w:rPr>
            </w:pPr>
            <w:r w:rsidRPr="00065205">
              <w:rPr>
                <w:sz w:val="26"/>
                <w:szCs w:val="26"/>
                <w:lang w:val="pt-BR"/>
              </w:rPr>
              <w:t>1.000</w:t>
            </w:r>
          </w:p>
        </w:tc>
        <w:tc>
          <w:tcPr>
            <w:tcW w:w="1800" w:type="dxa"/>
            <w:shd w:val="clear" w:color="auto" w:fill="auto"/>
            <w:vAlign w:val="center"/>
          </w:tcPr>
          <w:p w14:paraId="7C1AF456" w14:textId="77777777" w:rsidR="006A7168" w:rsidRPr="00065205" w:rsidRDefault="006A7168" w:rsidP="007F188F">
            <w:pPr>
              <w:pStyle w:val="NoSpacing"/>
              <w:jc w:val="center"/>
              <w:rPr>
                <w:sz w:val="26"/>
                <w:szCs w:val="26"/>
                <w:lang w:val="pt-BR"/>
              </w:rPr>
            </w:pPr>
            <w:r w:rsidRPr="00065205">
              <w:rPr>
                <w:sz w:val="26"/>
                <w:szCs w:val="26"/>
                <w:lang w:val="pt-BR"/>
              </w:rPr>
              <w:t>1.097,60</w:t>
            </w:r>
          </w:p>
        </w:tc>
        <w:tc>
          <w:tcPr>
            <w:tcW w:w="2849" w:type="dxa"/>
            <w:shd w:val="clear" w:color="auto" w:fill="auto"/>
            <w:vAlign w:val="center"/>
          </w:tcPr>
          <w:p w14:paraId="311C9156" w14:textId="77777777" w:rsidR="006A7168" w:rsidRPr="00065205" w:rsidRDefault="006A7168" w:rsidP="007F188F">
            <w:pPr>
              <w:pStyle w:val="NoSpacing"/>
              <w:jc w:val="center"/>
              <w:rPr>
                <w:sz w:val="26"/>
                <w:szCs w:val="26"/>
                <w:lang w:val="pt-BR"/>
              </w:rPr>
            </w:pPr>
            <w:r w:rsidRPr="00065205">
              <w:rPr>
                <w:sz w:val="26"/>
                <w:szCs w:val="26"/>
                <w:lang w:val="pt-BR"/>
              </w:rPr>
              <w:t>Dẫn nước cấp cho toàn tuyến ống</w:t>
            </w:r>
          </w:p>
        </w:tc>
      </w:tr>
      <w:tr w:rsidR="00065205" w:rsidRPr="00065205" w14:paraId="594041A2" w14:textId="77777777" w:rsidTr="00065205">
        <w:trPr>
          <w:trHeight w:val="20"/>
          <w:jc w:val="center"/>
        </w:trPr>
        <w:tc>
          <w:tcPr>
            <w:tcW w:w="1435" w:type="dxa"/>
            <w:shd w:val="clear" w:color="auto" w:fill="auto"/>
            <w:vAlign w:val="center"/>
          </w:tcPr>
          <w:p w14:paraId="199988D3" w14:textId="77777777" w:rsidR="006A7168" w:rsidRPr="00065205" w:rsidRDefault="006A7168" w:rsidP="007F188F">
            <w:pPr>
              <w:pStyle w:val="NoSpacing"/>
              <w:jc w:val="center"/>
              <w:rPr>
                <w:sz w:val="26"/>
                <w:szCs w:val="26"/>
                <w:lang w:val="pt-BR"/>
              </w:rPr>
            </w:pPr>
            <w:r w:rsidRPr="00065205">
              <w:rPr>
                <w:sz w:val="26"/>
                <w:szCs w:val="26"/>
                <w:lang w:val="pt-BR"/>
              </w:rPr>
              <w:t>J1-J2</w:t>
            </w:r>
          </w:p>
        </w:tc>
        <w:tc>
          <w:tcPr>
            <w:tcW w:w="1350" w:type="dxa"/>
            <w:shd w:val="clear" w:color="auto" w:fill="auto"/>
            <w:vAlign w:val="center"/>
          </w:tcPr>
          <w:p w14:paraId="3222B57C" w14:textId="77777777" w:rsidR="006A7168" w:rsidRPr="00065205" w:rsidRDefault="006A7168" w:rsidP="007F188F">
            <w:pPr>
              <w:pStyle w:val="NoSpacing"/>
              <w:jc w:val="right"/>
              <w:rPr>
                <w:sz w:val="26"/>
                <w:szCs w:val="26"/>
                <w:lang w:val="pt-BR"/>
              </w:rPr>
            </w:pPr>
            <w:r w:rsidRPr="00065205">
              <w:rPr>
                <w:sz w:val="26"/>
                <w:szCs w:val="26"/>
                <w:lang w:val="pt-BR"/>
              </w:rPr>
              <w:t>3.829,94</w:t>
            </w:r>
          </w:p>
        </w:tc>
        <w:tc>
          <w:tcPr>
            <w:tcW w:w="1350" w:type="dxa"/>
            <w:shd w:val="clear" w:color="auto" w:fill="auto"/>
            <w:vAlign w:val="center"/>
          </w:tcPr>
          <w:p w14:paraId="78991DAD" w14:textId="77777777" w:rsidR="006A7168" w:rsidRPr="00065205" w:rsidRDefault="006A7168" w:rsidP="007F188F">
            <w:pPr>
              <w:pStyle w:val="NoSpacing"/>
              <w:jc w:val="center"/>
              <w:rPr>
                <w:sz w:val="26"/>
                <w:szCs w:val="26"/>
                <w:lang w:val="pt-BR"/>
              </w:rPr>
            </w:pPr>
            <w:r w:rsidRPr="00065205">
              <w:rPr>
                <w:sz w:val="26"/>
                <w:szCs w:val="26"/>
                <w:lang w:val="pt-BR"/>
              </w:rPr>
              <w:t>900</w:t>
            </w:r>
          </w:p>
        </w:tc>
        <w:tc>
          <w:tcPr>
            <w:tcW w:w="1800" w:type="dxa"/>
            <w:shd w:val="clear" w:color="auto" w:fill="auto"/>
            <w:vAlign w:val="center"/>
          </w:tcPr>
          <w:p w14:paraId="25146891" w14:textId="77777777" w:rsidR="006A7168" w:rsidRPr="00065205" w:rsidRDefault="006A7168" w:rsidP="007F188F">
            <w:pPr>
              <w:pStyle w:val="NoSpacing"/>
              <w:jc w:val="center"/>
              <w:rPr>
                <w:sz w:val="26"/>
                <w:szCs w:val="26"/>
                <w:lang w:val="pt-BR"/>
              </w:rPr>
            </w:pPr>
            <w:r w:rsidRPr="00065205">
              <w:rPr>
                <w:sz w:val="26"/>
                <w:szCs w:val="26"/>
                <w:lang w:val="pt-BR"/>
              </w:rPr>
              <w:t>1.023,55</w:t>
            </w:r>
          </w:p>
        </w:tc>
        <w:tc>
          <w:tcPr>
            <w:tcW w:w="2849" w:type="dxa"/>
            <w:shd w:val="clear" w:color="auto" w:fill="auto"/>
            <w:vAlign w:val="center"/>
          </w:tcPr>
          <w:p w14:paraId="1AFC39C0" w14:textId="77777777" w:rsidR="006A7168" w:rsidRPr="00065205" w:rsidRDefault="006A7168" w:rsidP="007F188F">
            <w:pPr>
              <w:pStyle w:val="NoSpacing"/>
              <w:jc w:val="center"/>
              <w:rPr>
                <w:sz w:val="26"/>
                <w:szCs w:val="26"/>
                <w:lang w:val="pt-BR"/>
              </w:rPr>
            </w:pPr>
            <w:r w:rsidRPr="00065205">
              <w:rPr>
                <w:sz w:val="26"/>
                <w:szCs w:val="26"/>
                <w:lang w:val="pt-BR"/>
              </w:rPr>
              <w:t>261,61</w:t>
            </w:r>
          </w:p>
        </w:tc>
      </w:tr>
      <w:tr w:rsidR="00065205" w:rsidRPr="00065205" w14:paraId="390D7DCE" w14:textId="77777777" w:rsidTr="00065205">
        <w:trPr>
          <w:trHeight w:val="20"/>
          <w:jc w:val="center"/>
        </w:trPr>
        <w:tc>
          <w:tcPr>
            <w:tcW w:w="1435" w:type="dxa"/>
            <w:shd w:val="clear" w:color="auto" w:fill="auto"/>
            <w:vAlign w:val="center"/>
          </w:tcPr>
          <w:p w14:paraId="1122B740" w14:textId="77777777" w:rsidR="006A7168" w:rsidRPr="00065205" w:rsidRDefault="006A7168" w:rsidP="007F188F">
            <w:pPr>
              <w:pStyle w:val="NoSpacing"/>
              <w:jc w:val="center"/>
              <w:rPr>
                <w:sz w:val="26"/>
                <w:szCs w:val="26"/>
                <w:lang w:val="pt-BR"/>
              </w:rPr>
            </w:pPr>
            <w:r w:rsidRPr="00065205">
              <w:rPr>
                <w:sz w:val="26"/>
                <w:szCs w:val="26"/>
                <w:lang w:val="pt-BR"/>
              </w:rPr>
              <w:t>J2-J3</w:t>
            </w:r>
          </w:p>
        </w:tc>
        <w:tc>
          <w:tcPr>
            <w:tcW w:w="1350" w:type="dxa"/>
            <w:shd w:val="clear" w:color="auto" w:fill="auto"/>
            <w:vAlign w:val="center"/>
          </w:tcPr>
          <w:p w14:paraId="7BDCCC17" w14:textId="77777777" w:rsidR="006A7168" w:rsidRPr="00065205" w:rsidRDefault="006A7168" w:rsidP="007F188F">
            <w:pPr>
              <w:pStyle w:val="NoSpacing"/>
              <w:jc w:val="right"/>
              <w:rPr>
                <w:sz w:val="26"/>
                <w:szCs w:val="26"/>
                <w:lang w:val="pt-BR"/>
              </w:rPr>
            </w:pPr>
            <w:r w:rsidRPr="00065205">
              <w:rPr>
                <w:sz w:val="26"/>
                <w:szCs w:val="26"/>
                <w:lang w:val="pt-BR"/>
              </w:rPr>
              <w:t>2.743,45</w:t>
            </w:r>
          </w:p>
        </w:tc>
        <w:tc>
          <w:tcPr>
            <w:tcW w:w="1350" w:type="dxa"/>
            <w:shd w:val="clear" w:color="auto" w:fill="auto"/>
            <w:vAlign w:val="center"/>
          </w:tcPr>
          <w:p w14:paraId="608E973F" w14:textId="77777777" w:rsidR="006A7168" w:rsidRPr="00065205" w:rsidRDefault="006A7168" w:rsidP="007F188F">
            <w:pPr>
              <w:pStyle w:val="NoSpacing"/>
              <w:jc w:val="center"/>
              <w:rPr>
                <w:sz w:val="26"/>
                <w:szCs w:val="26"/>
                <w:lang w:val="pt-BR"/>
              </w:rPr>
            </w:pPr>
            <w:r w:rsidRPr="00065205">
              <w:rPr>
                <w:sz w:val="26"/>
                <w:szCs w:val="26"/>
                <w:lang w:val="pt-BR"/>
              </w:rPr>
              <w:t>800</w:t>
            </w:r>
          </w:p>
        </w:tc>
        <w:tc>
          <w:tcPr>
            <w:tcW w:w="1800" w:type="dxa"/>
            <w:shd w:val="clear" w:color="auto" w:fill="auto"/>
            <w:vAlign w:val="center"/>
          </w:tcPr>
          <w:p w14:paraId="594D46B1" w14:textId="77777777" w:rsidR="006A7168" w:rsidRPr="00065205" w:rsidRDefault="006A7168" w:rsidP="007F188F">
            <w:pPr>
              <w:pStyle w:val="NoSpacing"/>
              <w:jc w:val="center"/>
              <w:rPr>
                <w:sz w:val="26"/>
                <w:szCs w:val="26"/>
                <w:lang w:val="pt-BR"/>
              </w:rPr>
            </w:pPr>
            <w:r w:rsidRPr="00065205">
              <w:rPr>
                <w:sz w:val="26"/>
                <w:szCs w:val="26"/>
                <w:lang w:val="pt-BR"/>
              </w:rPr>
              <w:t>588,83</w:t>
            </w:r>
          </w:p>
        </w:tc>
        <w:tc>
          <w:tcPr>
            <w:tcW w:w="2849" w:type="dxa"/>
            <w:shd w:val="clear" w:color="auto" w:fill="auto"/>
            <w:vAlign w:val="center"/>
          </w:tcPr>
          <w:p w14:paraId="049DE958" w14:textId="77777777" w:rsidR="006A7168" w:rsidRPr="00065205" w:rsidRDefault="006A7168" w:rsidP="007F188F">
            <w:pPr>
              <w:pStyle w:val="NoSpacing"/>
              <w:jc w:val="center"/>
              <w:rPr>
                <w:sz w:val="26"/>
                <w:szCs w:val="26"/>
                <w:lang w:val="pt-BR"/>
              </w:rPr>
            </w:pPr>
            <w:r w:rsidRPr="00065205">
              <w:rPr>
                <w:sz w:val="26"/>
                <w:szCs w:val="26"/>
                <w:lang w:val="pt-BR"/>
              </w:rPr>
              <w:t>187,38</w:t>
            </w:r>
          </w:p>
        </w:tc>
      </w:tr>
      <w:tr w:rsidR="00065205" w:rsidRPr="00065205" w14:paraId="0F49192D" w14:textId="77777777" w:rsidTr="00065205">
        <w:trPr>
          <w:trHeight w:val="20"/>
          <w:jc w:val="center"/>
        </w:trPr>
        <w:tc>
          <w:tcPr>
            <w:tcW w:w="1435" w:type="dxa"/>
            <w:shd w:val="clear" w:color="auto" w:fill="auto"/>
            <w:vAlign w:val="center"/>
          </w:tcPr>
          <w:p w14:paraId="55A02173" w14:textId="77777777" w:rsidR="006A7168" w:rsidRPr="00065205" w:rsidRDefault="006A7168" w:rsidP="007F188F">
            <w:pPr>
              <w:pStyle w:val="NoSpacing"/>
              <w:jc w:val="center"/>
              <w:rPr>
                <w:sz w:val="26"/>
                <w:szCs w:val="26"/>
                <w:lang w:val="pt-BR"/>
              </w:rPr>
            </w:pPr>
            <w:r w:rsidRPr="00065205">
              <w:rPr>
                <w:sz w:val="26"/>
                <w:szCs w:val="26"/>
                <w:lang w:val="pt-BR"/>
              </w:rPr>
              <w:t>J3-J4</w:t>
            </w:r>
          </w:p>
        </w:tc>
        <w:tc>
          <w:tcPr>
            <w:tcW w:w="1350" w:type="dxa"/>
            <w:shd w:val="clear" w:color="auto" w:fill="auto"/>
            <w:vAlign w:val="center"/>
          </w:tcPr>
          <w:p w14:paraId="7B301BE7" w14:textId="77777777" w:rsidR="006A7168" w:rsidRPr="00065205" w:rsidRDefault="006A7168" w:rsidP="007F188F">
            <w:pPr>
              <w:pStyle w:val="NoSpacing"/>
              <w:jc w:val="right"/>
              <w:rPr>
                <w:sz w:val="26"/>
                <w:szCs w:val="26"/>
                <w:lang w:val="pt-BR"/>
              </w:rPr>
            </w:pPr>
            <w:r w:rsidRPr="00065205">
              <w:rPr>
                <w:sz w:val="26"/>
                <w:szCs w:val="26"/>
                <w:lang w:val="pt-BR"/>
              </w:rPr>
              <w:t>3.557,66</w:t>
            </w:r>
          </w:p>
        </w:tc>
        <w:tc>
          <w:tcPr>
            <w:tcW w:w="1350" w:type="dxa"/>
            <w:shd w:val="clear" w:color="auto" w:fill="auto"/>
            <w:vAlign w:val="center"/>
          </w:tcPr>
          <w:p w14:paraId="7FAB7908" w14:textId="77777777" w:rsidR="006A7168" w:rsidRPr="00065205" w:rsidRDefault="006A7168" w:rsidP="007F188F">
            <w:pPr>
              <w:pStyle w:val="NoSpacing"/>
              <w:jc w:val="center"/>
              <w:rPr>
                <w:sz w:val="26"/>
                <w:szCs w:val="26"/>
                <w:lang w:val="pt-BR"/>
              </w:rPr>
            </w:pPr>
            <w:r w:rsidRPr="00065205">
              <w:rPr>
                <w:sz w:val="26"/>
                <w:szCs w:val="26"/>
                <w:lang w:val="pt-BR"/>
              </w:rPr>
              <w:t>710</w:t>
            </w:r>
          </w:p>
        </w:tc>
        <w:tc>
          <w:tcPr>
            <w:tcW w:w="1800" w:type="dxa"/>
            <w:shd w:val="clear" w:color="auto" w:fill="auto"/>
            <w:vAlign w:val="center"/>
          </w:tcPr>
          <w:p w14:paraId="704F1B85" w14:textId="77777777" w:rsidR="006A7168" w:rsidRPr="00065205" w:rsidRDefault="006A7168" w:rsidP="007F188F">
            <w:pPr>
              <w:pStyle w:val="NoSpacing"/>
              <w:jc w:val="center"/>
              <w:rPr>
                <w:sz w:val="26"/>
                <w:szCs w:val="26"/>
                <w:lang w:val="pt-BR"/>
              </w:rPr>
            </w:pPr>
            <w:r w:rsidRPr="00065205">
              <w:rPr>
                <w:sz w:val="26"/>
                <w:szCs w:val="26"/>
                <w:lang w:val="pt-BR"/>
              </w:rPr>
              <w:t>244,93</w:t>
            </w:r>
          </w:p>
        </w:tc>
        <w:tc>
          <w:tcPr>
            <w:tcW w:w="2849" w:type="dxa"/>
            <w:shd w:val="clear" w:color="auto" w:fill="auto"/>
            <w:vAlign w:val="center"/>
          </w:tcPr>
          <w:p w14:paraId="25DFA1A6" w14:textId="77777777" w:rsidR="006A7168" w:rsidRPr="00065205" w:rsidRDefault="006A7168" w:rsidP="007F188F">
            <w:pPr>
              <w:pStyle w:val="NoSpacing"/>
              <w:jc w:val="center"/>
              <w:rPr>
                <w:sz w:val="26"/>
                <w:szCs w:val="26"/>
                <w:lang w:val="pt-BR"/>
              </w:rPr>
            </w:pPr>
            <w:r w:rsidRPr="00065205">
              <w:rPr>
                <w:sz w:val="26"/>
                <w:szCs w:val="26"/>
                <w:lang w:val="pt-BR"/>
              </w:rPr>
              <w:t>243,31</w:t>
            </w:r>
          </w:p>
        </w:tc>
      </w:tr>
      <w:tr w:rsidR="00065205" w:rsidRPr="00065205" w14:paraId="254BA367" w14:textId="77777777" w:rsidTr="00065205">
        <w:trPr>
          <w:trHeight w:val="20"/>
          <w:jc w:val="center"/>
        </w:trPr>
        <w:tc>
          <w:tcPr>
            <w:tcW w:w="1435" w:type="dxa"/>
            <w:shd w:val="clear" w:color="auto" w:fill="auto"/>
            <w:vAlign w:val="center"/>
          </w:tcPr>
          <w:p w14:paraId="02578BD9" w14:textId="77777777" w:rsidR="006A7168" w:rsidRPr="00065205" w:rsidRDefault="006A7168" w:rsidP="007F188F">
            <w:pPr>
              <w:pStyle w:val="NoSpacing"/>
              <w:jc w:val="center"/>
              <w:rPr>
                <w:sz w:val="26"/>
                <w:szCs w:val="26"/>
                <w:lang w:val="pt-BR"/>
              </w:rPr>
            </w:pPr>
            <w:r w:rsidRPr="00065205">
              <w:rPr>
                <w:sz w:val="26"/>
                <w:szCs w:val="26"/>
                <w:lang w:val="pt-BR"/>
              </w:rPr>
              <w:t>J2-J5</w:t>
            </w:r>
          </w:p>
        </w:tc>
        <w:tc>
          <w:tcPr>
            <w:tcW w:w="1350" w:type="dxa"/>
            <w:shd w:val="clear" w:color="auto" w:fill="auto"/>
            <w:vAlign w:val="center"/>
          </w:tcPr>
          <w:p w14:paraId="739CB5A8" w14:textId="77777777" w:rsidR="006A7168" w:rsidRPr="00065205" w:rsidRDefault="006A7168" w:rsidP="007F188F">
            <w:pPr>
              <w:pStyle w:val="NoSpacing"/>
              <w:jc w:val="right"/>
              <w:rPr>
                <w:sz w:val="26"/>
                <w:szCs w:val="26"/>
                <w:lang w:val="pt-BR"/>
              </w:rPr>
            </w:pPr>
            <w:r w:rsidRPr="00065205">
              <w:rPr>
                <w:sz w:val="26"/>
                <w:szCs w:val="26"/>
                <w:lang w:val="pt-BR"/>
              </w:rPr>
              <w:t>3.365,55</w:t>
            </w:r>
          </w:p>
        </w:tc>
        <w:tc>
          <w:tcPr>
            <w:tcW w:w="1350" w:type="dxa"/>
            <w:shd w:val="clear" w:color="auto" w:fill="auto"/>
            <w:vAlign w:val="center"/>
          </w:tcPr>
          <w:p w14:paraId="5DF1E638" w14:textId="77777777" w:rsidR="006A7168" w:rsidRPr="00065205" w:rsidRDefault="006A7168" w:rsidP="007F188F">
            <w:pPr>
              <w:pStyle w:val="NoSpacing"/>
              <w:jc w:val="center"/>
              <w:rPr>
                <w:sz w:val="26"/>
                <w:szCs w:val="26"/>
                <w:lang w:val="pt-BR"/>
              </w:rPr>
            </w:pPr>
            <w:r w:rsidRPr="00065205">
              <w:rPr>
                <w:sz w:val="26"/>
                <w:szCs w:val="26"/>
                <w:lang w:val="pt-BR"/>
              </w:rPr>
              <w:t>500</w:t>
            </w:r>
          </w:p>
        </w:tc>
        <w:tc>
          <w:tcPr>
            <w:tcW w:w="1800" w:type="dxa"/>
            <w:shd w:val="clear" w:color="auto" w:fill="auto"/>
            <w:vAlign w:val="center"/>
          </w:tcPr>
          <w:p w14:paraId="2419CA63" w14:textId="77777777" w:rsidR="006A7168" w:rsidRPr="00065205" w:rsidRDefault="006A7168" w:rsidP="007F188F">
            <w:pPr>
              <w:pStyle w:val="NoSpacing"/>
              <w:jc w:val="center"/>
              <w:rPr>
                <w:sz w:val="26"/>
                <w:szCs w:val="26"/>
                <w:lang w:val="pt-BR"/>
              </w:rPr>
            </w:pPr>
            <w:r w:rsidRPr="00065205">
              <w:rPr>
                <w:sz w:val="26"/>
                <w:szCs w:val="26"/>
                <w:lang w:val="pt-BR"/>
              </w:rPr>
              <w:t>129,72</w:t>
            </w:r>
          </w:p>
        </w:tc>
        <w:tc>
          <w:tcPr>
            <w:tcW w:w="2849" w:type="dxa"/>
            <w:shd w:val="clear" w:color="auto" w:fill="auto"/>
            <w:vAlign w:val="center"/>
          </w:tcPr>
          <w:p w14:paraId="0C75FBDA" w14:textId="77777777" w:rsidR="006A7168" w:rsidRPr="00065205" w:rsidRDefault="006A7168" w:rsidP="007F188F">
            <w:pPr>
              <w:pStyle w:val="NoSpacing"/>
              <w:jc w:val="center"/>
              <w:rPr>
                <w:sz w:val="26"/>
                <w:szCs w:val="26"/>
                <w:lang w:val="pt-BR"/>
              </w:rPr>
            </w:pPr>
            <w:r w:rsidRPr="00065205">
              <w:rPr>
                <w:sz w:val="26"/>
                <w:szCs w:val="26"/>
                <w:lang w:val="pt-BR"/>
              </w:rPr>
              <w:t>226,65</w:t>
            </w:r>
          </w:p>
        </w:tc>
      </w:tr>
      <w:tr w:rsidR="00065205" w:rsidRPr="00065205" w14:paraId="4B2D4AD6" w14:textId="77777777" w:rsidTr="00065205">
        <w:trPr>
          <w:trHeight w:val="20"/>
          <w:jc w:val="center"/>
        </w:trPr>
        <w:tc>
          <w:tcPr>
            <w:tcW w:w="1435" w:type="dxa"/>
            <w:shd w:val="clear" w:color="auto" w:fill="auto"/>
            <w:vAlign w:val="center"/>
          </w:tcPr>
          <w:p w14:paraId="61C86BA6" w14:textId="77777777" w:rsidR="006A7168" w:rsidRPr="00065205" w:rsidRDefault="006A7168" w:rsidP="007F188F">
            <w:pPr>
              <w:pStyle w:val="NoSpacing"/>
              <w:jc w:val="center"/>
              <w:rPr>
                <w:sz w:val="26"/>
                <w:szCs w:val="26"/>
                <w:lang w:val="pt-BR"/>
              </w:rPr>
            </w:pPr>
            <w:r w:rsidRPr="00065205">
              <w:rPr>
                <w:sz w:val="26"/>
                <w:szCs w:val="26"/>
                <w:lang w:val="pt-BR"/>
              </w:rPr>
              <w:t>J5-J6</w:t>
            </w:r>
          </w:p>
        </w:tc>
        <w:tc>
          <w:tcPr>
            <w:tcW w:w="1350" w:type="dxa"/>
            <w:shd w:val="clear" w:color="auto" w:fill="auto"/>
            <w:vAlign w:val="center"/>
          </w:tcPr>
          <w:p w14:paraId="60D6B936" w14:textId="77777777" w:rsidR="006A7168" w:rsidRPr="00065205" w:rsidRDefault="006A7168" w:rsidP="007F188F">
            <w:pPr>
              <w:pStyle w:val="NoSpacing"/>
              <w:jc w:val="right"/>
              <w:rPr>
                <w:sz w:val="26"/>
                <w:szCs w:val="26"/>
                <w:lang w:val="pt-BR"/>
              </w:rPr>
            </w:pPr>
            <w:r w:rsidRPr="00065205">
              <w:rPr>
                <w:sz w:val="26"/>
                <w:szCs w:val="26"/>
                <w:lang w:val="pt-BR"/>
              </w:rPr>
              <w:t>2.705,58</w:t>
            </w:r>
          </w:p>
        </w:tc>
        <w:tc>
          <w:tcPr>
            <w:tcW w:w="1350" w:type="dxa"/>
            <w:shd w:val="clear" w:color="auto" w:fill="auto"/>
            <w:vAlign w:val="center"/>
          </w:tcPr>
          <w:p w14:paraId="288C3AC3" w14:textId="77777777" w:rsidR="006A7168" w:rsidRPr="00065205" w:rsidRDefault="006A7168" w:rsidP="007F188F">
            <w:pPr>
              <w:pStyle w:val="NoSpacing"/>
              <w:jc w:val="center"/>
              <w:rPr>
                <w:sz w:val="26"/>
                <w:szCs w:val="26"/>
                <w:lang w:val="pt-BR"/>
              </w:rPr>
            </w:pPr>
            <w:r w:rsidRPr="00065205">
              <w:rPr>
                <w:sz w:val="26"/>
                <w:szCs w:val="26"/>
                <w:lang w:val="pt-BR"/>
              </w:rPr>
              <w:t>450</w:t>
            </w:r>
          </w:p>
        </w:tc>
        <w:tc>
          <w:tcPr>
            <w:tcW w:w="1800" w:type="dxa"/>
            <w:shd w:val="clear" w:color="auto" w:fill="auto"/>
            <w:vAlign w:val="center"/>
          </w:tcPr>
          <w:p w14:paraId="26B72521" w14:textId="77777777" w:rsidR="006A7168" w:rsidRPr="00065205" w:rsidRDefault="006A7168" w:rsidP="007F188F">
            <w:pPr>
              <w:pStyle w:val="NoSpacing"/>
              <w:jc w:val="center"/>
              <w:rPr>
                <w:sz w:val="26"/>
                <w:szCs w:val="26"/>
                <w:lang w:val="pt-BR"/>
              </w:rPr>
            </w:pPr>
            <w:r w:rsidRPr="00065205">
              <w:rPr>
                <w:sz w:val="26"/>
                <w:szCs w:val="26"/>
                <w:lang w:val="pt-BR"/>
              </w:rPr>
              <w:t>468,43</w:t>
            </w:r>
          </w:p>
        </w:tc>
        <w:tc>
          <w:tcPr>
            <w:tcW w:w="2849" w:type="dxa"/>
            <w:shd w:val="clear" w:color="auto" w:fill="auto"/>
            <w:vAlign w:val="center"/>
          </w:tcPr>
          <w:p w14:paraId="5B18381B" w14:textId="77777777" w:rsidR="006A7168" w:rsidRPr="00065205" w:rsidRDefault="006A7168" w:rsidP="007F188F">
            <w:pPr>
              <w:pStyle w:val="NoSpacing"/>
              <w:jc w:val="center"/>
              <w:rPr>
                <w:sz w:val="26"/>
                <w:szCs w:val="26"/>
                <w:lang w:val="pt-BR"/>
              </w:rPr>
            </w:pPr>
            <w:r w:rsidRPr="00065205">
              <w:rPr>
                <w:sz w:val="26"/>
                <w:szCs w:val="26"/>
                <w:lang w:val="pt-BR"/>
              </w:rPr>
              <w:t>185,47</w:t>
            </w:r>
          </w:p>
        </w:tc>
      </w:tr>
      <w:tr w:rsidR="00065205" w:rsidRPr="00065205" w14:paraId="32D71FA5" w14:textId="77777777" w:rsidTr="00065205">
        <w:trPr>
          <w:trHeight w:val="20"/>
          <w:jc w:val="center"/>
        </w:trPr>
        <w:tc>
          <w:tcPr>
            <w:tcW w:w="1435" w:type="dxa"/>
            <w:shd w:val="clear" w:color="auto" w:fill="auto"/>
            <w:vAlign w:val="center"/>
          </w:tcPr>
          <w:p w14:paraId="239CC438" w14:textId="77777777" w:rsidR="006A7168" w:rsidRPr="00065205" w:rsidRDefault="006A7168" w:rsidP="007F188F">
            <w:pPr>
              <w:pStyle w:val="NoSpacing"/>
              <w:jc w:val="center"/>
              <w:rPr>
                <w:sz w:val="26"/>
                <w:szCs w:val="26"/>
                <w:lang w:val="pt-BR"/>
              </w:rPr>
            </w:pPr>
            <w:r w:rsidRPr="00065205">
              <w:rPr>
                <w:sz w:val="26"/>
                <w:szCs w:val="26"/>
                <w:lang w:val="pt-BR"/>
              </w:rPr>
              <w:t>J4-J6</w:t>
            </w:r>
          </w:p>
        </w:tc>
        <w:tc>
          <w:tcPr>
            <w:tcW w:w="1350" w:type="dxa"/>
            <w:shd w:val="clear" w:color="auto" w:fill="auto"/>
            <w:vAlign w:val="center"/>
          </w:tcPr>
          <w:p w14:paraId="50204EF7" w14:textId="77777777" w:rsidR="006A7168" w:rsidRPr="00065205" w:rsidRDefault="006A7168" w:rsidP="007F188F">
            <w:pPr>
              <w:pStyle w:val="NoSpacing"/>
              <w:jc w:val="right"/>
              <w:rPr>
                <w:sz w:val="26"/>
                <w:szCs w:val="26"/>
                <w:lang w:val="pt-BR"/>
              </w:rPr>
            </w:pPr>
            <w:r w:rsidRPr="00065205">
              <w:rPr>
                <w:sz w:val="26"/>
                <w:szCs w:val="26"/>
                <w:lang w:val="pt-BR"/>
              </w:rPr>
              <w:t>1.227,10</w:t>
            </w:r>
          </w:p>
        </w:tc>
        <w:tc>
          <w:tcPr>
            <w:tcW w:w="1350" w:type="dxa"/>
            <w:shd w:val="clear" w:color="auto" w:fill="auto"/>
            <w:vAlign w:val="center"/>
          </w:tcPr>
          <w:p w14:paraId="02824389" w14:textId="77777777" w:rsidR="006A7168" w:rsidRPr="00065205" w:rsidRDefault="006A7168" w:rsidP="007F188F">
            <w:pPr>
              <w:pStyle w:val="NoSpacing"/>
              <w:jc w:val="center"/>
              <w:rPr>
                <w:sz w:val="26"/>
                <w:szCs w:val="26"/>
                <w:lang w:val="pt-BR"/>
              </w:rPr>
            </w:pPr>
            <w:r w:rsidRPr="00065205">
              <w:rPr>
                <w:sz w:val="26"/>
                <w:szCs w:val="26"/>
                <w:lang w:val="pt-BR"/>
              </w:rPr>
              <w:t>560</w:t>
            </w:r>
          </w:p>
        </w:tc>
        <w:tc>
          <w:tcPr>
            <w:tcW w:w="1800" w:type="dxa"/>
            <w:shd w:val="clear" w:color="auto" w:fill="auto"/>
            <w:vAlign w:val="center"/>
          </w:tcPr>
          <w:p w14:paraId="5A657E2A" w14:textId="77777777" w:rsidR="006A7168" w:rsidRPr="00065205" w:rsidRDefault="006A7168" w:rsidP="007F188F">
            <w:pPr>
              <w:pStyle w:val="NoSpacing"/>
              <w:jc w:val="center"/>
              <w:rPr>
                <w:sz w:val="26"/>
                <w:szCs w:val="26"/>
                <w:lang w:val="pt-BR"/>
              </w:rPr>
            </w:pPr>
            <w:r w:rsidRPr="00065205">
              <w:rPr>
                <w:sz w:val="26"/>
                <w:szCs w:val="26"/>
                <w:lang w:val="pt-BR"/>
              </w:rPr>
              <w:t>307,75</w:t>
            </w:r>
          </w:p>
        </w:tc>
        <w:tc>
          <w:tcPr>
            <w:tcW w:w="2849" w:type="dxa"/>
            <w:shd w:val="clear" w:color="auto" w:fill="auto"/>
            <w:vAlign w:val="center"/>
          </w:tcPr>
          <w:p w14:paraId="02A5EF39" w14:textId="77777777" w:rsidR="006A7168" w:rsidRPr="00065205" w:rsidRDefault="006A7168" w:rsidP="007F188F">
            <w:pPr>
              <w:pStyle w:val="NoSpacing"/>
              <w:jc w:val="center"/>
              <w:rPr>
                <w:sz w:val="26"/>
                <w:szCs w:val="26"/>
                <w:lang w:val="pt-BR"/>
              </w:rPr>
            </w:pPr>
            <w:r w:rsidRPr="00065205">
              <w:rPr>
                <w:sz w:val="26"/>
                <w:szCs w:val="26"/>
                <w:lang w:val="pt-BR"/>
              </w:rPr>
              <w:t>83,79</w:t>
            </w:r>
          </w:p>
        </w:tc>
      </w:tr>
      <w:tr w:rsidR="00065205" w:rsidRPr="00065205" w14:paraId="3E2D065C" w14:textId="77777777" w:rsidTr="00065205">
        <w:trPr>
          <w:trHeight w:val="20"/>
          <w:jc w:val="center"/>
        </w:trPr>
        <w:tc>
          <w:tcPr>
            <w:tcW w:w="1435" w:type="dxa"/>
            <w:shd w:val="clear" w:color="auto" w:fill="auto"/>
            <w:vAlign w:val="center"/>
          </w:tcPr>
          <w:p w14:paraId="01E5D0CB" w14:textId="77777777" w:rsidR="006A7168" w:rsidRPr="00065205" w:rsidRDefault="006A7168" w:rsidP="007F188F">
            <w:pPr>
              <w:pStyle w:val="NoSpacing"/>
              <w:jc w:val="center"/>
              <w:rPr>
                <w:sz w:val="26"/>
                <w:szCs w:val="26"/>
                <w:lang w:val="pt-BR"/>
              </w:rPr>
            </w:pPr>
            <w:r w:rsidRPr="00065205">
              <w:rPr>
                <w:sz w:val="26"/>
                <w:szCs w:val="26"/>
                <w:lang w:val="pt-BR"/>
              </w:rPr>
              <w:t>J6-J7</w:t>
            </w:r>
          </w:p>
        </w:tc>
        <w:tc>
          <w:tcPr>
            <w:tcW w:w="1350" w:type="dxa"/>
            <w:shd w:val="clear" w:color="auto" w:fill="auto"/>
            <w:vAlign w:val="center"/>
          </w:tcPr>
          <w:p w14:paraId="6887A9AD" w14:textId="77777777" w:rsidR="006A7168" w:rsidRPr="00065205" w:rsidRDefault="006A7168" w:rsidP="007F188F">
            <w:pPr>
              <w:pStyle w:val="NoSpacing"/>
              <w:jc w:val="right"/>
              <w:rPr>
                <w:sz w:val="26"/>
                <w:szCs w:val="26"/>
                <w:lang w:val="pt-BR"/>
              </w:rPr>
            </w:pPr>
            <w:r w:rsidRPr="00065205">
              <w:rPr>
                <w:sz w:val="26"/>
                <w:szCs w:val="26"/>
                <w:lang w:val="pt-BR"/>
              </w:rPr>
              <w:t>2.349,64</w:t>
            </w:r>
          </w:p>
        </w:tc>
        <w:tc>
          <w:tcPr>
            <w:tcW w:w="1350" w:type="dxa"/>
            <w:shd w:val="clear" w:color="auto" w:fill="auto"/>
            <w:vAlign w:val="center"/>
          </w:tcPr>
          <w:p w14:paraId="378538F4" w14:textId="77777777" w:rsidR="006A7168" w:rsidRPr="00065205" w:rsidRDefault="006A7168" w:rsidP="007F188F">
            <w:pPr>
              <w:pStyle w:val="NoSpacing"/>
              <w:jc w:val="center"/>
              <w:rPr>
                <w:sz w:val="26"/>
                <w:szCs w:val="26"/>
                <w:lang w:val="pt-BR"/>
              </w:rPr>
            </w:pPr>
            <w:r w:rsidRPr="00065205">
              <w:rPr>
                <w:sz w:val="26"/>
                <w:szCs w:val="26"/>
                <w:lang w:val="pt-BR"/>
              </w:rPr>
              <w:t>630</w:t>
            </w:r>
          </w:p>
        </w:tc>
        <w:tc>
          <w:tcPr>
            <w:tcW w:w="1800" w:type="dxa"/>
            <w:shd w:val="clear" w:color="auto" w:fill="auto"/>
            <w:vAlign w:val="center"/>
          </w:tcPr>
          <w:p w14:paraId="0CE6B0BA" w14:textId="77777777" w:rsidR="006A7168" w:rsidRPr="00065205" w:rsidRDefault="006A7168" w:rsidP="007F188F">
            <w:pPr>
              <w:pStyle w:val="NoSpacing"/>
              <w:jc w:val="center"/>
              <w:rPr>
                <w:sz w:val="26"/>
                <w:szCs w:val="26"/>
                <w:lang w:val="pt-BR"/>
              </w:rPr>
            </w:pPr>
            <w:r w:rsidRPr="00065205">
              <w:rPr>
                <w:sz w:val="26"/>
                <w:szCs w:val="26"/>
                <w:lang w:val="pt-BR"/>
              </w:rPr>
              <w:t>351,68</w:t>
            </w:r>
          </w:p>
        </w:tc>
        <w:tc>
          <w:tcPr>
            <w:tcW w:w="2849" w:type="dxa"/>
            <w:shd w:val="clear" w:color="auto" w:fill="auto"/>
            <w:vAlign w:val="center"/>
          </w:tcPr>
          <w:p w14:paraId="09167902" w14:textId="77777777" w:rsidR="006A7168" w:rsidRPr="00065205" w:rsidRDefault="006A7168" w:rsidP="007F188F">
            <w:pPr>
              <w:pStyle w:val="NoSpacing"/>
              <w:jc w:val="center"/>
              <w:rPr>
                <w:sz w:val="26"/>
                <w:szCs w:val="26"/>
                <w:lang w:val="pt-BR"/>
              </w:rPr>
            </w:pPr>
            <w:r w:rsidRPr="00065205">
              <w:rPr>
                <w:sz w:val="26"/>
                <w:szCs w:val="26"/>
                <w:lang w:val="pt-BR"/>
              </w:rPr>
              <w:t>160,88</w:t>
            </w:r>
          </w:p>
        </w:tc>
      </w:tr>
      <w:tr w:rsidR="00065205" w:rsidRPr="00065205" w14:paraId="214B8796" w14:textId="77777777" w:rsidTr="00065205">
        <w:trPr>
          <w:trHeight w:val="20"/>
          <w:jc w:val="center"/>
        </w:trPr>
        <w:tc>
          <w:tcPr>
            <w:tcW w:w="1435" w:type="dxa"/>
            <w:shd w:val="clear" w:color="auto" w:fill="auto"/>
            <w:vAlign w:val="center"/>
          </w:tcPr>
          <w:p w14:paraId="6059DFF2" w14:textId="77777777" w:rsidR="006A7168" w:rsidRPr="00065205" w:rsidRDefault="006A7168" w:rsidP="007F188F">
            <w:pPr>
              <w:pStyle w:val="NoSpacing"/>
              <w:jc w:val="center"/>
              <w:rPr>
                <w:sz w:val="26"/>
                <w:szCs w:val="26"/>
                <w:lang w:val="pt-BR"/>
              </w:rPr>
            </w:pPr>
            <w:r w:rsidRPr="00065205">
              <w:rPr>
                <w:sz w:val="26"/>
                <w:szCs w:val="26"/>
                <w:lang w:val="pt-BR"/>
              </w:rPr>
              <w:t>J7-J8</w:t>
            </w:r>
          </w:p>
        </w:tc>
        <w:tc>
          <w:tcPr>
            <w:tcW w:w="1350" w:type="dxa"/>
            <w:shd w:val="clear" w:color="auto" w:fill="auto"/>
            <w:vAlign w:val="center"/>
          </w:tcPr>
          <w:p w14:paraId="72F12FA9" w14:textId="77777777" w:rsidR="006A7168" w:rsidRPr="00065205" w:rsidRDefault="006A7168" w:rsidP="007F188F">
            <w:pPr>
              <w:pStyle w:val="NoSpacing"/>
              <w:jc w:val="right"/>
              <w:rPr>
                <w:sz w:val="26"/>
                <w:szCs w:val="26"/>
                <w:lang w:val="pt-BR"/>
              </w:rPr>
            </w:pPr>
            <w:r w:rsidRPr="00065205">
              <w:rPr>
                <w:sz w:val="26"/>
                <w:szCs w:val="26"/>
                <w:lang w:val="pt-BR"/>
              </w:rPr>
              <w:t>1.799,95</w:t>
            </w:r>
          </w:p>
        </w:tc>
        <w:tc>
          <w:tcPr>
            <w:tcW w:w="1350" w:type="dxa"/>
            <w:shd w:val="clear" w:color="auto" w:fill="auto"/>
            <w:vAlign w:val="center"/>
          </w:tcPr>
          <w:p w14:paraId="29BE640D" w14:textId="77777777" w:rsidR="006A7168" w:rsidRPr="00065205" w:rsidRDefault="006A7168" w:rsidP="007F188F">
            <w:pPr>
              <w:pStyle w:val="NoSpacing"/>
              <w:jc w:val="center"/>
              <w:rPr>
                <w:sz w:val="26"/>
                <w:szCs w:val="26"/>
                <w:lang w:val="pt-BR"/>
              </w:rPr>
            </w:pPr>
            <w:r w:rsidRPr="00065205">
              <w:rPr>
                <w:sz w:val="26"/>
                <w:szCs w:val="26"/>
                <w:lang w:val="pt-BR"/>
              </w:rPr>
              <w:t>400</w:t>
            </w:r>
          </w:p>
        </w:tc>
        <w:tc>
          <w:tcPr>
            <w:tcW w:w="1800" w:type="dxa"/>
            <w:shd w:val="clear" w:color="auto" w:fill="auto"/>
            <w:vAlign w:val="center"/>
          </w:tcPr>
          <w:p w14:paraId="081111BB" w14:textId="77777777" w:rsidR="006A7168" w:rsidRPr="00065205" w:rsidRDefault="006A7168" w:rsidP="007F188F">
            <w:pPr>
              <w:pStyle w:val="NoSpacing"/>
              <w:jc w:val="center"/>
              <w:rPr>
                <w:sz w:val="26"/>
                <w:szCs w:val="26"/>
                <w:lang w:val="pt-BR"/>
              </w:rPr>
            </w:pPr>
            <w:r w:rsidRPr="00065205">
              <w:rPr>
                <w:sz w:val="26"/>
                <w:szCs w:val="26"/>
                <w:lang w:val="pt-BR"/>
              </w:rPr>
              <w:t>104,12</w:t>
            </w:r>
          </w:p>
        </w:tc>
        <w:tc>
          <w:tcPr>
            <w:tcW w:w="2849" w:type="dxa"/>
            <w:shd w:val="clear" w:color="auto" w:fill="auto"/>
            <w:vAlign w:val="center"/>
          </w:tcPr>
          <w:p w14:paraId="11E1DF98" w14:textId="77777777" w:rsidR="006A7168" w:rsidRPr="00065205" w:rsidRDefault="006A7168" w:rsidP="007F188F">
            <w:pPr>
              <w:pStyle w:val="NoSpacing"/>
              <w:jc w:val="center"/>
              <w:rPr>
                <w:sz w:val="26"/>
                <w:szCs w:val="26"/>
                <w:lang w:val="pt-BR"/>
              </w:rPr>
            </w:pPr>
            <w:r w:rsidRPr="00065205">
              <w:rPr>
                <w:sz w:val="26"/>
                <w:szCs w:val="26"/>
                <w:lang w:val="pt-BR"/>
              </w:rPr>
              <w:t>122,78</w:t>
            </w:r>
          </w:p>
        </w:tc>
      </w:tr>
      <w:tr w:rsidR="00065205" w:rsidRPr="00065205" w14:paraId="5E800304" w14:textId="77777777" w:rsidTr="00065205">
        <w:trPr>
          <w:trHeight w:val="20"/>
          <w:jc w:val="center"/>
        </w:trPr>
        <w:tc>
          <w:tcPr>
            <w:tcW w:w="1435" w:type="dxa"/>
            <w:shd w:val="clear" w:color="auto" w:fill="auto"/>
            <w:vAlign w:val="center"/>
          </w:tcPr>
          <w:p w14:paraId="699D5643" w14:textId="77777777" w:rsidR="006A7168" w:rsidRPr="00065205" w:rsidRDefault="006A7168" w:rsidP="007F188F">
            <w:pPr>
              <w:pStyle w:val="NoSpacing"/>
              <w:jc w:val="center"/>
              <w:rPr>
                <w:sz w:val="26"/>
                <w:szCs w:val="26"/>
                <w:lang w:val="pt-BR"/>
              </w:rPr>
            </w:pPr>
            <w:r w:rsidRPr="00065205">
              <w:rPr>
                <w:sz w:val="26"/>
                <w:szCs w:val="26"/>
                <w:lang w:val="pt-BR"/>
              </w:rPr>
              <w:t>J8-J9</w:t>
            </w:r>
          </w:p>
        </w:tc>
        <w:tc>
          <w:tcPr>
            <w:tcW w:w="1350" w:type="dxa"/>
            <w:shd w:val="clear" w:color="auto" w:fill="auto"/>
            <w:vAlign w:val="center"/>
          </w:tcPr>
          <w:p w14:paraId="54034133" w14:textId="77777777" w:rsidR="006A7168" w:rsidRPr="00065205" w:rsidRDefault="006A7168" w:rsidP="007F188F">
            <w:pPr>
              <w:pStyle w:val="NoSpacing"/>
              <w:jc w:val="right"/>
              <w:rPr>
                <w:sz w:val="26"/>
                <w:szCs w:val="26"/>
                <w:lang w:val="pt-BR"/>
              </w:rPr>
            </w:pPr>
            <w:r w:rsidRPr="00065205">
              <w:rPr>
                <w:sz w:val="26"/>
                <w:szCs w:val="26"/>
                <w:lang w:val="pt-BR"/>
              </w:rPr>
              <w:t>1.342,50</w:t>
            </w:r>
          </w:p>
        </w:tc>
        <w:tc>
          <w:tcPr>
            <w:tcW w:w="1350" w:type="dxa"/>
            <w:shd w:val="clear" w:color="auto" w:fill="auto"/>
            <w:vAlign w:val="center"/>
          </w:tcPr>
          <w:p w14:paraId="1BE91AD8" w14:textId="77777777" w:rsidR="006A7168" w:rsidRPr="00065205" w:rsidRDefault="006A7168" w:rsidP="007F188F">
            <w:pPr>
              <w:pStyle w:val="NoSpacing"/>
              <w:jc w:val="center"/>
              <w:rPr>
                <w:sz w:val="26"/>
                <w:szCs w:val="26"/>
                <w:lang w:val="pt-BR"/>
              </w:rPr>
            </w:pPr>
            <w:r w:rsidRPr="00065205">
              <w:rPr>
                <w:sz w:val="26"/>
                <w:szCs w:val="26"/>
                <w:lang w:val="pt-BR"/>
              </w:rPr>
              <w:t>355</w:t>
            </w:r>
          </w:p>
        </w:tc>
        <w:tc>
          <w:tcPr>
            <w:tcW w:w="1800" w:type="dxa"/>
            <w:shd w:val="clear" w:color="auto" w:fill="auto"/>
            <w:vAlign w:val="center"/>
          </w:tcPr>
          <w:p w14:paraId="58B797B9" w14:textId="77777777" w:rsidR="006A7168" w:rsidRPr="00065205" w:rsidRDefault="006A7168" w:rsidP="007F188F">
            <w:pPr>
              <w:pStyle w:val="NoSpacing"/>
              <w:jc w:val="center"/>
              <w:rPr>
                <w:sz w:val="26"/>
                <w:szCs w:val="26"/>
                <w:lang w:val="pt-BR"/>
              </w:rPr>
            </w:pPr>
            <w:r w:rsidRPr="00065205">
              <w:rPr>
                <w:sz w:val="26"/>
                <w:szCs w:val="26"/>
                <w:lang w:val="pt-BR"/>
              </w:rPr>
              <w:t>62,40</w:t>
            </w:r>
          </w:p>
        </w:tc>
        <w:tc>
          <w:tcPr>
            <w:tcW w:w="2849" w:type="dxa"/>
            <w:shd w:val="clear" w:color="auto" w:fill="auto"/>
            <w:vAlign w:val="center"/>
          </w:tcPr>
          <w:p w14:paraId="16448A72" w14:textId="77777777" w:rsidR="006A7168" w:rsidRPr="00065205" w:rsidRDefault="006A7168" w:rsidP="007F188F">
            <w:pPr>
              <w:pStyle w:val="NoSpacing"/>
              <w:jc w:val="center"/>
              <w:rPr>
                <w:sz w:val="26"/>
                <w:szCs w:val="26"/>
                <w:lang w:val="pt-BR"/>
              </w:rPr>
            </w:pPr>
            <w:r w:rsidRPr="00065205">
              <w:rPr>
                <w:sz w:val="26"/>
                <w:szCs w:val="26"/>
                <w:lang w:val="pt-BR"/>
              </w:rPr>
              <w:t>91,98</w:t>
            </w:r>
          </w:p>
        </w:tc>
      </w:tr>
      <w:tr w:rsidR="00065205" w:rsidRPr="00065205" w14:paraId="61043A73" w14:textId="77777777" w:rsidTr="00065205">
        <w:trPr>
          <w:trHeight w:val="20"/>
          <w:jc w:val="center"/>
        </w:trPr>
        <w:tc>
          <w:tcPr>
            <w:tcW w:w="1435" w:type="dxa"/>
            <w:shd w:val="clear" w:color="auto" w:fill="auto"/>
            <w:vAlign w:val="center"/>
          </w:tcPr>
          <w:p w14:paraId="700094DB" w14:textId="77777777" w:rsidR="006A7168" w:rsidRPr="00065205" w:rsidRDefault="006A7168" w:rsidP="007F188F">
            <w:pPr>
              <w:pStyle w:val="NoSpacing"/>
              <w:jc w:val="center"/>
              <w:rPr>
                <w:sz w:val="26"/>
                <w:szCs w:val="26"/>
                <w:lang w:val="pt-BR"/>
              </w:rPr>
            </w:pPr>
            <w:r w:rsidRPr="00065205">
              <w:rPr>
                <w:sz w:val="26"/>
                <w:szCs w:val="26"/>
                <w:lang w:val="pt-BR"/>
              </w:rPr>
              <w:t>J7-J10</w:t>
            </w:r>
          </w:p>
        </w:tc>
        <w:tc>
          <w:tcPr>
            <w:tcW w:w="1350" w:type="dxa"/>
            <w:shd w:val="clear" w:color="auto" w:fill="auto"/>
            <w:vAlign w:val="center"/>
          </w:tcPr>
          <w:p w14:paraId="615B7EAE" w14:textId="77777777" w:rsidR="006A7168" w:rsidRPr="00065205" w:rsidRDefault="006A7168" w:rsidP="007F188F">
            <w:pPr>
              <w:pStyle w:val="NoSpacing"/>
              <w:jc w:val="right"/>
              <w:rPr>
                <w:sz w:val="26"/>
                <w:szCs w:val="26"/>
                <w:lang w:val="pt-BR"/>
              </w:rPr>
            </w:pPr>
            <w:r w:rsidRPr="00065205">
              <w:rPr>
                <w:sz w:val="26"/>
                <w:szCs w:val="26"/>
                <w:lang w:val="pt-BR"/>
              </w:rPr>
              <w:t>1.784,61</w:t>
            </w:r>
          </w:p>
        </w:tc>
        <w:tc>
          <w:tcPr>
            <w:tcW w:w="1350" w:type="dxa"/>
            <w:shd w:val="clear" w:color="auto" w:fill="auto"/>
            <w:vAlign w:val="center"/>
          </w:tcPr>
          <w:p w14:paraId="0E17D36C" w14:textId="77777777" w:rsidR="006A7168" w:rsidRPr="00065205" w:rsidRDefault="006A7168" w:rsidP="007F188F">
            <w:pPr>
              <w:pStyle w:val="NoSpacing"/>
              <w:jc w:val="center"/>
              <w:rPr>
                <w:sz w:val="26"/>
                <w:szCs w:val="26"/>
                <w:lang w:val="pt-BR"/>
              </w:rPr>
            </w:pPr>
            <w:r w:rsidRPr="00065205">
              <w:rPr>
                <w:sz w:val="26"/>
                <w:szCs w:val="26"/>
                <w:lang w:val="pt-BR"/>
              </w:rPr>
              <w:t>450</w:t>
            </w:r>
          </w:p>
        </w:tc>
        <w:tc>
          <w:tcPr>
            <w:tcW w:w="1800" w:type="dxa"/>
            <w:shd w:val="clear" w:color="auto" w:fill="auto"/>
            <w:vAlign w:val="center"/>
          </w:tcPr>
          <w:p w14:paraId="43169387" w14:textId="77777777" w:rsidR="006A7168" w:rsidRPr="00065205" w:rsidRDefault="006A7168" w:rsidP="007F188F">
            <w:pPr>
              <w:pStyle w:val="NoSpacing"/>
              <w:jc w:val="center"/>
              <w:rPr>
                <w:sz w:val="26"/>
                <w:szCs w:val="26"/>
                <w:lang w:val="pt-BR"/>
              </w:rPr>
            </w:pPr>
            <w:r w:rsidRPr="00065205">
              <w:rPr>
                <w:sz w:val="26"/>
                <w:szCs w:val="26"/>
                <w:lang w:val="pt-BR"/>
              </w:rPr>
              <w:t>142,72</w:t>
            </w:r>
          </w:p>
        </w:tc>
        <w:tc>
          <w:tcPr>
            <w:tcW w:w="2849" w:type="dxa"/>
            <w:shd w:val="clear" w:color="auto" w:fill="auto"/>
            <w:vAlign w:val="center"/>
          </w:tcPr>
          <w:p w14:paraId="54266BD9" w14:textId="77777777" w:rsidR="006A7168" w:rsidRPr="00065205" w:rsidRDefault="006A7168" w:rsidP="007F188F">
            <w:pPr>
              <w:pStyle w:val="NoSpacing"/>
              <w:jc w:val="center"/>
              <w:rPr>
                <w:sz w:val="26"/>
                <w:szCs w:val="26"/>
                <w:lang w:val="pt-BR"/>
              </w:rPr>
            </w:pPr>
            <w:r w:rsidRPr="00065205">
              <w:rPr>
                <w:sz w:val="26"/>
                <w:szCs w:val="26"/>
                <w:lang w:val="pt-BR"/>
              </w:rPr>
              <w:t>121,82</w:t>
            </w:r>
          </w:p>
        </w:tc>
      </w:tr>
      <w:tr w:rsidR="00065205" w:rsidRPr="00065205" w14:paraId="7A1791B2" w14:textId="77777777" w:rsidTr="00065205">
        <w:trPr>
          <w:trHeight w:val="20"/>
          <w:jc w:val="center"/>
        </w:trPr>
        <w:tc>
          <w:tcPr>
            <w:tcW w:w="1435" w:type="dxa"/>
            <w:shd w:val="clear" w:color="auto" w:fill="auto"/>
            <w:vAlign w:val="center"/>
          </w:tcPr>
          <w:p w14:paraId="7A4326B7" w14:textId="77777777" w:rsidR="006A7168" w:rsidRPr="00065205" w:rsidRDefault="006A7168" w:rsidP="007F188F">
            <w:pPr>
              <w:pStyle w:val="NoSpacing"/>
              <w:jc w:val="center"/>
              <w:rPr>
                <w:sz w:val="26"/>
                <w:szCs w:val="26"/>
                <w:lang w:val="pt-BR"/>
              </w:rPr>
            </w:pPr>
            <w:r w:rsidRPr="00065205">
              <w:rPr>
                <w:sz w:val="26"/>
                <w:szCs w:val="26"/>
                <w:lang w:val="pt-BR"/>
              </w:rPr>
              <w:t>J10-J11</w:t>
            </w:r>
          </w:p>
        </w:tc>
        <w:tc>
          <w:tcPr>
            <w:tcW w:w="1350" w:type="dxa"/>
            <w:shd w:val="clear" w:color="auto" w:fill="auto"/>
            <w:vAlign w:val="center"/>
          </w:tcPr>
          <w:p w14:paraId="7D312B9E" w14:textId="77777777" w:rsidR="006A7168" w:rsidRPr="00065205" w:rsidRDefault="006A7168" w:rsidP="007F188F">
            <w:pPr>
              <w:pStyle w:val="NoSpacing"/>
              <w:jc w:val="right"/>
              <w:rPr>
                <w:sz w:val="26"/>
                <w:szCs w:val="26"/>
                <w:lang w:val="pt-BR"/>
              </w:rPr>
            </w:pPr>
            <w:r w:rsidRPr="00065205">
              <w:rPr>
                <w:sz w:val="26"/>
                <w:szCs w:val="26"/>
                <w:lang w:val="pt-BR"/>
              </w:rPr>
              <w:t>1.340,63</w:t>
            </w:r>
          </w:p>
        </w:tc>
        <w:tc>
          <w:tcPr>
            <w:tcW w:w="1350" w:type="dxa"/>
            <w:shd w:val="clear" w:color="auto" w:fill="auto"/>
            <w:vAlign w:val="center"/>
          </w:tcPr>
          <w:p w14:paraId="62635763" w14:textId="77777777" w:rsidR="006A7168" w:rsidRPr="00065205" w:rsidRDefault="006A7168" w:rsidP="007F188F">
            <w:pPr>
              <w:pStyle w:val="NoSpacing"/>
              <w:jc w:val="center"/>
              <w:rPr>
                <w:sz w:val="26"/>
                <w:szCs w:val="26"/>
                <w:lang w:val="pt-BR"/>
              </w:rPr>
            </w:pPr>
            <w:r w:rsidRPr="00065205">
              <w:rPr>
                <w:sz w:val="26"/>
                <w:szCs w:val="26"/>
                <w:lang w:val="pt-BR"/>
              </w:rPr>
              <w:t>400</w:t>
            </w:r>
          </w:p>
        </w:tc>
        <w:tc>
          <w:tcPr>
            <w:tcW w:w="1800" w:type="dxa"/>
            <w:shd w:val="clear" w:color="auto" w:fill="auto"/>
            <w:vAlign w:val="center"/>
          </w:tcPr>
          <w:p w14:paraId="181C6F12" w14:textId="77777777" w:rsidR="006A7168" w:rsidRPr="00065205" w:rsidRDefault="006A7168" w:rsidP="007F188F">
            <w:pPr>
              <w:pStyle w:val="NoSpacing"/>
              <w:jc w:val="center"/>
              <w:rPr>
                <w:sz w:val="26"/>
                <w:szCs w:val="26"/>
                <w:lang w:val="pt-BR"/>
              </w:rPr>
            </w:pPr>
            <w:r w:rsidRPr="00065205">
              <w:rPr>
                <w:sz w:val="26"/>
                <w:szCs w:val="26"/>
                <w:lang w:val="pt-BR"/>
              </w:rPr>
              <w:t>82,97</w:t>
            </w:r>
          </w:p>
        </w:tc>
        <w:tc>
          <w:tcPr>
            <w:tcW w:w="2849" w:type="dxa"/>
            <w:shd w:val="clear" w:color="auto" w:fill="auto"/>
            <w:vAlign w:val="center"/>
          </w:tcPr>
          <w:p w14:paraId="15DDD3EB" w14:textId="77777777" w:rsidR="006A7168" w:rsidRPr="00065205" w:rsidRDefault="006A7168" w:rsidP="007F188F">
            <w:pPr>
              <w:pStyle w:val="NoSpacing"/>
              <w:jc w:val="center"/>
              <w:rPr>
                <w:sz w:val="26"/>
                <w:szCs w:val="26"/>
                <w:lang w:val="pt-BR"/>
              </w:rPr>
            </w:pPr>
            <w:r w:rsidRPr="00065205">
              <w:rPr>
                <w:sz w:val="26"/>
                <w:szCs w:val="26"/>
                <w:lang w:val="pt-BR"/>
              </w:rPr>
              <w:t>91,44</w:t>
            </w:r>
          </w:p>
        </w:tc>
      </w:tr>
      <w:tr w:rsidR="00065205" w:rsidRPr="00065205" w14:paraId="7D862612" w14:textId="77777777" w:rsidTr="00065205">
        <w:trPr>
          <w:trHeight w:val="20"/>
          <w:jc w:val="center"/>
        </w:trPr>
        <w:tc>
          <w:tcPr>
            <w:tcW w:w="1435" w:type="dxa"/>
            <w:shd w:val="clear" w:color="auto" w:fill="auto"/>
            <w:vAlign w:val="center"/>
          </w:tcPr>
          <w:p w14:paraId="753D43C2" w14:textId="77777777" w:rsidR="006A7168" w:rsidRPr="00065205" w:rsidRDefault="006A7168" w:rsidP="007F188F">
            <w:pPr>
              <w:pStyle w:val="NoSpacing"/>
              <w:jc w:val="center"/>
              <w:rPr>
                <w:sz w:val="26"/>
                <w:szCs w:val="26"/>
                <w:lang w:val="pt-BR"/>
              </w:rPr>
            </w:pPr>
            <w:r w:rsidRPr="00065205">
              <w:rPr>
                <w:sz w:val="26"/>
                <w:szCs w:val="26"/>
                <w:lang w:val="pt-BR"/>
              </w:rPr>
              <w:t>J11-J9</w:t>
            </w:r>
          </w:p>
        </w:tc>
        <w:tc>
          <w:tcPr>
            <w:tcW w:w="1350" w:type="dxa"/>
            <w:shd w:val="clear" w:color="auto" w:fill="auto"/>
            <w:vAlign w:val="center"/>
          </w:tcPr>
          <w:p w14:paraId="4A5D7179" w14:textId="77777777" w:rsidR="006A7168" w:rsidRPr="00065205" w:rsidRDefault="006A7168" w:rsidP="007F188F">
            <w:pPr>
              <w:pStyle w:val="NoSpacing"/>
              <w:jc w:val="right"/>
              <w:rPr>
                <w:sz w:val="26"/>
                <w:szCs w:val="26"/>
                <w:lang w:val="pt-BR"/>
              </w:rPr>
            </w:pPr>
            <w:r w:rsidRPr="00065205">
              <w:rPr>
                <w:sz w:val="26"/>
                <w:szCs w:val="26"/>
                <w:lang w:val="pt-BR"/>
              </w:rPr>
              <w:t>846,95</w:t>
            </w:r>
          </w:p>
        </w:tc>
        <w:tc>
          <w:tcPr>
            <w:tcW w:w="1350" w:type="dxa"/>
            <w:shd w:val="clear" w:color="auto" w:fill="auto"/>
            <w:vAlign w:val="center"/>
          </w:tcPr>
          <w:p w14:paraId="7DD6FC81" w14:textId="77777777" w:rsidR="006A7168" w:rsidRPr="00065205" w:rsidRDefault="006A7168" w:rsidP="007F188F">
            <w:pPr>
              <w:pStyle w:val="NoSpacing"/>
              <w:jc w:val="center"/>
              <w:rPr>
                <w:sz w:val="26"/>
                <w:szCs w:val="26"/>
                <w:lang w:val="pt-BR"/>
              </w:rPr>
            </w:pPr>
            <w:r w:rsidRPr="00065205">
              <w:rPr>
                <w:sz w:val="26"/>
                <w:szCs w:val="26"/>
                <w:lang w:val="pt-BR"/>
              </w:rPr>
              <w:t>315</w:t>
            </w:r>
          </w:p>
        </w:tc>
        <w:tc>
          <w:tcPr>
            <w:tcW w:w="1800" w:type="dxa"/>
            <w:shd w:val="clear" w:color="auto" w:fill="auto"/>
            <w:vAlign w:val="center"/>
          </w:tcPr>
          <w:p w14:paraId="3BA1E0FE" w14:textId="77777777" w:rsidR="006A7168" w:rsidRPr="00065205" w:rsidRDefault="006A7168" w:rsidP="007F188F">
            <w:pPr>
              <w:pStyle w:val="NoSpacing"/>
              <w:jc w:val="center"/>
              <w:rPr>
                <w:sz w:val="26"/>
                <w:szCs w:val="26"/>
                <w:lang w:val="pt-BR"/>
              </w:rPr>
            </w:pPr>
            <w:r w:rsidRPr="00065205">
              <w:rPr>
                <w:sz w:val="26"/>
                <w:szCs w:val="26"/>
                <w:lang w:val="pt-BR"/>
              </w:rPr>
              <w:t>15,18</w:t>
            </w:r>
          </w:p>
        </w:tc>
        <w:tc>
          <w:tcPr>
            <w:tcW w:w="2849" w:type="dxa"/>
            <w:shd w:val="clear" w:color="auto" w:fill="auto"/>
            <w:vAlign w:val="center"/>
          </w:tcPr>
          <w:p w14:paraId="4C413B20" w14:textId="77777777" w:rsidR="006A7168" w:rsidRPr="00065205" w:rsidRDefault="006A7168" w:rsidP="007F188F">
            <w:pPr>
              <w:pStyle w:val="NoSpacing"/>
              <w:jc w:val="center"/>
              <w:rPr>
                <w:sz w:val="26"/>
                <w:szCs w:val="26"/>
                <w:lang w:val="pt-BR"/>
              </w:rPr>
            </w:pPr>
            <w:r w:rsidRPr="00065205">
              <w:rPr>
                <w:sz w:val="26"/>
                <w:szCs w:val="26"/>
                <w:lang w:val="pt-BR"/>
              </w:rPr>
              <w:t>57,85</w:t>
            </w:r>
          </w:p>
        </w:tc>
      </w:tr>
      <w:tr w:rsidR="00065205" w:rsidRPr="00065205" w14:paraId="570C0A88" w14:textId="77777777" w:rsidTr="00065205">
        <w:trPr>
          <w:trHeight w:val="20"/>
          <w:jc w:val="center"/>
        </w:trPr>
        <w:tc>
          <w:tcPr>
            <w:tcW w:w="1435" w:type="dxa"/>
            <w:shd w:val="clear" w:color="auto" w:fill="auto"/>
            <w:vAlign w:val="center"/>
          </w:tcPr>
          <w:p w14:paraId="1E6F6C83" w14:textId="77777777" w:rsidR="006A7168" w:rsidRPr="00065205" w:rsidRDefault="006A7168" w:rsidP="007F188F">
            <w:pPr>
              <w:pStyle w:val="NoSpacing"/>
              <w:jc w:val="center"/>
              <w:rPr>
                <w:sz w:val="26"/>
                <w:szCs w:val="26"/>
                <w:lang w:val="pt-BR"/>
              </w:rPr>
            </w:pPr>
            <w:r w:rsidRPr="00065205">
              <w:rPr>
                <w:sz w:val="26"/>
                <w:szCs w:val="26"/>
                <w:lang w:val="pt-BR"/>
              </w:rPr>
              <w:t>J9-J12</w:t>
            </w:r>
          </w:p>
        </w:tc>
        <w:tc>
          <w:tcPr>
            <w:tcW w:w="1350" w:type="dxa"/>
            <w:shd w:val="clear" w:color="auto" w:fill="auto"/>
            <w:vAlign w:val="center"/>
          </w:tcPr>
          <w:p w14:paraId="33A2ADB0" w14:textId="77777777" w:rsidR="006A7168" w:rsidRPr="00065205" w:rsidRDefault="006A7168" w:rsidP="007F188F">
            <w:pPr>
              <w:pStyle w:val="NoSpacing"/>
              <w:jc w:val="right"/>
              <w:rPr>
                <w:sz w:val="26"/>
                <w:szCs w:val="26"/>
                <w:lang w:val="pt-BR"/>
              </w:rPr>
            </w:pPr>
            <w:r w:rsidRPr="00065205">
              <w:rPr>
                <w:sz w:val="26"/>
                <w:szCs w:val="26"/>
                <w:lang w:val="pt-BR"/>
              </w:rPr>
              <w:t>921,54</w:t>
            </w:r>
          </w:p>
        </w:tc>
        <w:tc>
          <w:tcPr>
            <w:tcW w:w="1350" w:type="dxa"/>
            <w:shd w:val="clear" w:color="auto" w:fill="auto"/>
            <w:vAlign w:val="center"/>
          </w:tcPr>
          <w:p w14:paraId="02EE1973" w14:textId="77777777" w:rsidR="006A7168" w:rsidRPr="00065205" w:rsidRDefault="006A7168" w:rsidP="007F188F">
            <w:pPr>
              <w:pStyle w:val="NoSpacing"/>
              <w:jc w:val="center"/>
              <w:rPr>
                <w:sz w:val="26"/>
                <w:szCs w:val="26"/>
                <w:lang w:val="pt-BR"/>
              </w:rPr>
            </w:pPr>
            <w:r w:rsidRPr="00065205">
              <w:rPr>
                <w:sz w:val="26"/>
                <w:szCs w:val="26"/>
                <w:lang w:val="pt-BR"/>
              </w:rPr>
              <w:t>200</w:t>
            </w:r>
          </w:p>
        </w:tc>
        <w:tc>
          <w:tcPr>
            <w:tcW w:w="1800" w:type="dxa"/>
            <w:shd w:val="clear" w:color="auto" w:fill="auto"/>
            <w:vAlign w:val="center"/>
          </w:tcPr>
          <w:p w14:paraId="03530275" w14:textId="77777777" w:rsidR="006A7168" w:rsidRPr="00065205" w:rsidRDefault="006A7168" w:rsidP="007F188F">
            <w:pPr>
              <w:pStyle w:val="NoSpacing"/>
              <w:jc w:val="center"/>
              <w:rPr>
                <w:sz w:val="26"/>
                <w:szCs w:val="26"/>
                <w:lang w:val="pt-BR"/>
              </w:rPr>
            </w:pPr>
            <w:r w:rsidRPr="00065205">
              <w:rPr>
                <w:sz w:val="26"/>
                <w:szCs w:val="26"/>
                <w:lang w:val="pt-BR"/>
              </w:rPr>
              <w:t>17,39</w:t>
            </w:r>
          </w:p>
        </w:tc>
        <w:tc>
          <w:tcPr>
            <w:tcW w:w="2849" w:type="dxa"/>
            <w:shd w:val="clear" w:color="auto" w:fill="auto"/>
            <w:vAlign w:val="center"/>
          </w:tcPr>
          <w:p w14:paraId="22920665" w14:textId="77777777" w:rsidR="006A7168" w:rsidRPr="00065205" w:rsidRDefault="006A7168" w:rsidP="007F188F">
            <w:pPr>
              <w:pStyle w:val="NoSpacing"/>
              <w:jc w:val="center"/>
              <w:rPr>
                <w:sz w:val="26"/>
                <w:szCs w:val="26"/>
                <w:lang w:val="pt-BR"/>
              </w:rPr>
            </w:pPr>
            <w:r w:rsidRPr="00065205">
              <w:rPr>
                <w:sz w:val="26"/>
                <w:szCs w:val="26"/>
                <w:lang w:val="pt-BR"/>
              </w:rPr>
              <w:t>62,82</w:t>
            </w:r>
          </w:p>
        </w:tc>
      </w:tr>
      <w:tr w:rsidR="00065205" w:rsidRPr="00065205" w14:paraId="165E74D7" w14:textId="77777777" w:rsidTr="00065205">
        <w:trPr>
          <w:trHeight w:val="20"/>
          <w:jc w:val="center"/>
        </w:trPr>
        <w:tc>
          <w:tcPr>
            <w:tcW w:w="1435" w:type="dxa"/>
            <w:shd w:val="clear" w:color="auto" w:fill="auto"/>
            <w:vAlign w:val="center"/>
          </w:tcPr>
          <w:p w14:paraId="03FCDE4C" w14:textId="77777777" w:rsidR="006A7168" w:rsidRPr="00065205" w:rsidRDefault="006A7168" w:rsidP="007F188F">
            <w:pPr>
              <w:pStyle w:val="NoSpacing"/>
              <w:jc w:val="center"/>
              <w:rPr>
                <w:sz w:val="26"/>
                <w:szCs w:val="26"/>
                <w:lang w:val="pt-BR"/>
              </w:rPr>
            </w:pPr>
            <w:r w:rsidRPr="00065205">
              <w:rPr>
                <w:sz w:val="26"/>
                <w:szCs w:val="26"/>
                <w:lang w:val="pt-BR"/>
              </w:rPr>
              <w:t>J4-J13</w:t>
            </w:r>
          </w:p>
        </w:tc>
        <w:tc>
          <w:tcPr>
            <w:tcW w:w="1350" w:type="dxa"/>
            <w:shd w:val="clear" w:color="auto" w:fill="auto"/>
            <w:vAlign w:val="center"/>
          </w:tcPr>
          <w:p w14:paraId="16E8C9C0" w14:textId="77777777" w:rsidR="006A7168" w:rsidRPr="00065205" w:rsidRDefault="006A7168" w:rsidP="007F188F">
            <w:pPr>
              <w:pStyle w:val="NoSpacing"/>
              <w:jc w:val="right"/>
              <w:rPr>
                <w:sz w:val="26"/>
                <w:szCs w:val="26"/>
                <w:lang w:val="pt-BR"/>
              </w:rPr>
            </w:pPr>
            <w:r w:rsidRPr="00065205">
              <w:rPr>
                <w:sz w:val="26"/>
                <w:szCs w:val="26"/>
                <w:lang w:val="pt-BR"/>
              </w:rPr>
              <w:t>910,89</w:t>
            </w:r>
          </w:p>
        </w:tc>
        <w:tc>
          <w:tcPr>
            <w:tcW w:w="1350" w:type="dxa"/>
            <w:shd w:val="clear" w:color="auto" w:fill="auto"/>
            <w:vAlign w:val="center"/>
          </w:tcPr>
          <w:p w14:paraId="7B9090CE" w14:textId="77777777" w:rsidR="006A7168" w:rsidRPr="00065205" w:rsidRDefault="006A7168" w:rsidP="007F188F">
            <w:pPr>
              <w:pStyle w:val="NoSpacing"/>
              <w:jc w:val="center"/>
              <w:rPr>
                <w:sz w:val="26"/>
                <w:szCs w:val="26"/>
                <w:lang w:val="pt-BR"/>
              </w:rPr>
            </w:pPr>
            <w:r w:rsidRPr="00065205">
              <w:rPr>
                <w:sz w:val="26"/>
                <w:szCs w:val="26"/>
                <w:lang w:val="pt-BR"/>
              </w:rPr>
              <w:t>200</w:t>
            </w:r>
          </w:p>
        </w:tc>
        <w:tc>
          <w:tcPr>
            <w:tcW w:w="1800" w:type="dxa"/>
            <w:shd w:val="clear" w:color="auto" w:fill="auto"/>
            <w:vAlign w:val="center"/>
          </w:tcPr>
          <w:p w14:paraId="741028AB" w14:textId="77777777" w:rsidR="006A7168" w:rsidRPr="00065205" w:rsidRDefault="006A7168" w:rsidP="007F188F">
            <w:pPr>
              <w:pStyle w:val="NoSpacing"/>
              <w:jc w:val="center"/>
              <w:rPr>
                <w:sz w:val="26"/>
                <w:szCs w:val="26"/>
                <w:lang w:val="pt-BR"/>
              </w:rPr>
            </w:pPr>
            <w:r w:rsidRPr="00065205">
              <w:rPr>
                <w:sz w:val="26"/>
                <w:szCs w:val="26"/>
                <w:lang w:val="pt-BR"/>
              </w:rPr>
              <w:t>17,56</w:t>
            </w:r>
          </w:p>
        </w:tc>
        <w:tc>
          <w:tcPr>
            <w:tcW w:w="2849" w:type="dxa"/>
            <w:shd w:val="clear" w:color="auto" w:fill="auto"/>
            <w:vAlign w:val="center"/>
          </w:tcPr>
          <w:p w14:paraId="2AF50F73" w14:textId="77777777" w:rsidR="006A7168" w:rsidRPr="00065205" w:rsidRDefault="006A7168" w:rsidP="007F188F">
            <w:pPr>
              <w:pStyle w:val="NoSpacing"/>
              <w:jc w:val="center"/>
              <w:rPr>
                <w:sz w:val="26"/>
                <w:szCs w:val="26"/>
                <w:lang w:val="pt-BR"/>
              </w:rPr>
            </w:pPr>
            <w:r w:rsidRPr="00065205">
              <w:rPr>
                <w:sz w:val="26"/>
                <w:szCs w:val="26"/>
                <w:lang w:val="pt-BR"/>
              </w:rPr>
              <w:t>62,22</w:t>
            </w:r>
          </w:p>
        </w:tc>
      </w:tr>
      <w:tr w:rsidR="00065205" w:rsidRPr="00065205" w14:paraId="1EBE96E7" w14:textId="77777777" w:rsidTr="00065205">
        <w:trPr>
          <w:trHeight w:val="20"/>
          <w:jc w:val="center"/>
        </w:trPr>
        <w:tc>
          <w:tcPr>
            <w:tcW w:w="1435" w:type="dxa"/>
            <w:shd w:val="clear" w:color="auto" w:fill="auto"/>
            <w:vAlign w:val="center"/>
          </w:tcPr>
          <w:p w14:paraId="40B50936" w14:textId="77777777" w:rsidR="006A7168" w:rsidRPr="00065205" w:rsidRDefault="006A7168" w:rsidP="007F188F">
            <w:pPr>
              <w:pStyle w:val="NoSpacing"/>
              <w:jc w:val="center"/>
              <w:rPr>
                <w:b/>
                <w:sz w:val="26"/>
                <w:szCs w:val="26"/>
                <w:lang w:val="pt-BR"/>
              </w:rPr>
            </w:pPr>
            <w:r w:rsidRPr="00065205">
              <w:rPr>
                <w:b/>
                <w:sz w:val="26"/>
                <w:szCs w:val="26"/>
                <w:lang w:val="pt-BR"/>
              </w:rPr>
              <w:t>Tổng cộng</w:t>
            </w:r>
          </w:p>
        </w:tc>
        <w:tc>
          <w:tcPr>
            <w:tcW w:w="1350" w:type="dxa"/>
            <w:shd w:val="clear" w:color="auto" w:fill="auto"/>
            <w:vAlign w:val="bottom"/>
          </w:tcPr>
          <w:p w14:paraId="7C2F43CA" w14:textId="77777777" w:rsidR="006A7168" w:rsidRPr="00065205" w:rsidRDefault="006A7168" w:rsidP="007F188F">
            <w:pPr>
              <w:pStyle w:val="NoSpacing"/>
              <w:jc w:val="right"/>
              <w:rPr>
                <w:b/>
                <w:sz w:val="26"/>
                <w:szCs w:val="26"/>
                <w:lang w:val="pt-BR"/>
              </w:rPr>
            </w:pPr>
            <w:r w:rsidRPr="00065205">
              <w:rPr>
                <w:b/>
                <w:sz w:val="26"/>
                <w:szCs w:val="26"/>
              </w:rPr>
              <w:t>32.650,72</w:t>
            </w:r>
          </w:p>
        </w:tc>
        <w:tc>
          <w:tcPr>
            <w:tcW w:w="1350" w:type="dxa"/>
            <w:shd w:val="clear" w:color="auto" w:fill="auto"/>
            <w:vAlign w:val="center"/>
          </w:tcPr>
          <w:p w14:paraId="3C48A128" w14:textId="77777777" w:rsidR="006A7168" w:rsidRPr="00065205" w:rsidRDefault="006A7168" w:rsidP="007F188F">
            <w:pPr>
              <w:pStyle w:val="NoSpacing"/>
              <w:jc w:val="center"/>
              <w:rPr>
                <w:b/>
                <w:sz w:val="26"/>
                <w:szCs w:val="26"/>
                <w:lang w:val="pt-BR"/>
              </w:rPr>
            </w:pPr>
          </w:p>
        </w:tc>
        <w:tc>
          <w:tcPr>
            <w:tcW w:w="1800" w:type="dxa"/>
            <w:shd w:val="clear" w:color="auto" w:fill="auto"/>
            <w:vAlign w:val="center"/>
          </w:tcPr>
          <w:p w14:paraId="495B5046" w14:textId="77777777" w:rsidR="006A7168" w:rsidRPr="00065205" w:rsidRDefault="006A7168" w:rsidP="007F188F">
            <w:pPr>
              <w:pStyle w:val="NoSpacing"/>
              <w:jc w:val="center"/>
              <w:rPr>
                <w:b/>
                <w:sz w:val="26"/>
                <w:szCs w:val="26"/>
                <w:lang w:val="pt-BR"/>
              </w:rPr>
            </w:pPr>
          </w:p>
        </w:tc>
        <w:tc>
          <w:tcPr>
            <w:tcW w:w="2849" w:type="dxa"/>
            <w:shd w:val="clear" w:color="auto" w:fill="auto"/>
            <w:vAlign w:val="center"/>
          </w:tcPr>
          <w:p w14:paraId="4F2377FA" w14:textId="77777777" w:rsidR="006A7168" w:rsidRPr="00065205" w:rsidRDefault="006A7168" w:rsidP="007F188F">
            <w:pPr>
              <w:pStyle w:val="NoSpacing"/>
              <w:jc w:val="center"/>
              <w:rPr>
                <w:b/>
                <w:sz w:val="26"/>
                <w:szCs w:val="26"/>
                <w:lang w:val="pt-BR"/>
              </w:rPr>
            </w:pPr>
            <w:r w:rsidRPr="00065205">
              <w:rPr>
                <w:b/>
                <w:sz w:val="26"/>
                <w:szCs w:val="26"/>
                <w:lang w:val="pt-BR"/>
              </w:rPr>
              <w:t>1.960</w:t>
            </w:r>
          </w:p>
        </w:tc>
      </w:tr>
    </w:tbl>
    <w:p w14:paraId="10AFD0AC" w14:textId="77777777" w:rsidR="008C2A36" w:rsidRPr="00EF030C" w:rsidRDefault="00AD727E" w:rsidP="00EF030C">
      <w:pPr>
        <w:pStyle w:val="ListParagraph"/>
        <w:spacing w:line="276" w:lineRule="auto"/>
        <w:ind w:left="0" w:firstLine="0"/>
        <w:jc w:val="right"/>
        <w:rPr>
          <w:bCs/>
          <w:i/>
          <w:iCs/>
          <w:sz w:val="24"/>
          <w:szCs w:val="24"/>
          <w:lang w:val="en-US"/>
        </w:rPr>
      </w:pPr>
      <w:r w:rsidRPr="00065205">
        <w:rPr>
          <w:bCs/>
          <w:i/>
          <w:iCs/>
          <w:sz w:val="24"/>
          <w:szCs w:val="24"/>
          <w:lang w:val="vi-VN"/>
        </w:rPr>
        <w:tab/>
      </w:r>
      <w:r w:rsidR="008C2A36" w:rsidRPr="00EF030C">
        <w:rPr>
          <w:bCs/>
          <w:i/>
          <w:iCs/>
          <w:sz w:val="24"/>
          <w:szCs w:val="24"/>
          <w:lang w:val="vi-VN"/>
        </w:rPr>
        <w:t xml:space="preserve">Nguồn: </w:t>
      </w:r>
      <w:r w:rsidR="008C2A36" w:rsidRPr="00065205">
        <w:rPr>
          <w:bCs/>
          <w:i/>
          <w:iCs/>
          <w:sz w:val="24"/>
          <w:szCs w:val="24"/>
          <w:lang w:val="en-US"/>
        </w:rPr>
        <w:t>T</w:t>
      </w:r>
      <w:r w:rsidR="008C2A36" w:rsidRPr="00EF030C">
        <w:rPr>
          <w:bCs/>
          <w:i/>
          <w:iCs/>
          <w:sz w:val="24"/>
          <w:szCs w:val="24"/>
          <w:lang w:val="vi-VN"/>
        </w:rPr>
        <w:t xml:space="preserve">huyết minh </w:t>
      </w:r>
      <w:r w:rsidR="008C2A36" w:rsidRPr="00065205">
        <w:rPr>
          <w:bCs/>
          <w:i/>
          <w:iCs/>
          <w:sz w:val="24"/>
          <w:szCs w:val="24"/>
          <w:lang w:val="en-US"/>
        </w:rPr>
        <w:t xml:space="preserve">và </w:t>
      </w:r>
      <w:r w:rsidR="008C2A36" w:rsidRPr="00EF030C">
        <w:rPr>
          <w:bCs/>
          <w:i/>
          <w:iCs/>
          <w:sz w:val="24"/>
          <w:szCs w:val="24"/>
          <w:lang w:val="vi-VN"/>
        </w:rPr>
        <w:t>bản vẽ thiết kế</w:t>
      </w:r>
      <w:r w:rsidR="008C2A36" w:rsidRPr="00065205">
        <w:rPr>
          <w:bCs/>
          <w:i/>
          <w:iCs/>
          <w:sz w:val="24"/>
          <w:szCs w:val="24"/>
          <w:lang w:val="en-US"/>
        </w:rPr>
        <w:t xml:space="preserve"> chi tiết TDA Đu Đủ-Tân Thành (</w:t>
      </w:r>
      <w:r w:rsidR="008C2A36" w:rsidRPr="00EF030C">
        <w:rPr>
          <w:bCs/>
          <w:i/>
          <w:iCs/>
          <w:sz w:val="24"/>
          <w:szCs w:val="24"/>
          <w:lang w:val="vi-VN"/>
        </w:rPr>
        <w:t>06/2021</w:t>
      </w:r>
      <w:r w:rsidR="008C2A36" w:rsidRPr="00065205">
        <w:rPr>
          <w:bCs/>
          <w:i/>
          <w:iCs/>
          <w:sz w:val="24"/>
          <w:szCs w:val="24"/>
          <w:lang w:val="en-US"/>
        </w:rPr>
        <w:t>)</w:t>
      </w:r>
    </w:p>
    <w:p w14:paraId="43E5052A" w14:textId="39928A9D" w:rsidR="007E5D25" w:rsidRPr="00065205" w:rsidRDefault="00AD727E" w:rsidP="007E5D25">
      <w:pPr>
        <w:pStyle w:val="ListParagraph"/>
        <w:spacing w:line="276" w:lineRule="auto"/>
        <w:ind w:left="0" w:firstLine="0"/>
        <w:rPr>
          <w:b/>
          <w:bCs/>
          <w:szCs w:val="26"/>
          <w:lang w:val="vi-VN"/>
        </w:rPr>
      </w:pPr>
      <w:r w:rsidRPr="00065205">
        <w:rPr>
          <w:b/>
          <w:bCs/>
          <w:szCs w:val="26"/>
          <w:lang w:val="vi-VN"/>
        </w:rPr>
        <w:t>*</w:t>
      </w:r>
      <w:r w:rsidR="007E5D25" w:rsidRPr="00065205">
        <w:rPr>
          <w:b/>
          <w:bCs/>
          <w:szCs w:val="26"/>
          <w:lang w:val="vi-VN"/>
        </w:rPr>
        <w:t xml:space="preserve"> </w:t>
      </w:r>
      <w:r w:rsidRPr="00065205">
        <w:rPr>
          <w:b/>
          <w:bCs/>
          <w:szCs w:val="26"/>
          <w:lang w:val="vi-VN"/>
        </w:rPr>
        <w:t>Công trình trên tuyến ống:</w:t>
      </w:r>
      <w:r w:rsidR="007E5D25" w:rsidRPr="00065205">
        <w:rPr>
          <w:b/>
          <w:bCs/>
          <w:szCs w:val="26"/>
          <w:lang w:val="vi-VN"/>
        </w:rPr>
        <w:t xml:space="preserve"> </w:t>
      </w:r>
      <w:r w:rsidR="007E5D25" w:rsidRPr="00065205">
        <w:rPr>
          <w:lang w:val="pt-BR"/>
        </w:rPr>
        <w:t>Đầu tư xây dự</w:t>
      </w:r>
      <w:r w:rsidR="00002015" w:rsidRPr="00065205">
        <w:rPr>
          <w:lang w:val="pt-BR"/>
        </w:rPr>
        <w:t>ng 24</w:t>
      </w:r>
      <w:r w:rsidR="005A107F" w:rsidRPr="00065205">
        <w:rPr>
          <w:lang w:val="en-US"/>
        </w:rPr>
        <w:t>8</w:t>
      </w:r>
      <w:r w:rsidR="007E5D25" w:rsidRPr="00065205">
        <w:rPr>
          <w:lang w:val="pt-BR"/>
        </w:rPr>
        <w:t xml:space="preserve"> công trình</w:t>
      </w:r>
      <w:r w:rsidR="005A107F" w:rsidRPr="00065205">
        <w:rPr>
          <w:lang w:val="pt-BR"/>
        </w:rPr>
        <w:t xml:space="preserve"> (giảm 12 công trình so với thiết kế ban đầu)</w:t>
      </w:r>
      <w:r w:rsidR="007E5D25" w:rsidRPr="00065205">
        <w:rPr>
          <w:lang w:val="pt-BR"/>
        </w:rPr>
        <w:t xml:space="preserve"> trên tuyến ống dẫn nước tưới làm nhiệm vụ xả cặn, xả khí trong ống, điều tiết nước, cấp nước vào khu tưới, tiêu thoát lũ qua đường ống, phục vụ giao thông đi lại, bao gồm: 7 xi phông kết hợp hố van xả cặn; 10 xi phông qua suối; 26 hố </w:t>
      </w:r>
      <w:r w:rsidR="007E5D25" w:rsidRPr="00065205">
        <w:rPr>
          <w:lang w:val="pt-BR"/>
        </w:rPr>
        <w:lastRenderedPageBreak/>
        <w:t>van xả khí; 09 hố van khóa; 179 hố van cấp nước; 16 cống qua đường. Kết cấu chính bằng của các công trình như sau:</w:t>
      </w:r>
    </w:p>
    <w:p w14:paraId="4403FC51" w14:textId="77777777" w:rsidR="007E5D25" w:rsidRPr="00065205" w:rsidRDefault="007E5D25" w:rsidP="007E5D25">
      <w:pPr>
        <w:spacing w:line="320" w:lineRule="exact"/>
        <w:rPr>
          <w:lang w:val="cs-CZ"/>
        </w:rPr>
      </w:pPr>
      <w:r w:rsidRPr="00065205">
        <w:rPr>
          <w:lang w:val="cs-CZ"/>
        </w:rPr>
        <w:t>+ Hố van đồng hồ đầu tuyến: có kết cấu bản đáy và thành bằng BTCT đổ tại chỗ M200 đá 1x2, bên trong bố trí đồng hồ đo lưu lượng tổng, phía trên bố trí tấm đan BTCT M200 đậy hố van.</w:t>
      </w:r>
    </w:p>
    <w:p w14:paraId="67F38405" w14:textId="77777777" w:rsidR="007E5D25" w:rsidRPr="00065205" w:rsidRDefault="007E5D25" w:rsidP="007E5D25">
      <w:pPr>
        <w:spacing w:line="320" w:lineRule="exact"/>
        <w:rPr>
          <w:lang w:val="cs-CZ"/>
        </w:rPr>
      </w:pPr>
      <w:r w:rsidRPr="00065205">
        <w:rPr>
          <w:lang w:val="cs-CZ"/>
        </w:rPr>
        <w:t>+ Hố van khóa: có kết cấu bản đáy và thành bằng BTCT đổ tại chỗ M200 đá 1x2, bên trong bố trí van khóa trên tuyến chính, phía trên bố trí tấm đan BTCT M200 đậy hố van.</w:t>
      </w:r>
    </w:p>
    <w:p w14:paraId="041C906F" w14:textId="77777777" w:rsidR="007E5D25" w:rsidRPr="00065205" w:rsidRDefault="007E5D25" w:rsidP="007E5D25">
      <w:pPr>
        <w:spacing w:line="320" w:lineRule="exact"/>
        <w:rPr>
          <w:lang w:val="cs-CZ"/>
        </w:rPr>
      </w:pPr>
      <w:r w:rsidRPr="00065205">
        <w:rPr>
          <w:lang w:val="cs-CZ"/>
        </w:rPr>
        <w:t>+ Hố van xả khí: có kết cấu bản đáy và thành bằng BT đổ tại chỗ M200 đá 1x2, bên trong bố trí van xả khí D50, van bi inox mặt bích D50, phía trên bố trí tấm đan BTCT M200 đậy hố van.</w:t>
      </w:r>
    </w:p>
    <w:p w14:paraId="56DD92EB" w14:textId="77777777" w:rsidR="007E5D25" w:rsidRPr="00065205" w:rsidRDefault="007E5D25" w:rsidP="007E5D25">
      <w:pPr>
        <w:spacing w:line="320" w:lineRule="exact"/>
        <w:rPr>
          <w:lang w:val="cs-CZ"/>
        </w:rPr>
      </w:pPr>
      <w:r w:rsidRPr="00065205">
        <w:rPr>
          <w:lang w:val="cs-CZ"/>
        </w:rPr>
        <w:t>+ Hố van xả cặn: có kết cấu bản đáy và thành bằng BTCT đổ tại chỗ M200 đá 1x2, bên trong bố trí van đóng mở phục vụ xả cặn, phía trên bố trí tấm đan BTCT M200 đậy hố van.</w:t>
      </w:r>
    </w:p>
    <w:p w14:paraId="0D5A1BBD" w14:textId="77777777" w:rsidR="007E5D25" w:rsidRPr="00065205" w:rsidRDefault="007E5D25" w:rsidP="007E5D25">
      <w:pPr>
        <w:spacing w:line="320" w:lineRule="exact"/>
        <w:rPr>
          <w:lang w:val="cs-CZ"/>
        </w:rPr>
      </w:pPr>
      <w:r w:rsidRPr="00065205">
        <w:rPr>
          <w:lang w:val="cs-CZ"/>
        </w:rPr>
        <w:t>+ Xi phông vượt qua suối : đường ống được hạ thấp hơn đáy suối trên các bệ đỡ BTCT, phía trên ống được bảo vệ bằng bê tông M200 đá 1x2 dày 18cm trên ống, riêng phần đường dày 22cm.</w:t>
      </w:r>
    </w:p>
    <w:p w14:paraId="54E6D762" w14:textId="77777777" w:rsidR="007E5D25" w:rsidRPr="00065205" w:rsidRDefault="007E5D25" w:rsidP="007E5D25">
      <w:pPr>
        <w:spacing w:line="320" w:lineRule="exact"/>
        <w:rPr>
          <w:lang w:val="cs-CZ"/>
        </w:rPr>
      </w:pPr>
      <w:r w:rsidRPr="00065205">
        <w:rPr>
          <w:lang w:val="cs-CZ"/>
        </w:rPr>
        <w:t>+ Cống qua đường : ống HDPE được đặt trong ống bê tông ly tâm đúc sẵn trên bệ đỡ BTCT.</w:t>
      </w:r>
    </w:p>
    <w:p w14:paraId="36E1AD82" w14:textId="77777777" w:rsidR="00BF6FE0" w:rsidRPr="00065205" w:rsidRDefault="007E5D25" w:rsidP="00A92367">
      <w:pPr>
        <w:spacing w:line="320" w:lineRule="exact"/>
        <w:rPr>
          <w:lang w:val="vi-VN"/>
        </w:rPr>
      </w:pPr>
      <w:r w:rsidRPr="00065205">
        <w:rPr>
          <w:lang w:val="cs-CZ"/>
        </w:rPr>
        <w:t xml:space="preserve">+ Hố van điểm lấy nước : có kết cấu bản đáy và thành bằng BT đổ tại chỗ M200 đá 1x2, bên trong bố trí van xả khí D25, van bi inox D25, lọc Y và đồng hồ đo nước; phía trên bố trí tấm đan BTCT M200 đậy hố van. </w:t>
      </w:r>
    </w:p>
    <w:p w14:paraId="0ACA2514" w14:textId="77777777" w:rsidR="00A20BE8" w:rsidRPr="00065205" w:rsidRDefault="00A20BE8" w:rsidP="00EF030C">
      <w:pPr>
        <w:pStyle w:val="EMPBTBangC2"/>
        <w:tabs>
          <w:tab w:val="left" w:pos="1134"/>
        </w:tabs>
        <w:ind w:left="0" w:firstLine="0"/>
        <w:rPr>
          <w:color w:val="auto"/>
          <w:lang w:val="en-US"/>
        </w:rPr>
      </w:pPr>
      <w:bookmarkStart w:id="21" w:name="_Toc500851903"/>
      <w:bookmarkStart w:id="22" w:name="_Toc500851949"/>
      <w:bookmarkStart w:id="23" w:name="_Toc514655195"/>
      <w:bookmarkStart w:id="24" w:name="_Toc88902947"/>
      <w:r w:rsidRPr="00065205">
        <w:rPr>
          <w:color w:val="auto"/>
          <w:lang w:val="en-US"/>
        </w:rPr>
        <w:t xml:space="preserve">Tổng hợp </w:t>
      </w:r>
      <w:bookmarkEnd w:id="21"/>
      <w:bookmarkEnd w:id="22"/>
      <w:r w:rsidRPr="00065205">
        <w:rPr>
          <w:color w:val="auto"/>
          <w:lang w:val="en-US"/>
        </w:rPr>
        <w:t>thông số kỹ thuật các hạng mục công trình</w:t>
      </w:r>
      <w:bookmarkEnd w:id="23"/>
      <w:bookmarkEnd w:id="24"/>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1"/>
        <w:gridCol w:w="1277"/>
        <w:gridCol w:w="1276"/>
        <w:gridCol w:w="964"/>
        <w:gridCol w:w="964"/>
        <w:gridCol w:w="964"/>
        <w:gridCol w:w="1105"/>
        <w:gridCol w:w="964"/>
      </w:tblGrid>
      <w:tr w:rsidR="00065205" w:rsidRPr="00065205" w14:paraId="7FA411EC" w14:textId="77777777" w:rsidTr="00B1258C">
        <w:trPr>
          <w:trHeight w:val="315"/>
          <w:tblHeader/>
          <w:jc w:val="center"/>
        </w:trPr>
        <w:tc>
          <w:tcPr>
            <w:tcW w:w="1461" w:type="dxa"/>
            <w:shd w:val="clear" w:color="auto" w:fill="auto"/>
            <w:noWrap/>
            <w:vAlign w:val="center"/>
          </w:tcPr>
          <w:p w14:paraId="07FD235F" w14:textId="77777777" w:rsidR="00B30226" w:rsidRPr="00065205" w:rsidRDefault="00B30226" w:rsidP="007F188F">
            <w:pPr>
              <w:spacing w:line="320" w:lineRule="exact"/>
              <w:ind w:firstLine="0"/>
              <w:jc w:val="center"/>
              <w:rPr>
                <w:szCs w:val="26"/>
              </w:rPr>
            </w:pPr>
            <w:r w:rsidRPr="00065205">
              <w:rPr>
                <w:szCs w:val="26"/>
              </w:rPr>
              <w:t>Tên tuyến ống</w:t>
            </w:r>
          </w:p>
        </w:tc>
        <w:tc>
          <w:tcPr>
            <w:tcW w:w="1277" w:type="dxa"/>
            <w:shd w:val="clear" w:color="auto" w:fill="auto"/>
            <w:noWrap/>
            <w:vAlign w:val="center"/>
          </w:tcPr>
          <w:p w14:paraId="1542A258" w14:textId="77777777" w:rsidR="00B30226" w:rsidRPr="00065205" w:rsidRDefault="00B30226" w:rsidP="007F188F">
            <w:pPr>
              <w:spacing w:line="320" w:lineRule="exact"/>
              <w:ind w:firstLine="0"/>
              <w:jc w:val="center"/>
              <w:rPr>
                <w:szCs w:val="26"/>
              </w:rPr>
            </w:pPr>
            <w:r w:rsidRPr="00065205">
              <w:rPr>
                <w:szCs w:val="26"/>
              </w:rPr>
              <w:t>Cửa lấy nước đầu tuyến</w:t>
            </w:r>
          </w:p>
        </w:tc>
        <w:tc>
          <w:tcPr>
            <w:tcW w:w="1276" w:type="dxa"/>
            <w:shd w:val="clear" w:color="auto" w:fill="auto"/>
            <w:noWrap/>
            <w:vAlign w:val="center"/>
          </w:tcPr>
          <w:p w14:paraId="385AD19A" w14:textId="77777777" w:rsidR="00B30226" w:rsidRPr="00065205" w:rsidRDefault="00B30226" w:rsidP="007F188F">
            <w:pPr>
              <w:spacing w:line="320" w:lineRule="exact"/>
              <w:ind w:firstLine="0"/>
              <w:jc w:val="center"/>
              <w:rPr>
                <w:szCs w:val="26"/>
              </w:rPr>
            </w:pPr>
            <w:r w:rsidRPr="00065205">
              <w:rPr>
                <w:szCs w:val="26"/>
                <w:lang w:val="fr-FR"/>
              </w:rPr>
              <w:t>Xi phong và hố xả cặn</w:t>
            </w:r>
          </w:p>
        </w:tc>
        <w:tc>
          <w:tcPr>
            <w:tcW w:w="964" w:type="dxa"/>
            <w:shd w:val="clear" w:color="auto" w:fill="auto"/>
            <w:noWrap/>
            <w:vAlign w:val="center"/>
          </w:tcPr>
          <w:p w14:paraId="0F27CD4D" w14:textId="77777777" w:rsidR="00B30226" w:rsidRPr="00065205" w:rsidRDefault="00B30226" w:rsidP="007F188F">
            <w:pPr>
              <w:spacing w:line="320" w:lineRule="exact"/>
              <w:ind w:firstLine="0"/>
              <w:jc w:val="center"/>
              <w:rPr>
                <w:szCs w:val="26"/>
              </w:rPr>
            </w:pPr>
            <w:r w:rsidRPr="00065205">
              <w:rPr>
                <w:szCs w:val="26"/>
              </w:rPr>
              <w:t>Xi phong</w:t>
            </w:r>
          </w:p>
        </w:tc>
        <w:tc>
          <w:tcPr>
            <w:tcW w:w="964" w:type="dxa"/>
            <w:shd w:val="clear" w:color="auto" w:fill="auto"/>
            <w:noWrap/>
            <w:vAlign w:val="center"/>
          </w:tcPr>
          <w:p w14:paraId="04FBB9F9" w14:textId="77777777" w:rsidR="00B30226" w:rsidRPr="00065205" w:rsidRDefault="00B30226" w:rsidP="007F188F">
            <w:pPr>
              <w:spacing w:line="320" w:lineRule="exact"/>
              <w:ind w:firstLine="0"/>
              <w:jc w:val="center"/>
              <w:rPr>
                <w:szCs w:val="26"/>
              </w:rPr>
            </w:pPr>
            <w:r w:rsidRPr="00065205">
              <w:rPr>
                <w:szCs w:val="26"/>
              </w:rPr>
              <w:t>Cống qua đường</w:t>
            </w:r>
          </w:p>
        </w:tc>
        <w:tc>
          <w:tcPr>
            <w:tcW w:w="964" w:type="dxa"/>
            <w:shd w:val="clear" w:color="auto" w:fill="auto"/>
            <w:noWrap/>
            <w:vAlign w:val="center"/>
          </w:tcPr>
          <w:p w14:paraId="481A455F" w14:textId="77777777" w:rsidR="00B30226" w:rsidRPr="00065205" w:rsidRDefault="00B30226" w:rsidP="007F188F">
            <w:pPr>
              <w:spacing w:line="320" w:lineRule="exact"/>
              <w:ind w:firstLine="0"/>
              <w:jc w:val="center"/>
              <w:rPr>
                <w:szCs w:val="26"/>
              </w:rPr>
            </w:pPr>
            <w:r w:rsidRPr="00065205">
              <w:rPr>
                <w:szCs w:val="26"/>
              </w:rPr>
              <w:t>Hố van xả khí</w:t>
            </w:r>
          </w:p>
        </w:tc>
        <w:tc>
          <w:tcPr>
            <w:tcW w:w="1105" w:type="dxa"/>
            <w:shd w:val="clear" w:color="auto" w:fill="auto"/>
            <w:noWrap/>
            <w:vAlign w:val="center"/>
          </w:tcPr>
          <w:p w14:paraId="32E42507" w14:textId="77777777" w:rsidR="00B30226" w:rsidRPr="00065205" w:rsidRDefault="00B30226" w:rsidP="007F188F">
            <w:pPr>
              <w:spacing w:line="320" w:lineRule="exact"/>
              <w:ind w:firstLine="0"/>
              <w:jc w:val="center"/>
              <w:rPr>
                <w:szCs w:val="26"/>
              </w:rPr>
            </w:pPr>
            <w:r w:rsidRPr="00065205">
              <w:rPr>
                <w:szCs w:val="26"/>
              </w:rPr>
              <w:t>Hố van chia nước</w:t>
            </w:r>
          </w:p>
        </w:tc>
        <w:tc>
          <w:tcPr>
            <w:tcW w:w="964" w:type="dxa"/>
            <w:shd w:val="clear" w:color="auto" w:fill="auto"/>
            <w:noWrap/>
            <w:vAlign w:val="center"/>
          </w:tcPr>
          <w:p w14:paraId="756D5D60" w14:textId="77777777" w:rsidR="00B30226" w:rsidRPr="00065205" w:rsidRDefault="00B30226" w:rsidP="007F188F">
            <w:pPr>
              <w:spacing w:line="320" w:lineRule="exact"/>
              <w:ind w:firstLine="0"/>
              <w:jc w:val="center"/>
              <w:rPr>
                <w:szCs w:val="26"/>
              </w:rPr>
            </w:pPr>
            <w:r w:rsidRPr="00065205">
              <w:rPr>
                <w:szCs w:val="26"/>
              </w:rPr>
              <w:t>Hố van khóa</w:t>
            </w:r>
          </w:p>
        </w:tc>
      </w:tr>
      <w:tr w:rsidR="00065205" w:rsidRPr="00065205" w14:paraId="6AB9DAEE" w14:textId="77777777" w:rsidTr="00B1258C">
        <w:trPr>
          <w:trHeight w:val="315"/>
          <w:jc w:val="center"/>
        </w:trPr>
        <w:tc>
          <w:tcPr>
            <w:tcW w:w="1461" w:type="dxa"/>
            <w:shd w:val="clear" w:color="auto" w:fill="auto"/>
            <w:noWrap/>
            <w:vAlign w:val="center"/>
          </w:tcPr>
          <w:p w14:paraId="54509A39" w14:textId="77777777" w:rsidR="00B30226" w:rsidRPr="00065205" w:rsidRDefault="00B30226" w:rsidP="007F188F">
            <w:pPr>
              <w:spacing w:line="320" w:lineRule="exact"/>
              <w:ind w:firstLine="0"/>
              <w:jc w:val="center"/>
              <w:rPr>
                <w:szCs w:val="26"/>
              </w:rPr>
            </w:pPr>
          </w:p>
        </w:tc>
        <w:tc>
          <w:tcPr>
            <w:tcW w:w="1277" w:type="dxa"/>
            <w:shd w:val="clear" w:color="auto" w:fill="auto"/>
            <w:noWrap/>
            <w:vAlign w:val="center"/>
          </w:tcPr>
          <w:p w14:paraId="3339508E" w14:textId="77777777" w:rsidR="00B30226" w:rsidRPr="00065205" w:rsidRDefault="00B30226" w:rsidP="007F188F">
            <w:pPr>
              <w:spacing w:line="320" w:lineRule="exact"/>
              <w:ind w:firstLine="0"/>
              <w:jc w:val="center"/>
              <w:rPr>
                <w:szCs w:val="26"/>
              </w:rPr>
            </w:pPr>
            <w:r w:rsidRPr="00065205">
              <w:rPr>
                <w:szCs w:val="26"/>
              </w:rPr>
              <w:t>Hm</w:t>
            </w:r>
          </w:p>
        </w:tc>
        <w:tc>
          <w:tcPr>
            <w:tcW w:w="1276" w:type="dxa"/>
            <w:shd w:val="clear" w:color="auto" w:fill="auto"/>
            <w:noWrap/>
            <w:vAlign w:val="center"/>
          </w:tcPr>
          <w:p w14:paraId="38D414E1" w14:textId="77777777" w:rsidR="00B30226" w:rsidRPr="00065205" w:rsidRDefault="00B30226" w:rsidP="007F188F">
            <w:pPr>
              <w:spacing w:line="320" w:lineRule="exact"/>
              <w:ind w:firstLine="0"/>
              <w:jc w:val="center"/>
              <w:rPr>
                <w:szCs w:val="26"/>
              </w:rPr>
            </w:pPr>
            <w:r w:rsidRPr="00065205">
              <w:rPr>
                <w:szCs w:val="26"/>
              </w:rPr>
              <w:t>Hm</w:t>
            </w:r>
          </w:p>
        </w:tc>
        <w:tc>
          <w:tcPr>
            <w:tcW w:w="964" w:type="dxa"/>
            <w:shd w:val="clear" w:color="auto" w:fill="auto"/>
            <w:noWrap/>
            <w:vAlign w:val="center"/>
          </w:tcPr>
          <w:p w14:paraId="3B31C58B" w14:textId="77777777" w:rsidR="00B30226" w:rsidRPr="00065205" w:rsidRDefault="00B30226" w:rsidP="007F188F">
            <w:pPr>
              <w:spacing w:line="320" w:lineRule="exact"/>
              <w:ind w:firstLine="0"/>
              <w:jc w:val="center"/>
              <w:rPr>
                <w:szCs w:val="26"/>
              </w:rPr>
            </w:pPr>
            <w:r w:rsidRPr="00065205">
              <w:rPr>
                <w:szCs w:val="26"/>
              </w:rPr>
              <w:t>Hm</w:t>
            </w:r>
          </w:p>
        </w:tc>
        <w:tc>
          <w:tcPr>
            <w:tcW w:w="964" w:type="dxa"/>
            <w:shd w:val="clear" w:color="auto" w:fill="auto"/>
            <w:noWrap/>
            <w:vAlign w:val="center"/>
          </w:tcPr>
          <w:p w14:paraId="7F743C1C" w14:textId="77777777" w:rsidR="00B30226" w:rsidRPr="00065205" w:rsidRDefault="00B30226" w:rsidP="007F188F">
            <w:pPr>
              <w:spacing w:line="320" w:lineRule="exact"/>
              <w:ind w:firstLine="0"/>
              <w:jc w:val="center"/>
              <w:rPr>
                <w:szCs w:val="26"/>
              </w:rPr>
            </w:pPr>
            <w:r w:rsidRPr="00065205">
              <w:rPr>
                <w:szCs w:val="26"/>
              </w:rPr>
              <w:t>Hm</w:t>
            </w:r>
          </w:p>
        </w:tc>
        <w:tc>
          <w:tcPr>
            <w:tcW w:w="964" w:type="dxa"/>
            <w:shd w:val="clear" w:color="auto" w:fill="auto"/>
            <w:noWrap/>
            <w:vAlign w:val="center"/>
          </w:tcPr>
          <w:p w14:paraId="2932FD7A" w14:textId="77777777" w:rsidR="00B30226" w:rsidRPr="00065205" w:rsidRDefault="00B30226" w:rsidP="007F188F">
            <w:pPr>
              <w:spacing w:line="320" w:lineRule="exact"/>
              <w:ind w:firstLine="0"/>
              <w:jc w:val="center"/>
              <w:rPr>
                <w:szCs w:val="26"/>
              </w:rPr>
            </w:pPr>
            <w:r w:rsidRPr="00065205">
              <w:rPr>
                <w:szCs w:val="26"/>
              </w:rPr>
              <w:t>Hm</w:t>
            </w:r>
          </w:p>
        </w:tc>
        <w:tc>
          <w:tcPr>
            <w:tcW w:w="1105" w:type="dxa"/>
            <w:shd w:val="clear" w:color="auto" w:fill="auto"/>
            <w:noWrap/>
            <w:vAlign w:val="center"/>
          </w:tcPr>
          <w:p w14:paraId="2432FC2D" w14:textId="77777777" w:rsidR="00B30226" w:rsidRPr="00065205" w:rsidRDefault="00B30226" w:rsidP="007F188F">
            <w:pPr>
              <w:spacing w:line="320" w:lineRule="exact"/>
              <w:ind w:firstLine="0"/>
              <w:jc w:val="center"/>
              <w:rPr>
                <w:szCs w:val="26"/>
              </w:rPr>
            </w:pPr>
            <w:r w:rsidRPr="00065205">
              <w:rPr>
                <w:szCs w:val="26"/>
              </w:rPr>
              <w:t>Hm</w:t>
            </w:r>
          </w:p>
        </w:tc>
        <w:tc>
          <w:tcPr>
            <w:tcW w:w="964" w:type="dxa"/>
            <w:shd w:val="clear" w:color="auto" w:fill="auto"/>
            <w:noWrap/>
            <w:vAlign w:val="center"/>
          </w:tcPr>
          <w:p w14:paraId="53010F6E" w14:textId="77777777" w:rsidR="00B30226" w:rsidRPr="00065205" w:rsidRDefault="00B30226" w:rsidP="007F188F">
            <w:pPr>
              <w:spacing w:line="320" w:lineRule="exact"/>
              <w:ind w:firstLine="0"/>
              <w:jc w:val="center"/>
              <w:rPr>
                <w:szCs w:val="26"/>
              </w:rPr>
            </w:pPr>
            <w:r w:rsidRPr="00065205">
              <w:rPr>
                <w:szCs w:val="26"/>
              </w:rPr>
              <w:t>Hm</w:t>
            </w:r>
          </w:p>
        </w:tc>
      </w:tr>
      <w:tr w:rsidR="00065205" w:rsidRPr="00065205" w14:paraId="6138EC7A" w14:textId="77777777" w:rsidTr="00B1258C">
        <w:trPr>
          <w:trHeight w:val="315"/>
          <w:jc w:val="center"/>
        </w:trPr>
        <w:tc>
          <w:tcPr>
            <w:tcW w:w="1461" w:type="dxa"/>
            <w:shd w:val="clear" w:color="auto" w:fill="auto"/>
            <w:noWrap/>
            <w:vAlign w:val="center"/>
          </w:tcPr>
          <w:p w14:paraId="7710D2D8" w14:textId="77777777" w:rsidR="00B30226" w:rsidRPr="00065205" w:rsidRDefault="00B30226" w:rsidP="00065205">
            <w:pPr>
              <w:spacing w:line="320" w:lineRule="exact"/>
              <w:ind w:firstLine="0"/>
              <w:jc w:val="left"/>
              <w:rPr>
                <w:szCs w:val="26"/>
              </w:rPr>
            </w:pPr>
            <w:r w:rsidRPr="00065205">
              <w:rPr>
                <w:szCs w:val="26"/>
              </w:rPr>
              <w:t>K0-J1</w:t>
            </w:r>
          </w:p>
        </w:tc>
        <w:tc>
          <w:tcPr>
            <w:tcW w:w="1277" w:type="dxa"/>
            <w:shd w:val="clear" w:color="auto" w:fill="auto"/>
            <w:noWrap/>
            <w:vAlign w:val="center"/>
          </w:tcPr>
          <w:p w14:paraId="5B75A85F" w14:textId="77777777" w:rsidR="00B30226" w:rsidRPr="00065205" w:rsidRDefault="00B30226" w:rsidP="007F188F">
            <w:pPr>
              <w:spacing w:line="320" w:lineRule="exact"/>
              <w:ind w:firstLine="0"/>
              <w:jc w:val="center"/>
              <w:rPr>
                <w:szCs w:val="26"/>
              </w:rPr>
            </w:pPr>
            <w:r w:rsidRPr="00065205">
              <w:rPr>
                <w:szCs w:val="26"/>
              </w:rPr>
              <w:t>1</w:t>
            </w:r>
          </w:p>
        </w:tc>
        <w:tc>
          <w:tcPr>
            <w:tcW w:w="1276" w:type="dxa"/>
            <w:shd w:val="clear" w:color="auto" w:fill="auto"/>
            <w:noWrap/>
            <w:vAlign w:val="center"/>
          </w:tcPr>
          <w:p w14:paraId="4BC920C0"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7DFA303A"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0219100B"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168929ED" w14:textId="77777777" w:rsidR="00B30226" w:rsidRPr="00065205" w:rsidRDefault="00B30226" w:rsidP="007F188F">
            <w:pPr>
              <w:spacing w:line="320" w:lineRule="exact"/>
              <w:ind w:firstLine="0"/>
              <w:jc w:val="center"/>
              <w:rPr>
                <w:szCs w:val="26"/>
              </w:rPr>
            </w:pPr>
            <w:r w:rsidRPr="00065205">
              <w:rPr>
                <w:szCs w:val="26"/>
              </w:rPr>
              <w:t>2</w:t>
            </w:r>
          </w:p>
        </w:tc>
        <w:tc>
          <w:tcPr>
            <w:tcW w:w="1105" w:type="dxa"/>
            <w:shd w:val="clear" w:color="auto" w:fill="auto"/>
            <w:noWrap/>
            <w:vAlign w:val="center"/>
          </w:tcPr>
          <w:p w14:paraId="271A17DB"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2F12043A" w14:textId="77777777" w:rsidR="00B30226" w:rsidRPr="00065205" w:rsidRDefault="00B30226" w:rsidP="007F188F">
            <w:pPr>
              <w:spacing w:line="320" w:lineRule="exact"/>
              <w:ind w:firstLine="0"/>
              <w:jc w:val="center"/>
              <w:rPr>
                <w:szCs w:val="26"/>
              </w:rPr>
            </w:pPr>
          </w:p>
        </w:tc>
      </w:tr>
      <w:tr w:rsidR="00065205" w:rsidRPr="00065205" w14:paraId="0CD9A77F" w14:textId="77777777" w:rsidTr="00B1258C">
        <w:trPr>
          <w:trHeight w:val="315"/>
          <w:jc w:val="center"/>
        </w:trPr>
        <w:tc>
          <w:tcPr>
            <w:tcW w:w="1461" w:type="dxa"/>
            <w:shd w:val="clear" w:color="auto" w:fill="auto"/>
            <w:noWrap/>
            <w:vAlign w:val="center"/>
          </w:tcPr>
          <w:p w14:paraId="5FD4E221" w14:textId="77777777" w:rsidR="00B30226" w:rsidRPr="00065205" w:rsidRDefault="00B30226" w:rsidP="00065205">
            <w:pPr>
              <w:spacing w:line="320" w:lineRule="exact"/>
              <w:ind w:firstLine="0"/>
              <w:jc w:val="left"/>
              <w:rPr>
                <w:szCs w:val="26"/>
              </w:rPr>
            </w:pPr>
            <w:r w:rsidRPr="00065205">
              <w:rPr>
                <w:szCs w:val="26"/>
              </w:rPr>
              <w:t>J1-J2</w:t>
            </w:r>
          </w:p>
        </w:tc>
        <w:tc>
          <w:tcPr>
            <w:tcW w:w="1277" w:type="dxa"/>
            <w:shd w:val="clear" w:color="auto" w:fill="auto"/>
            <w:noWrap/>
            <w:vAlign w:val="center"/>
          </w:tcPr>
          <w:p w14:paraId="04F3F5B7"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1E262C46"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397D3526"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136CC3BB" w14:textId="77777777" w:rsidR="00B30226" w:rsidRPr="00065205" w:rsidRDefault="00B30226" w:rsidP="007F188F">
            <w:pPr>
              <w:spacing w:line="320" w:lineRule="exact"/>
              <w:ind w:firstLine="0"/>
              <w:jc w:val="center"/>
              <w:rPr>
                <w:szCs w:val="26"/>
              </w:rPr>
            </w:pPr>
            <w:r w:rsidRPr="00065205">
              <w:rPr>
                <w:szCs w:val="26"/>
              </w:rPr>
              <w:t>4</w:t>
            </w:r>
          </w:p>
        </w:tc>
        <w:tc>
          <w:tcPr>
            <w:tcW w:w="964" w:type="dxa"/>
            <w:shd w:val="clear" w:color="auto" w:fill="auto"/>
            <w:noWrap/>
            <w:vAlign w:val="center"/>
          </w:tcPr>
          <w:p w14:paraId="4E9D9701" w14:textId="77777777" w:rsidR="00B30226" w:rsidRPr="00065205" w:rsidRDefault="00B30226" w:rsidP="007F188F">
            <w:pPr>
              <w:spacing w:line="320" w:lineRule="exact"/>
              <w:ind w:firstLine="0"/>
              <w:jc w:val="center"/>
              <w:rPr>
                <w:szCs w:val="26"/>
              </w:rPr>
            </w:pPr>
            <w:r w:rsidRPr="00065205">
              <w:rPr>
                <w:szCs w:val="26"/>
              </w:rPr>
              <w:t>2</w:t>
            </w:r>
          </w:p>
        </w:tc>
        <w:tc>
          <w:tcPr>
            <w:tcW w:w="1105" w:type="dxa"/>
            <w:shd w:val="clear" w:color="auto" w:fill="auto"/>
            <w:noWrap/>
            <w:vAlign w:val="center"/>
          </w:tcPr>
          <w:p w14:paraId="0EB6D270" w14:textId="77777777" w:rsidR="00B30226" w:rsidRPr="00065205" w:rsidRDefault="00B30226" w:rsidP="007F188F">
            <w:pPr>
              <w:spacing w:line="320" w:lineRule="exact"/>
              <w:ind w:firstLine="0"/>
              <w:jc w:val="center"/>
              <w:rPr>
                <w:szCs w:val="26"/>
              </w:rPr>
            </w:pPr>
            <w:r w:rsidRPr="00065205">
              <w:rPr>
                <w:szCs w:val="26"/>
              </w:rPr>
              <w:t>24</w:t>
            </w:r>
          </w:p>
        </w:tc>
        <w:tc>
          <w:tcPr>
            <w:tcW w:w="964" w:type="dxa"/>
            <w:shd w:val="clear" w:color="auto" w:fill="auto"/>
            <w:noWrap/>
            <w:vAlign w:val="center"/>
          </w:tcPr>
          <w:p w14:paraId="16B3DAB2" w14:textId="77777777" w:rsidR="00B30226" w:rsidRPr="00065205" w:rsidRDefault="00B30226" w:rsidP="007F188F">
            <w:pPr>
              <w:spacing w:line="320" w:lineRule="exact"/>
              <w:ind w:firstLine="0"/>
              <w:jc w:val="center"/>
              <w:rPr>
                <w:szCs w:val="26"/>
              </w:rPr>
            </w:pPr>
          </w:p>
        </w:tc>
      </w:tr>
      <w:tr w:rsidR="00065205" w:rsidRPr="00065205" w14:paraId="755EB3BE" w14:textId="77777777" w:rsidTr="00B1258C">
        <w:trPr>
          <w:trHeight w:val="315"/>
          <w:jc w:val="center"/>
        </w:trPr>
        <w:tc>
          <w:tcPr>
            <w:tcW w:w="1461" w:type="dxa"/>
            <w:shd w:val="clear" w:color="auto" w:fill="auto"/>
            <w:noWrap/>
            <w:vAlign w:val="center"/>
          </w:tcPr>
          <w:p w14:paraId="14FB7BE5" w14:textId="77777777" w:rsidR="00B30226" w:rsidRPr="00065205" w:rsidRDefault="00B30226" w:rsidP="00065205">
            <w:pPr>
              <w:spacing w:line="320" w:lineRule="exact"/>
              <w:ind w:firstLine="0"/>
              <w:jc w:val="left"/>
              <w:rPr>
                <w:szCs w:val="26"/>
              </w:rPr>
            </w:pPr>
            <w:r w:rsidRPr="00065205">
              <w:rPr>
                <w:szCs w:val="26"/>
              </w:rPr>
              <w:t>J2-J3-J4</w:t>
            </w:r>
          </w:p>
        </w:tc>
        <w:tc>
          <w:tcPr>
            <w:tcW w:w="1277" w:type="dxa"/>
            <w:shd w:val="clear" w:color="auto" w:fill="auto"/>
            <w:noWrap/>
            <w:vAlign w:val="center"/>
          </w:tcPr>
          <w:p w14:paraId="0ECCC1FB"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603A8017"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3F50DE41" w14:textId="77777777" w:rsidR="00B30226" w:rsidRPr="00065205" w:rsidRDefault="00B30226" w:rsidP="007F188F">
            <w:pPr>
              <w:spacing w:line="320" w:lineRule="exact"/>
              <w:ind w:firstLine="0"/>
              <w:jc w:val="center"/>
              <w:rPr>
                <w:szCs w:val="26"/>
              </w:rPr>
            </w:pPr>
            <w:r w:rsidRPr="00065205">
              <w:rPr>
                <w:szCs w:val="26"/>
              </w:rPr>
              <w:t>4</w:t>
            </w:r>
          </w:p>
        </w:tc>
        <w:tc>
          <w:tcPr>
            <w:tcW w:w="964" w:type="dxa"/>
            <w:shd w:val="clear" w:color="auto" w:fill="auto"/>
            <w:noWrap/>
            <w:vAlign w:val="center"/>
          </w:tcPr>
          <w:p w14:paraId="1C6B2CAC" w14:textId="77777777" w:rsidR="00B30226" w:rsidRPr="00065205" w:rsidRDefault="00B30226" w:rsidP="007F188F">
            <w:pPr>
              <w:spacing w:line="320" w:lineRule="exact"/>
              <w:ind w:firstLine="0"/>
              <w:jc w:val="center"/>
              <w:rPr>
                <w:szCs w:val="26"/>
              </w:rPr>
            </w:pPr>
            <w:r w:rsidRPr="00065205">
              <w:rPr>
                <w:szCs w:val="26"/>
              </w:rPr>
              <w:t>4</w:t>
            </w:r>
          </w:p>
        </w:tc>
        <w:tc>
          <w:tcPr>
            <w:tcW w:w="964" w:type="dxa"/>
            <w:shd w:val="clear" w:color="auto" w:fill="auto"/>
            <w:noWrap/>
            <w:vAlign w:val="center"/>
          </w:tcPr>
          <w:p w14:paraId="569D79C8" w14:textId="77777777" w:rsidR="00B30226" w:rsidRPr="00065205" w:rsidRDefault="00B30226" w:rsidP="007F188F">
            <w:pPr>
              <w:spacing w:line="320" w:lineRule="exact"/>
              <w:ind w:firstLine="0"/>
              <w:jc w:val="center"/>
              <w:rPr>
                <w:szCs w:val="26"/>
              </w:rPr>
            </w:pPr>
            <w:r w:rsidRPr="00065205">
              <w:rPr>
                <w:szCs w:val="26"/>
              </w:rPr>
              <w:t>5</w:t>
            </w:r>
          </w:p>
        </w:tc>
        <w:tc>
          <w:tcPr>
            <w:tcW w:w="1105" w:type="dxa"/>
            <w:shd w:val="clear" w:color="auto" w:fill="auto"/>
            <w:noWrap/>
            <w:vAlign w:val="center"/>
          </w:tcPr>
          <w:p w14:paraId="7255C971" w14:textId="77777777" w:rsidR="00B30226" w:rsidRPr="00065205" w:rsidRDefault="00B30226" w:rsidP="007F188F">
            <w:pPr>
              <w:spacing w:line="320" w:lineRule="exact"/>
              <w:ind w:firstLine="0"/>
              <w:jc w:val="center"/>
              <w:rPr>
                <w:szCs w:val="26"/>
              </w:rPr>
            </w:pPr>
            <w:r w:rsidRPr="00065205">
              <w:rPr>
                <w:szCs w:val="26"/>
              </w:rPr>
              <w:t>38</w:t>
            </w:r>
          </w:p>
        </w:tc>
        <w:tc>
          <w:tcPr>
            <w:tcW w:w="964" w:type="dxa"/>
            <w:shd w:val="clear" w:color="auto" w:fill="auto"/>
            <w:noWrap/>
            <w:vAlign w:val="center"/>
          </w:tcPr>
          <w:p w14:paraId="601DE172" w14:textId="77777777" w:rsidR="00B30226" w:rsidRPr="00065205" w:rsidRDefault="00B30226" w:rsidP="007F188F">
            <w:pPr>
              <w:spacing w:line="320" w:lineRule="exact"/>
              <w:ind w:firstLine="0"/>
              <w:jc w:val="center"/>
              <w:rPr>
                <w:szCs w:val="26"/>
              </w:rPr>
            </w:pPr>
            <w:r w:rsidRPr="00065205">
              <w:rPr>
                <w:szCs w:val="26"/>
              </w:rPr>
              <w:t>1</w:t>
            </w:r>
          </w:p>
        </w:tc>
      </w:tr>
      <w:tr w:rsidR="00065205" w:rsidRPr="00065205" w14:paraId="4A6E8B90" w14:textId="77777777" w:rsidTr="00B1258C">
        <w:trPr>
          <w:trHeight w:val="315"/>
          <w:jc w:val="center"/>
        </w:trPr>
        <w:tc>
          <w:tcPr>
            <w:tcW w:w="1461" w:type="dxa"/>
            <w:shd w:val="clear" w:color="auto" w:fill="auto"/>
            <w:noWrap/>
            <w:vAlign w:val="center"/>
          </w:tcPr>
          <w:p w14:paraId="4D227E5A" w14:textId="77777777" w:rsidR="00B30226" w:rsidRPr="00065205" w:rsidRDefault="00B30226" w:rsidP="00065205">
            <w:pPr>
              <w:spacing w:line="320" w:lineRule="exact"/>
              <w:ind w:firstLine="0"/>
              <w:jc w:val="left"/>
              <w:rPr>
                <w:szCs w:val="26"/>
              </w:rPr>
            </w:pPr>
            <w:r w:rsidRPr="00065205">
              <w:rPr>
                <w:szCs w:val="26"/>
              </w:rPr>
              <w:t>J4-J6</w:t>
            </w:r>
          </w:p>
        </w:tc>
        <w:tc>
          <w:tcPr>
            <w:tcW w:w="1277" w:type="dxa"/>
            <w:shd w:val="clear" w:color="auto" w:fill="auto"/>
            <w:noWrap/>
            <w:vAlign w:val="center"/>
          </w:tcPr>
          <w:p w14:paraId="3F562620"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670174E3"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3DEE0B72"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7039EC3A"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792868C6" w14:textId="77777777" w:rsidR="00B30226" w:rsidRPr="00065205" w:rsidRDefault="00B30226" w:rsidP="007F188F">
            <w:pPr>
              <w:spacing w:line="320" w:lineRule="exact"/>
              <w:ind w:firstLine="0"/>
              <w:jc w:val="center"/>
              <w:rPr>
                <w:szCs w:val="26"/>
              </w:rPr>
            </w:pPr>
          </w:p>
        </w:tc>
        <w:tc>
          <w:tcPr>
            <w:tcW w:w="1105" w:type="dxa"/>
            <w:shd w:val="clear" w:color="auto" w:fill="auto"/>
            <w:noWrap/>
            <w:vAlign w:val="center"/>
          </w:tcPr>
          <w:p w14:paraId="1E486FF0" w14:textId="77777777" w:rsidR="00B30226" w:rsidRPr="00065205" w:rsidRDefault="00B30226" w:rsidP="007F188F">
            <w:pPr>
              <w:spacing w:line="320" w:lineRule="exact"/>
              <w:ind w:firstLine="0"/>
              <w:jc w:val="center"/>
              <w:rPr>
                <w:szCs w:val="26"/>
              </w:rPr>
            </w:pPr>
            <w:r w:rsidRPr="00065205">
              <w:rPr>
                <w:szCs w:val="26"/>
              </w:rPr>
              <w:t>8</w:t>
            </w:r>
          </w:p>
        </w:tc>
        <w:tc>
          <w:tcPr>
            <w:tcW w:w="964" w:type="dxa"/>
            <w:shd w:val="clear" w:color="auto" w:fill="auto"/>
            <w:noWrap/>
            <w:vAlign w:val="center"/>
          </w:tcPr>
          <w:p w14:paraId="5BFB1557" w14:textId="77777777" w:rsidR="00B30226" w:rsidRPr="00065205" w:rsidRDefault="00B30226" w:rsidP="007F188F">
            <w:pPr>
              <w:spacing w:line="320" w:lineRule="exact"/>
              <w:ind w:firstLine="0"/>
              <w:jc w:val="center"/>
              <w:rPr>
                <w:szCs w:val="26"/>
              </w:rPr>
            </w:pPr>
            <w:r w:rsidRPr="00065205">
              <w:rPr>
                <w:szCs w:val="26"/>
              </w:rPr>
              <w:t>1</w:t>
            </w:r>
          </w:p>
        </w:tc>
      </w:tr>
      <w:tr w:rsidR="00065205" w:rsidRPr="00065205" w14:paraId="5BAF9181" w14:textId="77777777" w:rsidTr="00B1258C">
        <w:trPr>
          <w:trHeight w:val="315"/>
          <w:jc w:val="center"/>
        </w:trPr>
        <w:tc>
          <w:tcPr>
            <w:tcW w:w="1461" w:type="dxa"/>
            <w:shd w:val="clear" w:color="auto" w:fill="auto"/>
            <w:noWrap/>
            <w:vAlign w:val="center"/>
          </w:tcPr>
          <w:p w14:paraId="0DECEECE" w14:textId="77777777" w:rsidR="00B30226" w:rsidRPr="00065205" w:rsidRDefault="00B30226" w:rsidP="00065205">
            <w:pPr>
              <w:spacing w:line="320" w:lineRule="exact"/>
              <w:ind w:firstLine="0"/>
              <w:jc w:val="left"/>
              <w:rPr>
                <w:szCs w:val="26"/>
              </w:rPr>
            </w:pPr>
            <w:r w:rsidRPr="00065205">
              <w:rPr>
                <w:szCs w:val="26"/>
              </w:rPr>
              <w:t>J4-J13</w:t>
            </w:r>
          </w:p>
        </w:tc>
        <w:tc>
          <w:tcPr>
            <w:tcW w:w="1277" w:type="dxa"/>
            <w:shd w:val="clear" w:color="auto" w:fill="auto"/>
            <w:noWrap/>
            <w:vAlign w:val="center"/>
          </w:tcPr>
          <w:p w14:paraId="5591FFFE"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5D16A517"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48C839D3"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445F1EA8"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1027E60E" w14:textId="77777777" w:rsidR="00B30226" w:rsidRPr="00065205" w:rsidRDefault="00B30226" w:rsidP="007F188F">
            <w:pPr>
              <w:spacing w:line="320" w:lineRule="exact"/>
              <w:ind w:firstLine="0"/>
              <w:jc w:val="center"/>
              <w:rPr>
                <w:szCs w:val="26"/>
              </w:rPr>
            </w:pPr>
            <w:r w:rsidRPr="00065205">
              <w:rPr>
                <w:szCs w:val="26"/>
              </w:rPr>
              <w:t>2</w:t>
            </w:r>
          </w:p>
        </w:tc>
        <w:tc>
          <w:tcPr>
            <w:tcW w:w="1105" w:type="dxa"/>
            <w:shd w:val="clear" w:color="auto" w:fill="auto"/>
            <w:noWrap/>
            <w:vAlign w:val="center"/>
          </w:tcPr>
          <w:p w14:paraId="65B16473" w14:textId="77777777" w:rsidR="00B30226" w:rsidRPr="00065205" w:rsidRDefault="00B30226" w:rsidP="007F188F">
            <w:pPr>
              <w:spacing w:line="320" w:lineRule="exact"/>
              <w:ind w:firstLine="0"/>
              <w:jc w:val="center"/>
              <w:rPr>
                <w:szCs w:val="26"/>
              </w:rPr>
            </w:pPr>
            <w:r w:rsidRPr="00065205">
              <w:rPr>
                <w:szCs w:val="26"/>
              </w:rPr>
              <w:t>6</w:t>
            </w:r>
          </w:p>
        </w:tc>
        <w:tc>
          <w:tcPr>
            <w:tcW w:w="964" w:type="dxa"/>
            <w:shd w:val="clear" w:color="auto" w:fill="auto"/>
            <w:noWrap/>
            <w:vAlign w:val="center"/>
          </w:tcPr>
          <w:p w14:paraId="616786E9" w14:textId="77777777" w:rsidR="00B30226" w:rsidRPr="00065205" w:rsidRDefault="00B30226" w:rsidP="007F188F">
            <w:pPr>
              <w:spacing w:line="320" w:lineRule="exact"/>
              <w:ind w:firstLine="0"/>
              <w:jc w:val="center"/>
              <w:rPr>
                <w:szCs w:val="26"/>
              </w:rPr>
            </w:pPr>
            <w:r w:rsidRPr="00065205">
              <w:rPr>
                <w:szCs w:val="26"/>
              </w:rPr>
              <w:t>1</w:t>
            </w:r>
          </w:p>
        </w:tc>
      </w:tr>
      <w:tr w:rsidR="00065205" w:rsidRPr="00065205" w14:paraId="7EEC9865" w14:textId="77777777" w:rsidTr="00B1258C">
        <w:trPr>
          <w:trHeight w:val="315"/>
          <w:jc w:val="center"/>
        </w:trPr>
        <w:tc>
          <w:tcPr>
            <w:tcW w:w="1461" w:type="dxa"/>
            <w:shd w:val="clear" w:color="auto" w:fill="auto"/>
            <w:noWrap/>
            <w:vAlign w:val="center"/>
          </w:tcPr>
          <w:p w14:paraId="796DDB2D" w14:textId="77777777" w:rsidR="00B30226" w:rsidRPr="00065205" w:rsidRDefault="00B30226" w:rsidP="00065205">
            <w:pPr>
              <w:spacing w:line="320" w:lineRule="exact"/>
              <w:ind w:firstLine="0"/>
              <w:jc w:val="left"/>
              <w:rPr>
                <w:szCs w:val="26"/>
              </w:rPr>
            </w:pPr>
            <w:r w:rsidRPr="00065205">
              <w:rPr>
                <w:szCs w:val="26"/>
              </w:rPr>
              <w:t>J2-J5-J6</w:t>
            </w:r>
          </w:p>
        </w:tc>
        <w:tc>
          <w:tcPr>
            <w:tcW w:w="1277" w:type="dxa"/>
            <w:shd w:val="clear" w:color="auto" w:fill="auto"/>
            <w:noWrap/>
            <w:vAlign w:val="center"/>
          </w:tcPr>
          <w:p w14:paraId="067E3AF9"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33A90C0B"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773FD490"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66CA9EF5"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06410695" w14:textId="77777777" w:rsidR="00B30226" w:rsidRPr="00065205" w:rsidRDefault="00B30226" w:rsidP="007F188F">
            <w:pPr>
              <w:spacing w:line="320" w:lineRule="exact"/>
              <w:ind w:firstLine="0"/>
              <w:jc w:val="center"/>
              <w:rPr>
                <w:szCs w:val="26"/>
              </w:rPr>
            </w:pPr>
            <w:r w:rsidRPr="00065205">
              <w:rPr>
                <w:szCs w:val="26"/>
              </w:rPr>
              <w:t>5</w:t>
            </w:r>
          </w:p>
        </w:tc>
        <w:tc>
          <w:tcPr>
            <w:tcW w:w="1105" w:type="dxa"/>
            <w:shd w:val="clear" w:color="auto" w:fill="auto"/>
            <w:noWrap/>
            <w:vAlign w:val="center"/>
          </w:tcPr>
          <w:p w14:paraId="07A632FC" w14:textId="77777777" w:rsidR="00B30226" w:rsidRPr="00065205" w:rsidRDefault="00B30226" w:rsidP="007F188F">
            <w:pPr>
              <w:spacing w:line="320" w:lineRule="exact"/>
              <w:ind w:firstLine="0"/>
              <w:jc w:val="center"/>
              <w:rPr>
                <w:szCs w:val="26"/>
              </w:rPr>
            </w:pPr>
            <w:r w:rsidRPr="00065205">
              <w:rPr>
                <w:szCs w:val="26"/>
              </w:rPr>
              <w:t>37</w:t>
            </w:r>
          </w:p>
        </w:tc>
        <w:tc>
          <w:tcPr>
            <w:tcW w:w="964" w:type="dxa"/>
            <w:shd w:val="clear" w:color="auto" w:fill="auto"/>
            <w:noWrap/>
            <w:vAlign w:val="center"/>
          </w:tcPr>
          <w:p w14:paraId="0DFEB183" w14:textId="77777777" w:rsidR="00B30226" w:rsidRPr="00065205" w:rsidRDefault="00B30226" w:rsidP="007F188F">
            <w:pPr>
              <w:spacing w:line="320" w:lineRule="exact"/>
              <w:ind w:firstLine="0"/>
              <w:jc w:val="center"/>
              <w:rPr>
                <w:szCs w:val="26"/>
              </w:rPr>
            </w:pPr>
            <w:r w:rsidRPr="00065205">
              <w:rPr>
                <w:szCs w:val="26"/>
              </w:rPr>
              <w:t>2</w:t>
            </w:r>
          </w:p>
        </w:tc>
      </w:tr>
      <w:tr w:rsidR="00065205" w:rsidRPr="00065205" w14:paraId="3444D2FB" w14:textId="77777777" w:rsidTr="00B1258C">
        <w:trPr>
          <w:trHeight w:val="315"/>
          <w:jc w:val="center"/>
        </w:trPr>
        <w:tc>
          <w:tcPr>
            <w:tcW w:w="1461" w:type="dxa"/>
            <w:shd w:val="clear" w:color="auto" w:fill="auto"/>
            <w:noWrap/>
            <w:vAlign w:val="center"/>
          </w:tcPr>
          <w:p w14:paraId="559F6888" w14:textId="77777777" w:rsidR="00B30226" w:rsidRPr="00065205" w:rsidRDefault="00B30226" w:rsidP="00065205">
            <w:pPr>
              <w:spacing w:line="320" w:lineRule="exact"/>
              <w:ind w:firstLine="0"/>
              <w:jc w:val="left"/>
              <w:rPr>
                <w:szCs w:val="26"/>
              </w:rPr>
            </w:pPr>
            <w:r w:rsidRPr="00065205">
              <w:rPr>
                <w:szCs w:val="26"/>
              </w:rPr>
              <w:t>J6-J7</w:t>
            </w:r>
          </w:p>
        </w:tc>
        <w:tc>
          <w:tcPr>
            <w:tcW w:w="1277" w:type="dxa"/>
            <w:shd w:val="clear" w:color="auto" w:fill="auto"/>
            <w:noWrap/>
            <w:vAlign w:val="center"/>
          </w:tcPr>
          <w:p w14:paraId="5F79FD66"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65FB23A5"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6E9358DD"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25C51404"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149DAF81" w14:textId="77777777" w:rsidR="00B30226" w:rsidRPr="00065205" w:rsidRDefault="00B30226" w:rsidP="007F188F">
            <w:pPr>
              <w:spacing w:line="320" w:lineRule="exact"/>
              <w:ind w:firstLine="0"/>
              <w:jc w:val="center"/>
              <w:rPr>
                <w:szCs w:val="26"/>
              </w:rPr>
            </w:pPr>
          </w:p>
        </w:tc>
        <w:tc>
          <w:tcPr>
            <w:tcW w:w="1105" w:type="dxa"/>
            <w:shd w:val="clear" w:color="auto" w:fill="auto"/>
            <w:noWrap/>
            <w:vAlign w:val="center"/>
          </w:tcPr>
          <w:p w14:paraId="0062975F" w14:textId="77777777" w:rsidR="00B30226" w:rsidRPr="00065205" w:rsidRDefault="00B30226" w:rsidP="007F188F">
            <w:pPr>
              <w:spacing w:line="320" w:lineRule="exact"/>
              <w:ind w:firstLine="0"/>
              <w:jc w:val="center"/>
              <w:rPr>
                <w:szCs w:val="26"/>
              </w:rPr>
            </w:pPr>
            <w:r w:rsidRPr="00065205">
              <w:rPr>
                <w:szCs w:val="26"/>
              </w:rPr>
              <w:t>15</w:t>
            </w:r>
          </w:p>
        </w:tc>
        <w:tc>
          <w:tcPr>
            <w:tcW w:w="964" w:type="dxa"/>
            <w:shd w:val="clear" w:color="auto" w:fill="auto"/>
            <w:noWrap/>
            <w:vAlign w:val="center"/>
          </w:tcPr>
          <w:p w14:paraId="6155D121" w14:textId="77777777" w:rsidR="00B30226" w:rsidRPr="00065205" w:rsidRDefault="00B30226" w:rsidP="007F188F">
            <w:pPr>
              <w:spacing w:line="320" w:lineRule="exact"/>
              <w:ind w:firstLine="0"/>
              <w:jc w:val="center"/>
              <w:rPr>
                <w:szCs w:val="26"/>
              </w:rPr>
            </w:pPr>
          </w:p>
        </w:tc>
      </w:tr>
      <w:tr w:rsidR="00065205" w:rsidRPr="00065205" w14:paraId="363ED233" w14:textId="77777777" w:rsidTr="00B1258C">
        <w:trPr>
          <w:trHeight w:val="315"/>
          <w:jc w:val="center"/>
        </w:trPr>
        <w:tc>
          <w:tcPr>
            <w:tcW w:w="1461" w:type="dxa"/>
            <w:shd w:val="clear" w:color="auto" w:fill="auto"/>
            <w:noWrap/>
            <w:vAlign w:val="center"/>
          </w:tcPr>
          <w:p w14:paraId="4F5EAFF0" w14:textId="77777777" w:rsidR="00B30226" w:rsidRPr="00065205" w:rsidRDefault="00B30226" w:rsidP="00065205">
            <w:pPr>
              <w:spacing w:line="320" w:lineRule="exact"/>
              <w:ind w:firstLine="0"/>
              <w:jc w:val="left"/>
              <w:rPr>
                <w:szCs w:val="26"/>
              </w:rPr>
            </w:pPr>
            <w:r w:rsidRPr="00065205">
              <w:rPr>
                <w:szCs w:val="26"/>
              </w:rPr>
              <w:t>J7-J8-J9</w:t>
            </w:r>
          </w:p>
        </w:tc>
        <w:tc>
          <w:tcPr>
            <w:tcW w:w="1277" w:type="dxa"/>
            <w:shd w:val="clear" w:color="auto" w:fill="auto"/>
            <w:noWrap/>
            <w:vAlign w:val="center"/>
          </w:tcPr>
          <w:p w14:paraId="7E907256"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067F3984"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59CE428F"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58DC5E56"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191BE2C9" w14:textId="77777777" w:rsidR="00B30226" w:rsidRPr="00065205" w:rsidRDefault="00B30226" w:rsidP="007F188F">
            <w:pPr>
              <w:spacing w:line="320" w:lineRule="exact"/>
              <w:ind w:firstLine="0"/>
              <w:jc w:val="center"/>
              <w:rPr>
                <w:szCs w:val="26"/>
              </w:rPr>
            </w:pPr>
            <w:r w:rsidRPr="00065205">
              <w:rPr>
                <w:szCs w:val="26"/>
              </w:rPr>
              <w:t>4</w:t>
            </w:r>
          </w:p>
        </w:tc>
        <w:tc>
          <w:tcPr>
            <w:tcW w:w="1105" w:type="dxa"/>
            <w:shd w:val="clear" w:color="auto" w:fill="auto"/>
            <w:noWrap/>
            <w:vAlign w:val="center"/>
          </w:tcPr>
          <w:p w14:paraId="5DD7EED1" w14:textId="77777777" w:rsidR="00B30226" w:rsidRPr="00065205" w:rsidRDefault="00B30226" w:rsidP="007F188F">
            <w:pPr>
              <w:spacing w:line="320" w:lineRule="exact"/>
              <w:ind w:firstLine="0"/>
              <w:jc w:val="center"/>
              <w:rPr>
                <w:szCs w:val="26"/>
              </w:rPr>
            </w:pPr>
            <w:r w:rsidRPr="00065205">
              <w:rPr>
                <w:szCs w:val="26"/>
              </w:rPr>
              <w:t>20</w:t>
            </w:r>
          </w:p>
        </w:tc>
        <w:tc>
          <w:tcPr>
            <w:tcW w:w="964" w:type="dxa"/>
            <w:shd w:val="clear" w:color="auto" w:fill="auto"/>
            <w:noWrap/>
            <w:vAlign w:val="center"/>
          </w:tcPr>
          <w:p w14:paraId="3FF1B1CD" w14:textId="77777777" w:rsidR="00B30226" w:rsidRPr="00065205" w:rsidRDefault="00B30226" w:rsidP="007F188F">
            <w:pPr>
              <w:spacing w:line="320" w:lineRule="exact"/>
              <w:ind w:firstLine="0"/>
              <w:jc w:val="center"/>
              <w:rPr>
                <w:szCs w:val="26"/>
              </w:rPr>
            </w:pPr>
            <w:r w:rsidRPr="00065205">
              <w:rPr>
                <w:szCs w:val="26"/>
              </w:rPr>
              <w:t>2</w:t>
            </w:r>
          </w:p>
        </w:tc>
      </w:tr>
      <w:tr w:rsidR="00065205" w:rsidRPr="00065205" w14:paraId="6098178A" w14:textId="77777777" w:rsidTr="00B1258C">
        <w:trPr>
          <w:trHeight w:val="630"/>
          <w:jc w:val="center"/>
        </w:trPr>
        <w:tc>
          <w:tcPr>
            <w:tcW w:w="1461" w:type="dxa"/>
            <w:shd w:val="clear" w:color="auto" w:fill="auto"/>
            <w:noWrap/>
            <w:vAlign w:val="center"/>
          </w:tcPr>
          <w:p w14:paraId="2312C85E" w14:textId="77777777" w:rsidR="00B30226" w:rsidRPr="00065205" w:rsidRDefault="00B30226" w:rsidP="00065205">
            <w:pPr>
              <w:spacing w:line="320" w:lineRule="exact"/>
              <w:ind w:firstLine="0"/>
              <w:jc w:val="left"/>
              <w:rPr>
                <w:szCs w:val="26"/>
              </w:rPr>
            </w:pPr>
            <w:r w:rsidRPr="00065205">
              <w:rPr>
                <w:szCs w:val="26"/>
              </w:rPr>
              <w:t>J7-J10-J11-J9</w:t>
            </w:r>
          </w:p>
        </w:tc>
        <w:tc>
          <w:tcPr>
            <w:tcW w:w="1277" w:type="dxa"/>
            <w:shd w:val="clear" w:color="auto" w:fill="auto"/>
            <w:noWrap/>
            <w:vAlign w:val="center"/>
          </w:tcPr>
          <w:p w14:paraId="229D8FD3"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11A344AF"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3F8E9570" w14:textId="77777777" w:rsidR="00B30226" w:rsidRPr="00065205" w:rsidRDefault="00B30226" w:rsidP="007F188F">
            <w:pPr>
              <w:spacing w:line="320" w:lineRule="exact"/>
              <w:ind w:firstLine="0"/>
              <w:jc w:val="center"/>
              <w:rPr>
                <w:szCs w:val="26"/>
              </w:rPr>
            </w:pPr>
            <w:r w:rsidRPr="00065205">
              <w:rPr>
                <w:szCs w:val="26"/>
              </w:rPr>
              <w:t>1</w:t>
            </w:r>
          </w:p>
        </w:tc>
        <w:tc>
          <w:tcPr>
            <w:tcW w:w="964" w:type="dxa"/>
            <w:shd w:val="clear" w:color="auto" w:fill="auto"/>
            <w:noWrap/>
            <w:vAlign w:val="center"/>
          </w:tcPr>
          <w:p w14:paraId="5C07B570" w14:textId="77777777" w:rsidR="00B30226" w:rsidRPr="00065205" w:rsidRDefault="00B30226" w:rsidP="007F188F">
            <w:pPr>
              <w:spacing w:line="320" w:lineRule="exact"/>
              <w:ind w:firstLine="0"/>
              <w:jc w:val="center"/>
              <w:rPr>
                <w:szCs w:val="26"/>
              </w:rPr>
            </w:pPr>
            <w:r w:rsidRPr="00065205">
              <w:rPr>
                <w:szCs w:val="26"/>
              </w:rPr>
              <w:t>2</w:t>
            </w:r>
          </w:p>
        </w:tc>
        <w:tc>
          <w:tcPr>
            <w:tcW w:w="964" w:type="dxa"/>
            <w:shd w:val="clear" w:color="auto" w:fill="auto"/>
            <w:noWrap/>
            <w:vAlign w:val="center"/>
          </w:tcPr>
          <w:p w14:paraId="2EC87C08" w14:textId="77777777" w:rsidR="00B30226" w:rsidRPr="00065205" w:rsidRDefault="00B30226" w:rsidP="007F188F">
            <w:pPr>
              <w:spacing w:line="320" w:lineRule="exact"/>
              <w:ind w:firstLine="0"/>
              <w:jc w:val="center"/>
              <w:rPr>
                <w:szCs w:val="26"/>
              </w:rPr>
            </w:pPr>
            <w:r w:rsidRPr="00065205">
              <w:rPr>
                <w:szCs w:val="26"/>
              </w:rPr>
              <w:t>5</w:t>
            </w:r>
          </w:p>
        </w:tc>
        <w:tc>
          <w:tcPr>
            <w:tcW w:w="1105" w:type="dxa"/>
            <w:shd w:val="clear" w:color="auto" w:fill="auto"/>
            <w:noWrap/>
            <w:vAlign w:val="center"/>
          </w:tcPr>
          <w:p w14:paraId="5C4AF96D" w14:textId="77777777" w:rsidR="00B30226" w:rsidRPr="00065205" w:rsidRDefault="00B30226" w:rsidP="007F188F">
            <w:pPr>
              <w:spacing w:line="320" w:lineRule="exact"/>
              <w:ind w:firstLine="0"/>
              <w:jc w:val="center"/>
              <w:rPr>
                <w:szCs w:val="26"/>
              </w:rPr>
            </w:pPr>
            <w:r w:rsidRPr="00065205">
              <w:rPr>
                <w:szCs w:val="26"/>
              </w:rPr>
              <w:t>25</w:t>
            </w:r>
          </w:p>
        </w:tc>
        <w:tc>
          <w:tcPr>
            <w:tcW w:w="964" w:type="dxa"/>
            <w:shd w:val="clear" w:color="auto" w:fill="auto"/>
            <w:noWrap/>
            <w:vAlign w:val="center"/>
          </w:tcPr>
          <w:p w14:paraId="434F9F1E" w14:textId="77777777" w:rsidR="00B30226" w:rsidRPr="00065205" w:rsidRDefault="00B30226" w:rsidP="007F188F">
            <w:pPr>
              <w:spacing w:line="320" w:lineRule="exact"/>
              <w:ind w:firstLine="0"/>
              <w:jc w:val="center"/>
              <w:rPr>
                <w:szCs w:val="26"/>
              </w:rPr>
            </w:pPr>
            <w:r w:rsidRPr="00065205">
              <w:rPr>
                <w:szCs w:val="26"/>
              </w:rPr>
              <w:t>2</w:t>
            </w:r>
          </w:p>
        </w:tc>
      </w:tr>
      <w:tr w:rsidR="00065205" w:rsidRPr="00065205" w14:paraId="52ECC73A" w14:textId="77777777" w:rsidTr="00B1258C">
        <w:trPr>
          <w:trHeight w:val="315"/>
          <w:jc w:val="center"/>
        </w:trPr>
        <w:tc>
          <w:tcPr>
            <w:tcW w:w="1461" w:type="dxa"/>
            <w:shd w:val="clear" w:color="auto" w:fill="auto"/>
            <w:noWrap/>
            <w:vAlign w:val="center"/>
          </w:tcPr>
          <w:p w14:paraId="45CBFA93" w14:textId="77777777" w:rsidR="00B30226" w:rsidRPr="00065205" w:rsidRDefault="00B30226" w:rsidP="00065205">
            <w:pPr>
              <w:spacing w:line="320" w:lineRule="exact"/>
              <w:ind w:firstLine="0"/>
              <w:jc w:val="left"/>
              <w:rPr>
                <w:szCs w:val="26"/>
              </w:rPr>
            </w:pPr>
            <w:r w:rsidRPr="00065205">
              <w:rPr>
                <w:szCs w:val="26"/>
              </w:rPr>
              <w:t>J9-J12</w:t>
            </w:r>
          </w:p>
        </w:tc>
        <w:tc>
          <w:tcPr>
            <w:tcW w:w="1277" w:type="dxa"/>
            <w:shd w:val="clear" w:color="auto" w:fill="auto"/>
            <w:noWrap/>
            <w:vAlign w:val="center"/>
          </w:tcPr>
          <w:p w14:paraId="3D58B364" w14:textId="77777777" w:rsidR="00B30226" w:rsidRPr="00065205" w:rsidRDefault="00B30226" w:rsidP="007F188F">
            <w:pPr>
              <w:spacing w:line="320" w:lineRule="exact"/>
              <w:ind w:firstLine="0"/>
              <w:jc w:val="center"/>
              <w:rPr>
                <w:szCs w:val="26"/>
              </w:rPr>
            </w:pPr>
          </w:p>
        </w:tc>
        <w:tc>
          <w:tcPr>
            <w:tcW w:w="1276" w:type="dxa"/>
            <w:shd w:val="clear" w:color="auto" w:fill="auto"/>
            <w:noWrap/>
            <w:vAlign w:val="center"/>
          </w:tcPr>
          <w:p w14:paraId="0EE6E2F1"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4A9CE256"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7FA3CC37" w14:textId="77777777" w:rsidR="00B30226" w:rsidRPr="00065205" w:rsidRDefault="00B30226" w:rsidP="007F188F">
            <w:pPr>
              <w:spacing w:line="320" w:lineRule="exact"/>
              <w:ind w:firstLine="0"/>
              <w:jc w:val="center"/>
              <w:rPr>
                <w:szCs w:val="26"/>
              </w:rPr>
            </w:pPr>
          </w:p>
        </w:tc>
        <w:tc>
          <w:tcPr>
            <w:tcW w:w="964" w:type="dxa"/>
            <w:shd w:val="clear" w:color="auto" w:fill="auto"/>
            <w:noWrap/>
            <w:vAlign w:val="center"/>
          </w:tcPr>
          <w:p w14:paraId="49DE450D" w14:textId="77777777" w:rsidR="00B30226" w:rsidRPr="00065205" w:rsidRDefault="00B30226" w:rsidP="007F188F">
            <w:pPr>
              <w:spacing w:line="320" w:lineRule="exact"/>
              <w:ind w:firstLine="0"/>
              <w:jc w:val="center"/>
              <w:rPr>
                <w:szCs w:val="26"/>
              </w:rPr>
            </w:pPr>
            <w:r w:rsidRPr="00065205">
              <w:rPr>
                <w:szCs w:val="26"/>
              </w:rPr>
              <w:t>1</w:t>
            </w:r>
          </w:p>
        </w:tc>
        <w:tc>
          <w:tcPr>
            <w:tcW w:w="1105" w:type="dxa"/>
            <w:shd w:val="clear" w:color="auto" w:fill="auto"/>
            <w:noWrap/>
            <w:vAlign w:val="center"/>
          </w:tcPr>
          <w:p w14:paraId="6F0BF34A" w14:textId="77777777" w:rsidR="00B30226" w:rsidRPr="00065205" w:rsidRDefault="00B30226" w:rsidP="007F188F">
            <w:pPr>
              <w:spacing w:line="320" w:lineRule="exact"/>
              <w:ind w:firstLine="0"/>
              <w:jc w:val="center"/>
              <w:rPr>
                <w:szCs w:val="26"/>
              </w:rPr>
            </w:pPr>
            <w:r w:rsidRPr="00065205">
              <w:rPr>
                <w:szCs w:val="26"/>
              </w:rPr>
              <w:t>6</w:t>
            </w:r>
          </w:p>
        </w:tc>
        <w:tc>
          <w:tcPr>
            <w:tcW w:w="964" w:type="dxa"/>
            <w:shd w:val="clear" w:color="auto" w:fill="auto"/>
            <w:noWrap/>
            <w:vAlign w:val="center"/>
          </w:tcPr>
          <w:p w14:paraId="3881497B" w14:textId="77777777" w:rsidR="00B30226" w:rsidRPr="00065205" w:rsidRDefault="00B30226" w:rsidP="007F188F">
            <w:pPr>
              <w:spacing w:line="320" w:lineRule="exact"/>
              <w:ind w:firstLine="0"/>
              <w:jc w:val="center"/>
              <w:rPr>
                <w:szCs w:val="26"/>
              </w:rPr>
            </w:pPr>
          </w:p>
        </w:tc>
      </w:tr>
      <w:tr w:rsidR="00065205" w:rsidRPr="00065205" w14:paraId="45C83178" w14:textId="77777777" w:rsidTr="00B1258C">
        <w:trPr>
          <w:trHeight w:val="315"/>
          <w:jc w:val="center"/>
        </w:trPr>
        <w:tc>
          <w:tcPr>
            <w:tcW w:w="1461" w:type="dxa"/>
            <w:shd w:val="clear" w:color="auto" w:fill="auto"/>
            <w:noWrap/>
            <w:vAlign w:val="center"/>
          </w:tcPr>
          <w:p w14:paraId="60A3EA37" w14:textId="77777777" w:rsidR="00B30226" w:rsidRPr="00065205" w:rsidRDefault="00B30226" w:rsidP="007F188F">
            <w:pPr>
              <w:spacing w:line="320" w:lineRule="exact"/>
              <w:ind w:firstLine="0"/>
              <w:jc w:val="center"/>
              <w:rPr>
                <w:b/>
                <w:szCs w:val="26"/>
              </w:rPr>
            </w:pPr>
            <w:r w:rsidRPr="00065205">
              <w:rPr>
                <w:b/>
                <w:szCs w:val="26"/>
              </w:rPr>
              <w:t>Tổng</w:t>
            </w:r>
          </w:p>
        </w:tc>
        <w:tc>
          <w:tcPr>
            <w:tcW w:w="1277" w:type="dxa"/>
            <w:shd w:val="clear" w:color="auto" w:fill="auto"/>
            <w:noWrap/>
            <w:vAlign w:val="center"/>
          </w:tcPr>
          <w:p w14:paraId="0B5D1A46" w14:textId="77777777" w:rsidR="00B30226" w:rsidRPr="00065205" w:rsidRDefault="00B30226" w:rsidP="007F188F">
            <w:pPr>
              <w:spacing w:line="320" w:lineRule="exact"/>
              <w:ind w:firstLine="0"/>
              <w:jc w:val="center"/>
              <w:rPr>
                <w:b/>
                <w:szCs w:val="26"/>
              </w:rPr>
            </w:pPr>
            <w:r w:rsidRPr="00065205">
              <w:rPr>
                <w:b/>
                <w:szCs w:val="26"/>
              </w:rPr>
              <w:t>1</w:t>
            </w:r>
          </w:p>
        </w:tc>
        <w:tc>
          <w:tcPr>
            <w:tcW w:w="1276" w:type="dxa"/>
            <w:shd w:val="clear" w:color="auto" w:fill="auto"/>
            <w:noWrap/>
            <w:vAlign w:val="center"/>
          </w:tcPr>
          <w:p w14:paraId="0DC59E30" w14:textId="77777777" w:rsidR="00B30226" w:rsidRPr="00065205" w:rsidRDefault="00B30226" w:rsidP="007F188F">
            <w:pPr>
              <w:spacing w:line="320" w:lineRule="exact"/>
              <w:ind w:firstLine="0"/>
              <w:jc w:val="center"/>
              <w:rPr>
                <w:b/>
                <w:szCs w:val="26"/>
              </w:rPr>
            </w:pPr>
            <w:r w:rsidRPr="00065205">
              <w:rPr>
                <w:b/>
                <w:szCs w:val="26"/>
              </w:rPr>
              <w:t>7</w:t>
            </w:r>
          </w:p>
        </w:tc>
        <w:tc>
          <w:tcPr>
            <w:tcW w:w="964" w:type="dxa"/>
            <w:shd w:val="clear" w:color="auto" w:fill="auto"/>
            <w:noWrap/>
            <w:vAlign w:val="center"/>
          </w:tcPr>
          <w:p w14:paraId="71525819" w14:textId="77777777" w:rsidR="00B30226" w:rsidRPr="00065205" w:rsidRDefault="00B30226" w:rsidP="007F188F">
            <w:pPr>
              <w:spacing w:line="320" w:lineRule="exact"/>
              <w:ind w:firstLine="0"/>
              <w:jc w:val="center"/>
              <w:rPr>
                <w:b/>
                <w:szCs w:val="26"/>
              </w:rPr>
            </w:pPr>
            <w:r w:rsidRPr="00065205">
              <w:rPr>
                <w:b/>
                <w:szCs w:val="26"/>
              </w:rPr>
              <w:t>10</w:t>
            </w:r>
          </w:p>
        </w:tc>
        <w:tc>
          <w:tcPr>
            <w:tcW w:w="964" w:type="dxa"/>
            <w:shd w:val="clear" w:color="auto" w:fill="auto"/>
            <w:noWrap/>
            <w:vAlign w:val="center"/>
          </w:tcPr>
          <w:p w14:paraId="7F0AADEA" w14:textId="77777777" w:rsidR="00B30226" w:rsidRPr="00065205" w:rsidRDefault="00B30226" w:rsidP="007F188F">
            <w:pPr>
              <w:spacing w:line="320" w:lineRule="exact"/>
              <w:ind w:firstLine="0"/>
              <w:jc w:val="center"/>
              <w:rPr>
                <w:b/>
                <w:szCs w:val="26"/>
              </w:rPr>
            </w:pPr>
            <w:r w:rsidRPr="00065205">
              <w:rPr>
                <w:b/>
                <w:szCs w:val="26"/>
              </w:rPr>
              <w:t>16</w:t>
            </w:r>
          </w:p>
        </w:tc>
        <w:tc>
          <w:tcPr>
            <w:tcW w:w="964" w:type="dxa"/>
            <w:shd w:val="clear" w:color="auto" w:fill="auto"/>
            <w:noWrap/>
            <w:vAlign w:val="center"/>
          </w:tcPr>
          <w:p w14:paraId="57BEED81" w14:textId="77777777" w:rsidR="00B30226" w:rsidRPr="00065205" w:rsidRDefault="00B30226" w:rsidP="007F188F">
            <w:pPr>
              <w:spacing w:line="320" w:lineRule="exact"/>
              <w:ind w:firstLine="0"/>
              <w:jc w:val="center"/>
              <w:rPr>
                <w:b/>
                <w:szCs w:val="26"/>
              </w:rPr>
            </w:pPr>
            <w:r w:rsidRPr="00065205">
              <w:rPr>
                <w:b/>
                <w:szCs w:val="26"/>
              </w:rPr>
              <w:t>26</w:t>
            </w:r>
          </w:p>
        </w:tc>
        <w:tc>
          <w:tcPr>
            <w:tcW w:w="1105" w:type="dxa"/>
            <w:shd w:val="clear" w:color="auto" w:fill="auto"/>
            <w:noWrap/>
            <w:vAlign w:val="center"/>
          </w:tcPr>
          <w:p w14:paraId="52AA65AC" w14:textId="77777777" w:rsidR="00B30226" w:rsidRPr="00065205" w:rsidRDefault="00B30226" w:rsidP="007F188F">
            <w:pPr>
              <w:spacing w:line="320" w:lineRule="exact"/>
              <w:ind w:firstLine="0"/>
              <w:jc w:val="center"/>
              <w:rPr>
                <w:b/>
                <w:szCs w:val="26"/>
              </w:rPr>
            </w:pPr>
            <w:r w:rsidRPr="00065205">
              <w:rPr>
                <w:b/>
                <w:szCs w:val="26"/>
              </w:rPr>
              <w:t>179</w:t>
            </w:r>
          </w:p>
        </w:tc>
        <w:tc>
          <w:tcPr>
            <w:tcW w:w="964" w:type="dxa"/>
            <w:shd w:val="clear" w:color="auto" w:fill="auto"/>
            <w:noWrap/>
            <w:vAlign w:val="center"/>
          </w:tcPr>
          <w:p w14:paraId="6E0B6254" w14:textId="77777777" w:rsidR="00B30226" w:rsidRPr="00065205" w:rsidRDefault="00B30226" w:rsidP="007F188F">
            <w:pPr>
              <w:spacing w:line="320" w:lineRule="exact"/>
              <w:ind w:firstLine="0"/>
              <w:jc w:val="center"/>
              <w:rPr>
                <w:b/>
                <w:szCs w:val="26"/>
              </w:rPr>
            </w:pPr>
            <w:r w:rsidRPr="00065205">
              <w:rPr>
                <w:b/>
                <w:szCs w:val="26"/>
              </w:rPr>
              <w:t>9</w:t>
            </w:r>
          </w:p>
        </w:tc>
      </w:tr>
    </w:tbl>
    <w:p w14:paraId="34F03C56" w14:textId="77777777" w:rsidR="00D737A8" w:rsidRPr="00EF030C" w:rsidRDefault="00D737A8" w:rsidP="00D737A8">
      <w:pPr>
        <w:pStyle w:val="ListParagraph"/>
        <w:spacing w:line="276" w:lineRule="auto"/>
        <w:ind w:left="0" w:firstLine="0"/>
        <w:jc w:val="right"/>
        <w:rPr>
          <w:bCs/>
          <w:i/>
          <w:iCs/>
          <w:sz w:val="24"/>
          <w:szCs w:val="24"/>
          <w:lang w:val="en-US"/>
        </w:rPr>
      </w:pPr>
      <w:r w:rsidRPr="00065205">
        <w:rPr>
          <w:bCs/>
          <w:i/>
          <w:iCs/>
          <w:sz w:val="24"/>
          <w:szCs w:val="24"/>
          <w:lang w:val="vi-VN"/>
        </w:rPr>
        <w:tab/>
      </w:r>
      <w:r w:rsidRPr="00EF030C">
        <w:rPr>
          <w:bCs/>
          <w:i/>
          <w:iCs/>
          <w:sz w:val="24"/>
          <w:szCs w:val="24"/>
          <w:lang w:val="vi-VN"/>
        </w:rPr>
        <w:t xml:space="preserve">Nguồn: </w:t>
      </w:r>
      <w:r w:rsidRPr="00065205">
        <w:rPr>
          <w:bCs/>
          <w:i/>
          <w:iCs/>
          <w:sz w:val="24"/>
          <w:szCs w:val="24"/>
          <w:lang w:val="en-US"/>
        </w:rPr>
        <w:t>T</w:t>
      </w:r>
      <w:r w:rsidRPr="00EF030C">
        <w:rPr>
          <w:bCs/>
          <w:i/>
          <w:iCs/>
          <w:sz w:val="24"/>
          <w:szCs w:val="24"/>
          <w:lang w:val="vi-VN"/>
        </w:rPr>
        <w:t xml:space="preserve">huyết minh </w:t>
      </w:r>
      <w:r w:rsidRPr="00065205">
        <w:rPr>
          <w:bCs/>
          <w:i/>
          <w:iCs/>
          <w:sz w:val="24"/>
          <w:szCs w:val="24"/>
          <w:lang w:val="en-US"/>
        </w:rPr>
        <w:t xml:space="preserve">và </w:t>
      </w:r>
      <w:r w:rsidRPr="00EF030C">
        <w:rPr>
          <w:bCs/>
          <w:i/>
          <w:iCs/>
          <w:sz w:val="24"/>
          <w:szCs w:val="24"/>
          <w:lang w:val="vi-VN"/>
        </w:rPr>
        <w:t>bản vẽ thiết kế</w:t>
      </w:r>
      <w:r w:rsidRPr="00065205">
        <w:rPr>
          <w:bCs/>
          <w:i/>
          <w:iCs/>
          <w:sz w:val="24"/>
          <w:szCs w:val="24"/>
          <w:lang w:val="en-US"/>
        </w:rPr>
        <w:t xml:space="preserve"> chi tiết TDA Đu Đủ-Tân Thành (</w:t>
      </w:r>
      <w:r w:rsidRPr="00EF030C">
        <w:rPr>
          <w:bCs/>
          <w:i/>
          <w:iCs/>
          <w:sz w:val="24"/>
          <w:szCs w:val="24"/>
          <w:lang w:val="vi-VN"/>
        </w:rPr>
        <w:t>06/2021</w:t>
      </w:r>
      <w:r w:rsidRPr="00065205">
        <w:rPr>
          <w:bCs/>
          <w:i/>
          <w:iCs/>
          <w:sz w:val="24"/>
          <w:szCs w:val="24"/>
          <w:lang w:val="en-US"/>
        </w:rPr>
        <w:t>)</w:t>
      </w:r>
    </w:p>
    <w:p w14:paraId="2C1E934C" w14:textId="77777777" w:rsidR="005226C6" w:rsidRPr="00065205" w:rsidRDefault="005226C6" w:rsidP="00283ECD">
      <w:pPr>
        <w:spacing w:before="120" w:after="120" w:line="240" w:lineRule="auto"/>
        <w:ind w:firstLine="0"/>
        <w:rPr>
          <w:b/>
          <w:lang w:val="vi-VN"/>
        </w:rPr>
      </w:pPr>
    </w:p>
    <w:p w14:paraId="2C05A81F" w14:textId="77777777" w:rsidR="00051DA9" w:rsidRPr="00065205" w:rsidRDefault="00B1258C" w:rsidP="00100E89">
      <w:pPr>
        <w:pStyle w:val="ListParagraph"/>
        <w:spacing w:before="240" w:line="276" w:lineRule="auto"/>
        <w:ind w:left="284" w:hanging="357"/>
        <w:jc w:val="center"/>
        <w:rPr>
          <w:i/>
          <w:noProof/>
          <w:sz w:val="24"/>
        </w:rPr>
      </w:pPr>
      <w:r>
        <w:rPr>
          <w:noProof/>
        </w:rPr>
        <w:lastRenderedPageBreak/>
        <w:pict w14:anchorId="05DF3875">
          <v:shape id="Picture 6" o:spid="_x0000_i1029" type="#_x0000_t75" style="width:394.95pt;height:203.9pt;visibility:visible" o:bordertopcolor="black" o:borderleftcolor="black" o:borderbottomcolor="black" o:borderrightcolor="black">
            <v:imagedata r:id="rId12" o:title=""/>
            <w10:bordertop type="single" width="4"/>
            <w10:borderleft type="single" width="4"/>
            <w10:borderbottom type="single" width="4"/>
            <w10:borderright type="single" width="4"/>
          </v:shape>
        </w:pict>
      </w:r>
    </w:p>
    <w:p w14:paraId="700F7B1C" w14:textId="7AB2D729" w:rsidR="00051DA9" w:rsidRPr="00065205" w:rsidRDefault="008C2A36" w:rsidP="00EF030C">
      <w:pPr>
        <w:pStyle w:val="EMPBTHinhC2"/>
        <w:ind w:hanging="1004"/>
        <w:rPr>
          <w:color w:val="auto"/>
        </w:rPr>
      </w:pPr>
      <w:bookmarkStart w:id="25" w:name="_Toc514655849"/>
      <w:bookmarkStart w:id="26" w:name="_Toc85894778"/>
      <w:bookmarkStart w:id="27" w:name="_Toc88902959"/>
      <w:r w:rsidRPr="00065205">
        <w:rPr>
          <w:color w:val="auto"/>
        </w:rPr>
        <w:t xml:space="preserve">Mặt cắt ngang điển hình tuyến ống+tuyến đường quản lý </w:t>
      </w:r>
      <w:bookmarkEnd w:id="25"/>
      <w:bookmarkEnd w:id="26"/>
      <w:bookmarkEnd w:id="27"/>
    </w:p>
    <w:p w14:paraId="1CF2D6D0" w14:textId="77777777" w:rsidR="00762ABC" w:rsidRPr="00065205" w:rsidRDefault="00283ECD" w:rsidP="00F32237">
      <w:pPr>
        <w:pStyle w:val="ListParagraph"/>
        <w:numPr>
          <w:ilvl w:val="0"/>
          <w:numId w:val="14"/>
        </w:numPr>
        <w:spacing w:line="380" w:lineRule="exact"/>
        <w:ind w:left="432"/>
        <w:contextualSpacing w:val="0"/>
        <w:rPr>
          <w:b/>
          <w:lang w:val="cs-CZ"/>
        </w:rPr>
      </w:pPr>
      <w:r w:rsidRPr="00065205">
        <w:rPr>
          <w:b/>
          <w:lang w:val="vi-VN"/>
        </w:rPr>
        <w:t>1</w:t>
      </w:r>
      <w:r w:rsidR="002F7EAE" w:rsidRPr="00065205">
        <w:rPr>
          <w:b/>
          <w:lang w:val="en-GB"/>
        </w:rPr>
        <w:t>3</w:t>
      </w:r>
      <w:r w:rsidRPr="00065205">
        <w:rPr>
          <w:b/>
          <w:lang w:val="vi-VN"/>
        </w:rPr>
        <w:t xml:space="preserve">.4 </w:t>
      </w:r>
      <w:r w:rsidR="00762ABC" w:rsidRPr="00065205">
        <w:rPr>
          <w:b/>
          <w:lang w:val="cs-CZ"/>
        </w:rPr>
        <w:t xml:space="preserve">Nhà quản lý hệ thống: </w:t>
      </w:r>
      <w:r w:rsidR="00762ABC" w:rsidRPr="00065205">
        <w:rPr>
          <w:lang w:val="cs-CZ"/>
        </w:rPr>
        <w:t>Nhà cấp IV</w:t>
      </w:r>
      <w:r w:rsidR="00B27382" w:rsidRPr="00065205">
        <w:rPr>
          <w:lang w:val="cs-CZ"/>
        </w:rPr>
        <w:t>.</w:t>
      </w:r>
      <w:r w:rsidR="00762ABC" w:rsidRPr="00065205">
        <w:rPr>
          <w:lang w:val="cs-CZ"/>
        </w:rPr>
        <w:t xml:space="preserve"> diện tích xây dựng 157</w:t>
      </w:r>
      <w:r w:rsidR="00B27382" w:rsidRPr="00065205">
        <w:rPr>
          <w:lang w:val="cs-CZ"/>
        </w:rPr>
        <w:t>.</w:t>
      </w:r>
      <w:r w:rsidR="00762ABC" w:rsidRPr="00065205">
        <w:rPr>
          <w:lang w:val="cs-CZ"/>
        </w:rPr>
        <w:t>5 m</w:t>
      </w:r>
      <w:r w:rsidR="00762ABC" w:rsidRPr="00065205">
        <w:rPr>
          <w:vertAlign w:val="superscript"/>
          <w:lang w:val="cs-CZ"/>
        </w:rPr>
        <w:t>2</w:t>
      </w:r>
      <w:r w:rsidR="00F0633B" w:rsidRPr="00065205">
        <w:rPr>
          <w:vertAlign w:val="superscript"/>
          <w:lang w:val="cs-CZ"/>
        </w:rPr>
        <w:t xml:space="preserve"> </w:t>
      </w:r>
      <w:r w:rsidR="00F0633B" w:rsidRPr="00065205">
        <w:rPr>
          <w:b/>
          <w:lang w:val="cs-CZ"/>
        </w:rPr>
        <w:t>(</w:t>
      </w:r>
      <w:r w:rsidR="00F0633B" w:rsidRPr="00EF030C">
        <w:rPr>
          <w:bCs/>
          <w:lang w:val="cs-CZ"/>
        </w:rPr>
        <w:t>không thay đổi so với thiết kế ban đầu)</w:t>
      </w:r>
      <w:r w:rsidR="00B27382" w:rsidRPr="00065205">
        <w:rPr>
          <w:bCs/>
          <w:lang w:val="cs-CZ"/>
        </w:rPr>
        <w:t>.</w:t>
      </w:r>
      <w:r w:rsidR="00762ABC" w:rsidRPr="00065205">
        <w:rPr>
          <w:lang w:val="cs-CZ"/>
        </w:rPr>
        <w:t xml:space="preserve"> vị trí xây dựng đặt tại đầu mối hồ Tân Lập. Kết cấu cột</w:t>
      </w:r>
      <w:r w:rsidR="00B27382" w:rsidRPr="00065205">
        <w:rPr>
          <w:lang w:val="cs-CZ"/>
        </w:rPr>
        <w:t>.</w:t>
      </w:r>
      <w:r w:rsidR="00762ABC" w:rsidRPr="00065205">
        <w:rPr>
          <w:lang w:val="cs-CZ"/>
        </w:rPr>
        <w:t xml:space="preserve"> trụ BTCT; móng xây đá chẻ; tường xây gạch không nung; xà gồ bằng thép hộp</w:t>
      </w:r>
      <w:r w:rsidR="00B27382" w:rsidRPr="00065205">
        <w:rPr>
          <w:lang w:val="cs-CZ"/>
        </w:rPr>
        <w:t>.</w:t>
      </w:r>
      <w:r w:rsidR="00762ABC" w:rsidRPr="00065205">
        <w:rPr>
          <w:lang w:val="cs-CZ"/>
        </w:rPr>
        <w:t xml:space="preserve"> mái lợp tôn giả ngói.   </w:t>
      </w:r>
    </w:p>
    <w:p w14:paraId="2B27A3EF" w14:textId="522DA831" w:rsidR="00283ECD" w:rsidRPr="00B1258C" w:rsidRDefault="00283ECD" w:rsidP="00F32237">
      <w:pPr>
        <w:pStyle w:val="ListParagraph"/>
        <w:numPr>
          <w:ilvl w:val="0"/>
          <w:numId w:val="14"/>
        </w:numPr>
        <w:spacing w:line="380" w:lineRule="exact"/>
        <w:ind w:left="432"/>
        <w:contextualSpacing w:val="0"/>
        <w:rPr>
          <w:b/>
          <w:lang w:val="cs-CZ"/>
        </w:rPr>
      </w:pPr>
      <w:r w:rsidRPr="00065205">
        <w:rPr>
          <w:b/>
          <w:lang w:val="vi-VN"/>
        </w:rPr>
        <w:t>1</w:t>
      </w:r>
      <w:r w:rsidR="002F7EAE" w:rsidRPr="00065205">
        <w:rPr>
          <w:b/>
          <w:lang w:val="en-GB"/>
        </w:rPr>
        <w:t>3</w:t>
      </w:r>
      <w:r w:rsidRPr="00065205">
        <w:rPr>
          <w:b/>
          <w:lang w:val="vi-VN"/>
        </w:rPr>
        <w:t xml:space="preserve">.5 </w:t>
      </w:r>
      <w:r w:rsidR="00762ABC" w:rsidRPr="00065205">
        <w:rPr>
          <w:b/>
          <w:lang w:val="cs-CZ"/>
        </w:rPr>
        <w:t>Hệ thống thiết bị và công nghệ SCADA</w:t>
      </w:r>
      <w:r w:rsidR="005A107F" w:rsidRPr="00065205">
        <w:rPr>
          <w:b/>
          <w:lang w:val="cs-CZ"/>
        </w:rPr>
        <w:t xml:space="preserve"> </w:t>
      </w:r>
      <w:r w:rsidR="005A107F" w:rsidRPr="00EF030C">
        <w:rPr>
          <w:bCs/>
          <w:lang w:val="cs-CZ"/>
        </w:rPr>
        <w:t xml:space="preserve">(không thay đổi so với </w:t>
      </w:r>
      <w:r w:rsidR="00F0633B" w:rsidRPr="00EF030C">
        <w:rPr>
          <w:bCs/>
          <w:lang w:val="cs-CZ"/>
        </w:rPr>
        <w:t>thiết kế ban đầu)</w:t>
      </w:r>
      <w:r w:rsidR="00762ABC" w:rsidRPr="00065205">
        <w:rPr>
          <w:bCs/>
          <w:lang w:val="cs-CZ"/>
        </w:rPr>
        <w:t>:</w:t>
      </w:r>
      <w:r w:rsidR="009C6321" w:rsidRPr="00065205">
        <w:rPr>
          <w:b/>
          <w:lang w:val="cs-CZ"/>
        </w:rPr>
        <w:t xml:space="preserve"> </w:t>
      </w:r>
      <w:r w:rsidR="00762ABC" w:rsidRPr="00065205">
        <w:rPr>
          <w:lang w:val="cs-CZ"/>
        </w:rPr>
        <w:t>Đầu tư mua sắm hệ thống thiết bị và công nghệ SCADA ứng dụng phần mềm để thực hiện các chức năng: Giám sát</w:t>
      </w:r>
      <w:r w:rsidR="00B27382" w:rsidRPr="00065205">
        <w:rPr>
          <w:lang w:val="cs-CZ"/>
        </w:rPr>
        <w:t>.</w:t>
      </w:r>
      <w:r w:rsidR="00762ABC" w:rsidRPr="00065205">
        <w:rPr>
          <w:lang w:val="cs-CZ"/>
        </w:rPr>
        <w:t xml:space="preserve"> điều khiển và thu thập số liệu phục vụ công tác quản lý</w:t>
      </w:r>
      <w:r w:rsidR="00B27382" w:rsidRPr="00065205">
        <w:rPr>
          <w:lang w:val="cs-CZ"/>
        </w:rPr>
        <w:t>.</w:t>
      </w:r>
      <w:r w:rsidR="00762ABC" w:rsidRPr="00065205">
        <w:rPr>
          <w:lang w:val="cs-CZ"/>
        </w:rPr>
        <w:t xml:space="preserve"> vận hành công trình. </w:t>
      </w:r>
    </w:p>
    <w:p w14:paraId="66C2ABC1" w14:textId="77777777" w:rsidR="00650FD3" w:rsidRPr="00065205" w:rsidRDefault="00650FD3" w:rsidP="00650FD3">
      <w:pPr>
        <w:pStyle w:val="EMPBTBangC2"/>
        <w:tabs>
          <w:tab w:val="left" w:pos="1134"/>
        </w:tabs>
        <w:ind w:left="0" w:firstLine="0"/>
        <w:rPr>
          <w:color w:val="auto"/>
          <w:lang w:val="en-US"/>
        </w:rPr>
      </w:pPr>
      <w:r w:rsidRPr="00065205">
        <w:rPr>
          <w:color w:val="auto"/>
          <w:lang w:val="en-US"/>
        </w:rPr>
        <w:t>Tổng hợp thông số kỹ thuật các hạng mục công trình</w:t>
      </w:r>
    </w:p>
    <w:tbl>
      <w:tblPr>
        <w:tblW w:w="4446" w:type="pct"/>
        <w:jc w:val="center"/>
        <w:tblLook w:val="04A0" w:firstRow="1" w:lastRow="0" w:firstColumn="1" w:lastColumn="0" w:noHBand="0" w:noVBand="1"/>
      </w:tblPr>
      <w:tblGrid>
        <w:gridCol w:w="537"/>
        <w:gridCol w:w="3309"/>
        <w:gridCol w:w="763"/>
        <w:gridCol w:w="1825"/>
        <w:gridCol w:w="1825"/>
      </w:tblGrid>
      <w:tr w:rsidR="00650FD3" w:rsidRPr="00650FD3" w14:paraId="6769F808" w14:textId="77777777" w:rsidTr="00B1258C">
        <w:trPr>
          <w:trHeight w:val="470"/>
          <w:tblHeader/>
          <w:jc w:val="center"/>
        </w:trPr>
        <w:tc>
          <w:tcPr>
            <w:tcW w:w="32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5453EF9"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TT</w:t>
            </w:r>
          </w:p>
        </w:tc>
        <w:tc>
          <w:tcPr>
            <w:tcW w:w="200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C8DB457"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Hạng mục</w:t>
            </w:r>
          </w:p>
        </w:tc>
        <w:tc>
          <w:tcPr>
            <w:tcW w:w="46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34C5E4C"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Đơn vị</w:t>
            </w:r>
          </w:p>
        </w:tc>
        <w:tc>
          <w:tcPr>
            <w:tcW w:w="2210" w:type="pct"/>
            <w:gridSpan w:val="2"/>
            <w:tcBorders>
              <w:top w:val="single" w:sz="4" w:space="0" w:color="auto"/>
              <w:left w:val="nil"/>
              <w:bottom w:val="single" w:sz="4" w:space="0" w:color="auto"/>
              <w:right w:val="single" w:sz="4" w:space="0" w:color="auto"/>
            </w:tcBorders>
            <w:shd w:val="clear" w:color="auto" w:fill="auto"/>
            <w:vAlign w:val="center"/>
          </w:tcPr>
          <w:p w14:paraId="63CA6AA4"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Thông số công trình</w:t>
            </w:r>
          </w:p>
        </w:tc>
      </w:tr>
      <w:tr w:rsidR="00650FD3" w:rsidRPr="00650FD3" w14:paraId="36E4F538" w14:textId="77777777" w:rsidTr="00B1258C">
        <w:trPr>
          <w:trHeight w:val="945"/>
          <w:tblHeader/>
          <w:jc w:val="center"/>
        </w:trPr>
        <w:tc>
          <w:tcPr>
            <w:tcW w:w="325" w:type="pct"/>
            <w:vMerge/>
            <w:tcBorders>
              <w:top w:val="single" w:sz="4" w:space="0" w:color="auto"/>
              <w:left w:val="single" w:sz="4" w:space="0" w:color="auto"/>
              <w:bottom w:val="single" w:sz="4" w:space="0" w:color="000000"/>
              <w:right w:val="single" w:sz="4" w:space="0" w:color="auto"/>
            </w:tcBorders>
            <w:vAlign w:val="center"/>
          </w:tcPr>
          <w:p w14:paraId="675D3EAB" w14:textId="77777777" w:rsidR="00650FD3" w:rsidRPr="00650FD3" w:rsidRDefault="00650FD3" w:rsidP="00650FD3">
            <w:pPr>
              <w:spacing w:line="240" w:lineRule="auto"/>
              <w:ind w:firstLine="0"/>
              <w:jc w:val="left"/>
              <w:rPr>
                <w:rFonts w:eastAsia="Times New Roman"/>
                <w:b/>
                <w:bCs/>
                <w:sz w:val="24"/>
                <w:szCs w:val="24"/>
                <w:lang w:val="vi-VN" w:eastAsia="vi-VN"/>
              </w:rPr>
            </w:pPr>
          </w:p>
        </w:tc>
        <w:tc>
          <w:tcPr>
            <w:tcW w:w="2003" w:type="pct"/>
            <w:vMerge/>
            <w:tcBorders>
              <w:top w:val="single" w:sz="4" w:space="0" w:color="auto"/>
              <w:left w:val="single" w:sz="4" w:space="0" w:color="auto"/>
              <w:bottom w:val="single" w:sz="4" w:space="0" w:color="000000"/>
              <w:right w:val="single" w:sz="4" w:space="0" w:color="auto"/>
            </w:tcBorders>
            <w:vAlign w:val="center"/>
          </w:tcPr>
          <w:p w14:paraId="7F3A184F" w14:textId="77777777" w:rsidR="00650FD3" w:rsidRPr="00650FD3" w:rsidRDefault="00650FD3" w:rsidP="00650FD3">
            <w:pPr>
              <w:spacing w:line="240" w:lineRule="auto"/>
              <w:ind w:firstLine="0"/>
              <w:jc w:val="left"/>
              <w:rPr>
                <w:rFonts w:eastAsia="Times New Roman"/>
                <w:b/>
                <w:bCs/>
                <w:sz w:val="24"/>
                <w:szCs w:val="24"/>
                <w:lang w:val="vi-VN" w:eastAsia="vi-VN"/>
              </w:rPr>
            </w:pPr>
          </w:p>
        </w:tc>
        <w:tc>
          <w:tcPr>
            <w:tcW w:w="462" w:type="pct"/>
            <w:vMerge/>
            <w:tcBorders>
              <w:top w:val="single" w:sz="4" w:space="0" w:color="auto"/>
              <w:left w:val="single" w:sz="4" w:space="0" w:color="auto"/>
              <w:bottom w:val="single" w:sz="4" w:space="0" w:color="000000"/>
              <w:right w:val="single" w:sz="4" w:space="0" w:color="auto"/>
            </w:tcBorders>
            <w:vAlign w:val="center"/>
          </w:tcPr>
          <w:p w14:paraId="72C38801" w14:textId="77777777" w:rsidR="00650FD3" w:rsidRPr="00650FD3" w:rsidRDefault="00650FD3" w:rsidP="00650FD3">
            <w:pPr>
              <w:spacing w:line="240" w:lineRule="auto"/>
              <w:ind w:firstLine="0"/>
              <w:jc w:val="left"/>
              <w:rPr>
                <w:rFonts w:eastAsia="Times New Roman"/>
                <w:b/>
                <w:bCs/>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52459190"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val="vi-VN" w:eastAsia="vi-VN"/>
              </w:rPr>
              <w:t xml:space="preserve">Theo Quyết định phê duyệt số </w:t>
            </w:r>
            <w:r w:rsidRPr="00650FD3">
              <w:rPr>
                <w:rFonts w:eastAsia="Times New Roman"/>
                <w:b/>
                <w:bCs/>
                <w:sz w:val="24"/>
                <w:szCs w:val="24"/>
                <w:lang w:eastAsia="vi-VN"/>
              </w:rPr>
              <w:t>1745</w:t>
            </w:r>
            <w:r w:rsidRPr="00650FD3">
              <w:rPr>
                <w:rFonts w:eastAsia="Times New Roman"/>
                <w:b/>
                <w:bCs/>
                <w:sz w:val="24"/>
                <w:szCs w:val="24"/>
                <w:lang w:val="vi-VN" w:eastAsia="vi-VN"/>
              </w:rPr>
              <w:t xml:space="preserve">/QĐ-UBND </w:t>
            </w:r>
          </w:p>
        </w:tc>
        <w:tc>
          <w:tcPr>
            <w:tcW w:w="1105" w:type="pct"/>
            <w:tcBorders>
              <w:top w:val="nil"/>
              <w:left w:val="nil"/>
              <w:bottom w:val="single" w:sz="4" w:space="0" w:color="auto"/>
              <w:right w:val="single" w:sz="4" w:space="0" w:color="auto"/>
            </w:tcBorders>
            <w:shd w:val="clear" w:color="auto" w:fill="auto"/>
            <w:vAlign w:val="center"/>
          </w:tcPr>
          <w:p w14:paraId="51EE1D40"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val="vi-VN" w:eastAsia="vi-VN"/>
              </w:rPr>
              <w:t>Thông số đề nghị điều chỉnh ở giai đoạn TKBVTC</w:t>
            </w:r>
          </w:p>
        </w:tc>
      </w:tr>
      <w:tr w:rsidR="00650FD3" w:rsidRPr="00650FD3" w14:paraId="15105A74"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08A03E70"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I</w:t>
            </w:r>
          </w:p>
        </w:tc>
        <w:tc>
          <w:tcPr>
            <w:tcW w:w="2003" w:type="pct"/>
            <w:tcBorders>
              <w:top w:val="nil"/>
              <w:left w:val="nil"/>
              <w:bottom w:val="single" w:sz="4" w:space="0" w:color="auto"/>
              <w:right w:val="single" w:sz="4" w:space="0" w:color="auto"/>
            </w:tcBorders>
            <w:shd w:val="clear" w:color="auto" w:fill="auto"/>
            <w:vAlign w:val="center"/>
          </w:tcPr>
          <w:p w14:paraId="0688010B" w14:textId="77777777" w:rsidR="00650FD3" w:rsidRPr="00650FD3" w:rsidRDefault="00650FD3" w:rsidP="00650FD3">
            <w:pPr>
              <w:spacing w:line="240" w:lineRule="auto"/>
              <w:ind w:firstLine="0"/>
              <w:rPr>
                <w:rFonts w:eastAsia="Times New Roman"/>
                <w:b/>
                <w:bCs/>
                <w:sz w:val="24"/>
                <w:szCs w:val="24"/>
                <w:lang w:val="vi-VN" w:eastAsia="vi-VN"/>
              </w:rPr>
            </w:pPr>
            <w:r w:rsidRPr="00650FD3">
              <w:rPr>
                <w:rFonts w:eastAsia="Times New Roman"/>
                <w:b/>
                <w:bCs/>
                <w:sz w:val="24"/>
                <w:szCs w:val="24"/>
                <w:lang w:eastAsia="vi-VN"/>
              </w:rPr>
              <w:t>THÔNG SỐ CHUNG</w:t>
            </w:r>
          </w:p>
        </w:tc>
        <w:tc>
          <w:tcPr>
            <w:tcW w:w="462" w:type="pct"/>
            <w:tcBorders>
              <w:top w:val="nil"/>
              <w:left w:val="nil"/>
              <w:bottom w:val="single" w:sz="4" w:space="0" w:color="auto"/>
              <w:right w:val="single" w:sz="4" w:space="0" w:color="auto"/>
            </w:tcBorders>
            <w:shd w:val="clear" w:color="auto" w:fill="auto"/>
            <w:vAlign w:val="center"/>
          </w:tcPr>
          <w:p w14:paraId="2A9CB8DF"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596D0D7D"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val="vi-VN" w:eastAsia="vi-VN"/>
              </w:rPr>
              <w:t> </w:t>
            </w:r>
          </w:p>
        </w:tc>
        <w:tc>
          <w:tcPr>
            <w:tcW w:w="1105" w:type="pct"/>
            <w:tcBorders>
              <w:top w:val="nil"/>
              <w:left w:val="nil"/>
              <w:bottom w:val="single" w:sz="4" w:space="0" w:color="auto"/>
              <w:right w:val="single" w:sz="4" w:space="0" w:color="auto"/>
            </w:tcBorders>
            <w:shd w:val="clear" w:color="auto" w:fill="auto"/>
            <w:vAlign w:val="center"/>
          </w:tcPr>
          <w:p w14:paraId="47AB6361"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 </w:t>
            </w:r>
          </w:p>
        </w:tc>
      </w:tr>
      <w:tr w:rsidR="00650FD3" w:rsidRPr="00650FD3" w14:paraId="2767D4F9" w14:textId="77777777" w:rsidTr="00B1258C">
        <w:trPr>
          <w:trHeight w:val="407"/>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F6AE24B" w14:textId="77777777" w:rsidR="00650FD3" w:rsidRPr="00650FD3" w:rsidRDefault="00650FD3" w:rsidP="00650FD3">
            <w:pPr>
              <w:spacing w:line="240" w:lineRule="auto"/>
              <w:ind w:firstLine="0"/>
              <w:jc w:val="center"/>
              <w:rPr>
                <w:rFonts w:eastAsia="Times New Roman"/>
                <w:sz w:val="24"/>
                <w:szCs w:val="24"/>
                <w:lang w:val="vi-VN" w:eastAsia="vi-VN"/>
              </w:rPr>
            </w:pPr>
            <w:bookmarkStart w:id="28" w:name="RANGE!B7"/>
            <w:r w:rsidRPr="00650FD3">
              <w:rPr>
                <w:rFonts w:eastAsia="Times New Roman"/>
                <w:sz w:val="24"/>
                <w:szCs w:val="24"/>
                <w:lang w:eastAsia="vi-VN"/>
              </w:rPr>
              <w:t>1</w:t>
            </w:r>
            <w:bookmarkEnd w:id="28"/>
          </w:p>
        </w:tc>
        <w:tc>
          <w:tcPr>
            <w:tcW w:w="2003" w:type="pct"/>
            <w:tcBorders>
              <w:top w:val="nil"/>
              <w:left w:val="nil"/>
              <w:bottom w:val="single" w:sz="4" w:space="0" w:color="auto"/>
              <w:right w:val="single" w:sz="4" w:space="0" w:color="auto"/>
            </w:tcBorders>
            <w:shd w:val="clear" w:color="auto" w:fill="auto"/>
            <w:vAlign w:val="center"/>
          </w:tcPr>
          <w:p w14:paraId="32781C08" w14:textId="77777777" w:rsidR="00650FD3" w:rsidRPr="00650FD3" w:rsidRDefault="00650FD3" w:rsidP="00650FD3">
            <w:pPr>
              <w:spacing w:line="240" w:lineRule="auto"/>
              <w:ind w:firstLine="0"/>
              <w:jc w:val="left"/>
              <w:rPr>
                <w:rFonts w:eastAsia="Times New Roman"/>
                <w:sz w:val="24"/>
                <w:szCs w:val="24"/>
                <w:lang w:val="vi-VN" w:eastAsia="vi-VN"/>
              </w:rPr>
            </w:pPr>
            <w:bookmarkStart w:id="29" w:name="RANGE!C7"/>
            <w:r w:rsidRPr="00650FD3">
              <w:rPr>
                <w:rFonts w:eastAsia="Times New Roman"/>
                <w:sz w:val="24"/>
                <w:szCs w:val="24"/>
                <w:lang w:eastAsia="vi-VN"/>
              </w:rPr>
              <w:t>Cấp công trình</w:t>
            </w:r>
            <w:bookmarkEnd w:id="29"/>
          </w:p>
        </w:tc>
        <w:tc>
          <w:tcPr>
            <w:tcW w:w="462" w:type="pct"/>
            <w:tcBorders>
              <w:top w:val="nil"/>
              <w:left w:val="nil"/>
              <w:bottom w:val="single" w:sz="4" w:space="0" w:color="auto"/>
              <w:right w:val="single" w:sz="4" w:space="0" w:color="auto"/>
            </w:tcBorders>
            <w:shd w:val="clear" w:color="auto" w:fill="auto"/>
            <w:vAlign w:val="center"/>
          </w:tcPr>
          <w:p w14:paraId="44D82F01"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349019DF"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IV</w:t>
            </w:r>
          </w:p>
        </w:tc>
        <w:tc>
          <w:tcPr>
            <w:tcW w:w="1105" w:type="pct"/>
            <w:tcBorders>
              <w:top w:val="nil"/>
              <w:left w:val="nil"/>
              <w:bottom w:val="single" w:sz="4" w:space="0" w:color="auto"/>
              <w:right w:val="single" w:sz="4" w:space="0" w:color="auto"/>
            </w:tcBorders>
            <w:shd w:val="clear" w:color="auto" w:fill="auto"/>
            <w:vAlign w:val="center"/>
          </w:tcPr>
          <w:p w14:paraId="173D580E" w14:textId="77777777" w:rsidR="00650FD3" w:rsidRPr="00650FD3" w:rsidRDefault="00650FD3" w:rsidP="00650FD3">
            <w:pPr>
              <w:spacing w:line="240" w:lineRule="auto"/>
              <w:ind w:firstLine="0"/>
              <w:jc w:val="center"/>
              <w:rPr>
                <w:rFonts w:eastAsia="Times New Roman"/>
                <w:sz w:val="24"/>
                <w:szCs w:val="24"/>
                <w:lang w:val="vi-VN" w:eastAsia="vi-VN"/>
              </w:rPr>
            </w:pPr>
            <w:bookmarkStart w:id="30" w:name="RANGE!F7"/>
            <w:r w:rsidRPr="00650FD3">
              <w:rPr>
                <w:rFonts w:eastAsia="Times New Roman"/>
                <w:sz w:val="24"/>
                <w:szCs w:val="24"/>
                <w:lang w:eastAsia="vi-VN"/>
              </w:rPr>
              <w:t>IV</w:t>
            </w:r>
            <w:bookmarkEnd w:id="30"/>
          </w:p>
        </w:tc>
      </w:tr>
      <w:tr w:rsidR="00650FD3" w:rsidRPr="00650FD3" w14:paraId="7E3A9C21"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55621DA9" w14:textId="77777777" w:rsidR="00650FD3" w:rsidRPr="00650FD3" w:rsidRDefault="00650FD3" w:rsidP="00650FD3">
            <w:pPr>
              <w:spacing w:line="240" w:lineRule="auto"/>
              <w:ind w:firstLine="0"/>
              <w:jc w:val="center"/>
              <w:rPr>
                <w:rFonts w:eastAsia="Times New Roman"/>
                <w:sz w:val="24"/>
                <w:szCs w:val="24"/>
                <w:lang w:val="vi-VN" w:eastAsia="vi-VN"/>
              </w:rPr>
            </w:pPr>
            <w:bookmarkStart w:id="31" w:name="RANGE!B8"/>
            <w:r w:rsidRPr="00650FD3">
              <w:rPr>
                <w:rFonts w:eastAsia="Times New Roman"/>
                <w:sz w:val="24"/>
                <w:szCs w:val="24"/>
                <w:lang w:eastAsia="vi-VN"/>
              </w:rPr>
              <w:t>2</w:t>
            </w:r>
            <w:bookmarkEnd w:id="31"/>
          </w:p>
        </w:tc>
        <w:tc>
          <w:tcPr>
            <w:tcW w:w="2003" w:type="pct"/>
            <w:tcBorders>
              <w:top w:val="nil"/>
              <w:left w:val="nil"/>
              <w:bottom w:val="single" w:sz="4" w:space="0" w:color="auto"/>
              <w:right w:val="single" w:sz="4" w:space="0" w:color="auto"/>
            </w:tcBorders>
            <w:shd w:val="clear" w:color="auto" w:fill="auto"/>
            <w:vAlign w:val="center"/>
          </w:tcPr>
          <w:p w14:paraId="3018C7FE" w14:textId="77777777" w:rsidR="00650FD3" w:rsidRPr="00650FD3" w:rsidRDefault="00650FD3" w:rsidP="00650FD3">
            <w:pPr>
              <w:spacing w:line="240" w:lineRule="auto"/>
              <w:ind w:firstLine="0"/>
              <w:jc w:val="left"/>
              <w:rPr>
                <w:rFonts w:eastAsia="Times New Roman"/>
                <w:sz w:val="24"/>
                <w:szCs w:val="24"/>
                <w:lang w:val="vi-VN" w:eastAsia="vi-VN"/>
              </w:rPr>
            </w:pPr>
            <w:bookmarkStart w:id="32" w:name="RANGE!C8"/>
            <w:r w:rsidRPr="00650FD3">
              <w:rPr>
                <w:rFonts w:eastAsia="Times New Roman"/>
                <w:sz w:val="24"/>
                <w:szCs w:val="24"/>
                <w:lang w:eastAsia="vi-VN"/>
              </w:rPr>
              <w:t>Diện tích tưới</w:t>
            </w:r>
            <w:bookmarkEnd w:id="32"/>
          </w:p>
        </w:tc>
        <w:tc>
          <w:tcPr>
            <w:tcW w:w="462" w:type="pct"/>
            <w:tcBorders>
              <w:top w:val="nil"/>
              <w:left w:val="nil"/>
              <w:bottom w:val="single" w:sz="4" w:space="0" w:color="auto"/>
              <w:right w:val="single" w:sz="4" w:space="0" w:color="auto"/>
            </w:tcBorders>
            <w:shd w:val="clear" w:color="auto" w:fill="auto"/>
            <w:vAlign w:val="center"/>
          </w:tcPr>
          <w:p w14:paraId="41BD2ED2"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ha</w:t>
            </w:r>
          </w:p>
        </w:tc>
        <w:tc>
          <w:tcPr>
            <w:tcW w:w="1105" w:type="pct"/>
            <w:tcBorders>
              <w:top w:val="nil"/>
              <w:left w:val="nil"/>
              <w:bottom w:val="single" w:sz="4" w:space="0" w:color="auto"/>
              <w:right w:val="single" w:sz="4" w:space="0" w:color="auto"/>
            </w:tcBorders>
            <w:shd w:val="clear" w:color="auto" w:fill="auto"/>
            <w:vAlign w:val="center"/>
          </w:tcPr>
          <w:p w14:paraId="11B9F613"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b/>
                <w:bCs/>
                <w:sz w:val="24"/>
                <w:szCs w:val="24"/>
                <w:lang w:eastAsia="vi-VN"/>
              </w:rPr>
              <w:t>1960</w:t>
            </w:r>
          </w:p>
        </w:tc>
        <w:tc>
          <w:tcPr>
            <w:tcW w:w="1105" w:type="pct"/>
            <w:tcBorders>
              <w:top w:val="nil"/>
              <w:left w:val="nil"/>
              <w:bottom w:val="single" w:sz="4" w:space="0" w:color="auto"/>
              <w:right w:val="single" w:sz="4" w:space="0" w:color="auto"/>
            </w:tcBorders>
            <w:shd w:val="clear" w:color="auto" w:fill="auto"/>
            <w:vAlign w:val="center"/>
          </w:tcPr>
          <w:p w14:paraId="2621EAD4"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b/>
                <w:bCs/>
                <w:sz w:val="24"/>
                <w:szCs w:val="24"/>
                <w:lang w:eastAsia="vi-VN"/>
              </w:rPr>
              <w:t>1960</w:t>
            </w:r>
          </w:p>
        </w:tc>
      </w:tr>
      <w:tr w:rsidR="00650FD3" w:rsidRPr="00650FD3" w14:paraId="748B3B45"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984AB61" w14:textId="77777777" w:rsidR="00650FD3" w:rsidRPr="00650FD3" w:rsidRDefault="00650FD3" w:rsidP="00650FD3">
            <w:pPr>
              <w:spacing w:line="240" w:lineRule="auto"/>
              <w:ind w:firstLine="0"/>
              <w:jc w:val="center"/>
              <w:rPr>
                <w:rFonts w:eastAsia="Times New Roman"/>
                <w:b/>
                <w:bCs/>
                <w:sz w:val="24"/>
                <w:szCs w:val="24"/>
                <w:lang w:val="vi-VN" w:eastAsia="vi-VN"/>
              </w:rPr>
            </w:pPr>
            <w:bookmarkStart w:id="33" w:name="RANGE!B10"/>
            <w:r w:rsidRPr="00650FD3">
              <w:rPr>
                <w:rFonts w:eastAsia="Times New Roman"/>
                <w:b/>
                <w:bCs/>
                <w:sz w:val="24"/>
                <w:szCs w:val="24"/>
                <w:lang w:eastAsia="vi-VN"/>
              </w:rPr>
              <w:t>II</w:t>
            </w:r>
            <w:bookmarkEnd w:id="33"/>
          </w:p>
        </w:tc>
        <w:tc>
          <w:tcPr>
            <w:tcW w:w="2003" w:type="pct"/>
            <w:tcBorders>
              <w:top w:val="nil"/>
              <w:left w:val="nil"/>
              <w:bottom w:val="single" w:sz="4" w:space="0" w:color="auto"/>
              <w:right w:val="single" w:sz="4" w:space="0" w:color="auto"/>
            </w:tcBorders>
            <w:shd w:val="clear" w:color="auto" w:fill="auto"/>
            <w:vAlign w:val="center"/>
          </w:tcPr>
          <w:p w14:paraId="61AF78C9" w14:textId="77777777" w:rsidR="00650FD3" w:rsidRPr="00650FD3" w:rsidRDefault="00650FD3" w:rsidP="00650FD3">
            <w:pPr>
              <w:spacing w:line="240" w:lineRule="auto"/>
              <w:ind w:firstLine="0"/>
              <w:jc w:val="left"/>
              <w:rPr>
                <w:rFonts w:eastAsia="Times New Roman"/>
                <w:b/>
                <w:bCs/>
                <w:sz w:val="24"/>
                <w:szCs w:val="24"/>
                <w:lang w:val="vi-VN" w:eastAsia="vi-VN"/>
              </w:rPr>
            </w:pPr>
            <w:bookmarkStart w:id="34" w:name="RANGE!C10"/>
            <w:r w:rsidRPr="00650FD3">
              <w:rPr>
                <w:rFonts w:eastAsia="Times New Roman"/>
                <w:b/>
                <w:bCs/>
                <w:sz w:val="24"/>
                <w:szCs w:val="24"/>
                <w:lang w:eastAsia="vi-VN"/>
              </w:rPr>
              <w:t>QUI MÔ CÁC HẠNG MỤC</w:t>
            </w:r>
            <w:bookmarkEnd w:id="34"/>
          </w:p>
        </w:tc>
        <w:tc>
          <w:tcPr>
            <w:tcW w:w="462" w:type="pct"/>
            <w:tcBorders>
              <w:top w:val="nil"/>
              <w:left w:val="nil"/>
              <w:bottom w:val="single" w:sz="4" w:space="0" w:color="auto"/>
              <w:right w:val="single" w:sz="4" w:space="0" w:color="auto"/>
            </w:tcBorders>
            <w:shd w:val="clear" w:color="auto" w:fill="auto"/>
            <w:vAlign w:val="center"/>
          </w:tcPr>
          <w:p w14:paraId="23B99AFA"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227B2823"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69BF8CD8"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 </w:t>
            </w:r>
          </w:p>
        </w:tc>
      </w:tr>
      <w:tr w:rsidR="00650FD3" w:rsidRPr="00650FD3" w14:paraId="1E5B3305" w14:textId="77777777" w:rsidTr="00B1258C">
        <w:trPr>
          <w:trHeight w:val="315"/>
          <w:jc w:val="center"/>
        </w:trPr>
        <w:tc>
          <w:tcPr>
            <w:tcW w:w="325" w:type="pct"/>
            <w:tcBorders>
              <w:top w:val="single" w:sz="4" w:space="0" w:color="auto"/>
              <w:left w:val="single" w:sz="4" w:space="0" w:color="auto"/>
              <w:bottom w:val="single" w:sz="4" w:space="0" w:color="auto"/>
              <w:right w:val="single" w:sz="4" w:space="0" w:color="auto"/>
            </w:tcBorders>
            <w:shd w:val="clear" w:color="auto" w:fill="FFC000"/>
            <w:vAlign w:val="center"/>
          </w:tcPr>
          <w:p w14:paraId="1C6DA920" w14:textId="77777777" w:rsidR="00650FD3" w:rsidRPr="00650FD3" w:rsidRDefault="00650FD3" w:rsidP="00650FD3">
            <w:pPr>
              <w:spacing w:line="240" w:lineRule="auto"/>
              <w:ind w:firstLine="0"/>
              <w:jc w:val="center"/>
              <w:rPr>
                <w:rFonts w:eastAsia="Times New Roman"/>
                <w:b/>
                <w:bCs/>
                <w:sz w:val="24"/>
                <w:szCs w:val="24"/>
                <w:lang w:val="vi-VN" w:eastAsia="vi-VN"/>
              </w:rPr>
            </w:pPr>
            <w:bookmarkStart w:id="35" w:name="RANGE!B11"/>
            <w:r w:rsidRPr="00650FD3">
              <w:rPr>
                <w:rFonts w:eastAsia="Times New Roman"/>
                <w:b/>
                <w:bCs/>
                <w:sz w:val="24"/>
                <w:szCs w:val="24"/>
                <w:lang w:eastAsia="vi-VN"/>
              </w:rPr>
              <w:t>2.1</w:t>
            </w:r>
            <w:bookmarkEnd w:id="35"/>
          </w:p>
        </w:tc>
        <w:tc>
          <w:tcPr>
            <w:tcW w:w="2003" w:type="pct"/>
            <w:tcBorders>
              <w:top w:val="single" w:sz="4" w:space="0" w:color="auto"/>
              <w:left w:val="nil"/>
              <w:bottom w:val="single" w:sz="4" w:space="0" w:color="auto"/>
              <w:right w:val="single" w:sz="4" w:space="0" w:color="auto"/>
            </w:tcBorders>
            <w:shd w:val="clear" w:color="auto" w:fill="FFC000"/>
            <w:vAlign w:val="center"/>
          </w:tcPr>
          <w:p w14:paraId="35FDE932" w14:textId="77777777" w:rsidR="00650FD3" w:rsidRPr="00650FD3" w:rsidRDefault="00650FD3" w:rsidP="00650FD3">
            <w:pPr>
              <w:spacing w:line="240" w:lineRule="auto"/>
              <w:ind w:firstLine="0"/>
              <w:jc w:val="left"/>
              <w:rPr>
                <w:rFonts w:eastAsia="Times New Roman"/>
                <w:b/>
                <w:bCs/>
                <w:sz w:val="24"/>
                <w:szCs w:val="24"/>
                <w:lang w:val="vi-VN" w:eastAsia="vi-VN"/>
              </w:rPr>
            </w:pPr>
            <w:r w:rsidRPr="00650FD3">
              <w:rPr>
                <w:rFonts w:eastAsia="Times New Roman"/>
                <w:b/>
                <w:bCs/>
                <w:sz w:val="24"/>
                <w:szCs w:val="24"/>
                <w:lang w:eastAsia="vi-VN"/>
              </w:rPr>
              <w:t>Cửa lấy nước từ hồ Tân Lập</w:t>
            </w:r>
          </w:p>
        </w:tc>
        <w:tc>
          <w:tcPr>
            <w:tcW w:w="462" w:type="pct"/>
            <w:tcBorders>
              <w:top w:val="single" w:sz="4" w:space="0" w:color="auto"/>
              <w:left w:val="nil"/>
              <w:bottom w:val="single" w:sz="4" w:space="0" w:color="auto"/>
              <w:right w:val="single" w:sz="4" w:space="0" w:color="auto"/>
            </w:tcBorders>
            <w:shd w:val="clear" w:color="auto" w:fill="FFC000"/>
            <w:vAlign w:val="center"/>
          </w:tcPr>
          <w:p w14:paraId="68E80252"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ha</w:t>
            </w:r>
          </w:p>
        </w:tc>
        <w:tc>
          <w:tcPr>
            <w:tcW w:w="1105" w:type="pct"/>
            <w:tcBorders>
              <w:top w:val="single" w:sz="4" w:space="0" w:color="auto"/>
              <w:left w:val="nil"/>
              <w:bottom w:val="single" w:sz="4" w:space="0" w:color="auto"/>
              <w:right w:val="single" w:sz="4" w:space="0" w:color="auto"/>
            </w:tcBorders>
            <w:shd w:val="clear" w:color="auto" w:fill="FFC000"/>
            <w:vAlign w:val="center"/>
          </w:tcPr>
          <w:p w14:paraId="27ADF7DB" w14:textId="77777777" w:rsidR="00650FD3" w:rsidRPr="00650FD3" w:rsidRDefault="00650FD3" w:rsidP="00650FD3">
            <w:pPr>
              <w:spacing w:line="240" w:lineRule="auto"/>
              <w:ind w:firstLine="0"/>
              <w:jc w:val="center"/>
              <w:rPr>
                <w:rFonts w:eastAsia="Times New Roman"/>
                <w:b/>
                <w:bCs/>
                <w:sz w:val="24"/>
                <w:szCs w:val="24"/>
                <w:lang w:val="vi-VN" w:eastAsia="vi-VN"/>
              </w:rPr>
            </w:pPr>
          </w:p>
        </w:tc>
        <w:tc>
          <w:tcPr>
            <w:tcW w:w="1105" w:type="pct"/>
            <w:tcBorders>
              <w:top w:val="single" w:sz="4" w:space="0" w:color="auto"/>
              <w:left w:val="nil"/>
              <w:bottom w:val="single" w:sz="4" w:space="0" w:color="auto"/>
              <w:right w:val="single" w:sz="4" w:space="0" w:color="auto"/>
            </w:tcBorders>
            <w:shd w:val="clear" w:color="auto" w:fill="FFC000"/>
            <w:vAlign w:val="center"/>
          </w:tcPr>
          <w:p w14:paraId="580A4DE5" w14:textId="77777777" w:rsidR="00650FD3" w:rsidRPr="00650FD3" w:rsidRDefault="00650FD3" w:rsidP="00650FD3">
            <w:pPr>
              <w:spacing w:line="240" w:lineRule="auto"/>
              <w:ind w:firstLine="0"/>
              <w:jc w:val="center"/>
              <w:rPr>
                <w:rFonts w:eastAsia="Times New Roman"/>
                <w:b/>
                <w:bCs/>
                <w:sz w:val="24"/>
                <w:szCs w:val="24"/>
                <w:lang w:val="vi-VN" w:eastAsia="vi-VN"/>
              </w:rPr>
            </w:pPr>
          </w:p>
        </w:tc>
      </w:tr>
      <w:tr w:rsidR="00650FD3" w:rsidRPr="00650FD3" w14:paraId="705E2BEA" w14:textId="77777777" w:rsidTr="00B1258C">
        <w:trPr>
          <w:trHeight w:val="37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BC0FEB7"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25F8794A" w14:textId="77777777" w:rsidR="00650FD3" w:rsidRPr="00650FD3" w:rsidRDefault="00650FD3" w:rsidP="00650FD3">
            <w:pPr>
              <w:spacing w:line="240" w:lineRule="auto"/>
              <w:ind w:firstLine="0"/>
              <w:rPr>
                <w:rFonts w:eastAsia="Times New Roman"/>
                <w:sz w:val="24"/>
                <w:szCs w:val="24"/>
                <w:lang w:val="vi-VN" w:eastAsia="vi-VN"/>
              </w:rPr>
            </w:pPr>
            <w:bookmarkStart w:id="36" w:name="RANGE!C14"/>
            <w:r w:rsidRPr="00650FD3">
              <w:rPr>
                <w:rFonts w:eastAsia="Times New Roman"/>
                <w:sz w:val="24"/>
                <w:szCs w:val="24"/>
                <w:lang w:eastAsia="vi-VN"/>
              </w:rPr>
              <w:t>Lưu lượng thiết kế Q</w:t>
            </w:r>
            <w:r w:rsidRPr="00650FD3">
              <w:rPr>
                <w:rFonts w:eastAsia="Times New Roman"/>
                <w:sz w:val="24"/>
                <w:szCs w:val="24"/>
                <w:vertAlign w:val="subscript"/>
                <w:lang w:eastAsia="vi-VN"/>
              </w:rPr>
              <w:t xml:space="preserve">tk </w:t>
            </w:r>
            <w:bookmarkEnd w:id="36"/>
          </w:p>
        </w:tc>
        <w:tc>
          <w:tcPr>
            <w:tcW w:w="462" w:type="pct"/>
            <w:tcBorders>
              <w:top w:val="nil"/>
              <w:left w:val="nil"/>
              <w:bottom w:val="single" w:sz="4" w:space="0" w:color="auto"/>
              <w:right w:val="single" w:sz="4" w:space="0" w:color="auto"/>
            </w:tcBorders>
            <w:shd w:val="clear" w:color="auto" w:fill="auto"/>
            <w:vAlign w:val="center"/>
          </w:tcPr>
          <w:p w14:paraId="4851D84F" w14:textId="77777777" w:rsidR="00650FD3" w:rsidRPr="00650FD3" w:rsidRDefault="00650FD3" w:rsidP="00650FD3">
            <w:pPr>
              <w:spacing w:line="240" w:lineRule="auto"/>
              <w:ind w:firstLine="0"/>
              <w:jc w:val="center"/>
              <w:rPr>
                <w:rFonts w:eastAsia="Times New Roman"/>
                <w:sz w:val="24"/>
                <w:szCs w:val="24"/>
                <w:lang w:val="vi-VN" w:eastAsia="vi-VN"/>
              </w:rPr>
            </w:pPr>
            <w:bookmarkStart w:id="37" w:name="RANGE!D14"/>
            <w:r w:rsidRPr="00650FD3">
              <w:rPr>
                <w:rFonts w:eastAsia="Times New Roman"/>
                <w:sz w:val="24"/>
                <w:szCs w:val="24"/>
                <w:lang w:eastAsia="vi-VN"/>
              </w:rPr>
              <w:t>m</w:t>
            </w:r>
            <w:r w:rsidRPr="00650FD3">
              <w:rPr>
                <w:rFonts w:eastAsia="Times New Roman"/>
                <w:sz w:val="24"/>
                <w:szCs w:val="24"/>
                <w:vertAlign w:val="superscript"/>
                <w:lang w:eastAsia="vi-VN"/>
              </w:rPr>
              <w:t>3</w:t>
            </w:r>
            <w:r w:rsidRPr="00650FD3">
              <w:rPr>
                <w:rFonts w:eastAsia="Times New Roman"/>
                <w:sz w:val="24"/>
                <w:szCs w:val="24"/>
                <w:lang w:eastAsia="vi-VN"/>
              </w:rPr>
              <w:t>/s</w:t>
            </w:r>
            <w:bookmarkEnd w:id="37"/>
          </w:p>
        </w:tc>
        <w:tc>
          <w:tcPr>
            <w:tcW w:w="1105" w:type="pct"/>
            <w:tcBorders>
              <w:top w:val="nil"/>
              <w:left w:val="nil"/>
              <w:bottom w:val="single" w:sz="4" w:space="0" w:color="auto"/>
              <w:right w:val="single" w:sz="4" w:space="0" w:color="auto"/>
            </w:tcBorders>
            <w:shd w:val="clear" w:color="auto" w:fill="auto"/>
            <w:vAlign w:val="center"/>
          </w:tcPr>
          <w:p w14:paraId="06E43308"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1.1</w:t>
            </w:r>
          </w:p>
        </w:tc>
        <w:tc>
          <w:tcPr>
            <w:tcW w:w="1105" w:type="pct"/>
            <w:tcBorders>
              <w:top w:val="nil"/>
              <w:left w:val="nil"/>
              <w:bottom w:val="single" w:sz="4" w:space="0" w:color="auto"/>
              <w:right w:val="single" w:sz="4" w:space="0" w:color="auto"/>
            </w:tcBorders>
            <w:shd w:val="clear" w:color="auto" w:fill="auto"/>
            <w:vAlign w:val="center"/>
          </w:tcPr>
          <w:p w14:paraId="7B8675B2"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1.1</w:t>
            </w:r>
          </w:p>
        </w:tc>
      </w:tr>
      <w:tr w:rsidR="00650FD3" w:rsidRPr="00650FD3" w14:paraId="358B7930"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67C7B2C1"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732194F7"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Cửa vào thượng lưu</w:t>
            </w:r>
          </w:p>
        </w:tc>
        <w:tc>
          <w:tcPr>
            <w:tcW w:w="462" w:type="pct"/>
            <w:tcBorders>
              <w:top w:val="nil"/>
              <w:left w:val="nil"/>
              <w:bottom w:val="single" w:sz="4" w:space="0" w:color="auto"/>
              <w:right w:val="single" w:sz="4" w:space="0" w:color="auto"/>
            </w:tcBorders>
            <w:shd w:val="clear" w:color="auto" w:fill="auto"/>
            <w:vAlign w:val="center"/>
          </w:tcPr>
          <w:p w14:paraId="6A5CB56C"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01A8ED72"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48A9CF88" w14:textId="77777777" w:rsidR="00650FD3" w:rsidRPr="00650FD3" w:rsidRDefault="00650FD3" w:rsidP="00650FD3">
            <w:pPr>
              <w:spacing w:line="240" w:lineRule="auto"/>
              <w:ind w:firstLine="0"/>
              <w:jc w:val="center"/>
              <w:rPr>
                <w:rFonts w:eastAsia="Times New Roman"/>
                <w:sz w:val="24"/>
                <w:szCs w:val="24"/>
                <w:lang w:val="vi-VN" w:eastAsia="vi-VN"/>
              </w:rPr>
            </w:pPr>
          </w:p>
        </w:tc>
      </w:tr>
      <w:tr w:rsidR="00650FD3" w:rsidRPr="00650FD3" w14:paraId="21B84F61"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42B4F124"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3293CF97"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Cao trình đáy</w:t>
            </w:r>
          </w:p>
        </w:tc>
        <w:tc>
          <w:tcPr>
            <w:tcW w:w="462" w:type="pct"/>
            <w:tcBorders>
              <w:top w:val="nil"/>
              <w:left w:val="nil"/>
              <w:bottom w:val="single" w:sz="4" w:space="0" w:color="auto"/>
              <w:right w:val="single" w:sz="4" w:space="0" w:color="auto"/>
            </w:tcBorders>
            <w:shd w:val="clear" w:color="auto" w:fill="auto"/>
            <w:vAlign w:val="center"/>
          </w:tcPr>
          <w:p w14:paraId="6B8FA1B4" w14:textId="77777777" w:rsidR="00650FD3" w:rsidRPr="00650FD3" w:rsidRDefault="00650FD3" w:rsidP="00650FD3">
            <w:pPr>
              <w:spacing w:line="240" w:lineRule="auto"/>
              <w:ind w:firstLine="0"/>
              <w:jc w:val="center"/>
              <w:rPr>
                <w:rFonts w:eastAsia="Times New Roman"/>
                <w:sz w:val="24"/>
                <w:szCs w:val="24"/>
                <w:lang w:val="vi-VN" w:eastAsia="vi-VN"/>
              </w:rPr>
            </w:pPr>
            <w:bookmarkStart w:id="38" w:name="RANGE!D16"/>
            <w:r w:rsidRPr="00650FD3">
              <w:rPr>
                <w:rFonts w:eastAsia="Times New Roman"/>
                <w:sz w:val="24"/>
                <w:szCs w:val="24"/>
                <w:lang w:eastAsia="vi-VN"/>
              </w:rPr>
              <w:t>m</w:t>
            </w:r>
            <w:bookmarkEnd w:id="38"/>
          </w:p>
        </w:tc>
        <w:tc>
          <w:tcPr>
            <w:tcW w:w="1105" w:type="pct"/>
            <w:tcBorders>
              <w:top w:val="nil"/>
              <w:left w:val="nil"/>
              <w:bottom w:val="single" w:sz="4" w:space="0" w:color="auto"/>
              <w:right w:val="single" w:sz="4" w:space="0" w:color="auto"/>
            </w:tcBorders>
            <w:shd w:val="clear" w:color="auto" w:fill="auto"/>
            <w:vAlign w:val="center"/>
          </w:tcPr>
          <w:p w14:paraId="003B6C08"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40</w:t>
            </w:r>
          </w:p>
        </w:tc>
        <w:tc>
          <w:tcPr>
            <w:tcW w:w="1105" w:type="pct"/>
            <w:tcBorders>
              <w:top w:val="nil"/>
              <w:left w:val="nil"/>
              <w:bottom w:val="single" w:sz="4" w:space="0" w:color="auto"/>
              <w:right w:val="single" w:sz="4" w:space="0" w:color="auto"/>
            </w:tcBorders>
            <w:shd w:val="clear" w:color="auto" w:fill="auto"/>
            <w:vAlign w:val="center"/>
          </w:tcPr>
          <w:p w14:paraId="02AC2948"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40</w:t>
            </w:r>
          </w:p>
        </w:tc>
      </w:tr>
      <w:tr w:rsidR="00650FD3" w:rsidRPr="00650FD3" w14:paraId="39CB4884"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36CA0223"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7EC0BE5B"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Chiều dài</w:t>
            </w:r>
          </w:p>
        </w:tc>
        <w:tc>
          <w:tcPr>
            <w:tcW w:w="462" w:type="pct"/>
            <w:tcBorders>
              <w:top w:val="nil"/>
              <w:left w:val="nil"/>
              <w:bottom w:val="single" w:sz="4" w:space="0" w:color="auto"/>
              <w:right w:val="single" w:sz="4" w:space="0" w:color="auto"/>
            </w:tcBorders>
            <w:shd w:val="clear" w:color="auto" w:fill="auto"/>
            <w:vAlign w:val="center"/>
          </w:tcPr>
          <w:p w14:paraId="4353B613" w14:textId="77777777" w:rsidR="00650FD3" w:rsidRPr="00650FD3" w:rsidRDefault="00650FD3" w:rsidP="00650FD3">
            <w:pPr>
              <w:spacing w:line="240" w:lineRule="auto"/>
              <w:ind w:firstLine="0"/>
              <w:jc w:val="center"/>
              <w:rPr>
                <w:rFonts w:eastAsia="Times New Roman"/>
                <w:sz w:val="24"/>
                <w:szCs w:val="24"/>
                <w:lang w:val="vi-VN" w:eastAsia="vi-VN"/>
              </w:rPr>
            </w:pPr>
            <w:bookmarkStart w:id="39" w:name="RANGE!D17"/>
            <w:r w:rsidRPr="00650FD3">
              <w:rPr>
                <w:rFonts w:eastAsia="Times New Roman"/>
                <w:sz w:val="24"/>
                <w:szCs w:val="24"/>
                <w:lang w:eastAsia="vi-VN"/>
              </w:rPr>
              <w:t>m</w:t>
            </w:r>
            <w:bookmarkEnd w:id="39"/>
          </w:p>
        </w:tc>
        <w:tc>
          <w:tcPr>
            <w:tcW w:w="1105" w:type="pct"/>
            <w:tcBorders>
              <w:top w:val="nil"/>
              <w:left w:val="nil"/>
              <w:bottom w:val="single" w:sz="4" w:space="0" w:color="auto"/>
              <w:right w:val="single" w:sz="4" w:space="0" w:color="auto"/>
            </w:tcBorders>
            <w:shd w:val="clear" w:color="auto" w:fill="auto"/>
            <w:vAlign w:val="center"/>
          </w:tcPr>
          <w:p w14:paraId="7D7CCB0B"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9.25</w:t>
            </w:r>
          </w:p>
        </w:tc>
        <w:tc>
          <w:tcPr>
            <w:tcW w:w="1105" w:type="pct"/>
            <w:tcBorders>
              <w:top w:val="nil"/>
              <w:left w:val="nil"/>
              <w:bottom w:val="single" w:sz="4" w:space="0" w:color="auto"/>
              <w:right w:val="single" w:sz="4" w:space="0" w:color="auto"/>
            </w:tcBorders>
            <w:shd w:val="clear" w:color="auto" w:fill="auto"/>
            <w:vAlign w:val="center"/>
          </w:tcPr>
          <w:p w14:paraId="37866486"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9.25</w:t>
            </w:r>
          </w:p>
        </w:tc>
      </w:tr>
      <w:tr w:rsidR="00650FD3" w:rsidRPr="00650FD3" w14:paraId="784DA396"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46A9AFA4"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76C40F8D"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Kết cấu bê tông</w:t>
            </w:r>
          </w:p>
        </w:tc>
        <w:tc>
          <w:tcPr>
            <w:tcW w:w="462" w:type="pct"/>
            <w:tcBorders>
              <w:top w:val="nil"/>
              <w:left w:val="nil"/>
              <w:bottom w:val="single" w:sz="4" w:space="0" w:color="auto"/>
              <w:right w:val="single" w:sz="4" w:space="0" w:color="auto"/>
            </w:tcBorders>
            <w:shd w:val="clear" w:color="auto" w:fill="auto"/>
            <w:vAlign w:val="center"/>
          </w:tcPr>
          <w:p w14:paraId="5A95806B"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346C6DCD"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1x2 M200</w:t>
            </w:r>
          </w:p>
        </w:tc>
        <w:tc>
          <w:tcPr>
            <w:tcW w:w="1105" w:type="pct"/>
            <w:tcBorders>
              <w:top w:val="nil"/>
              <w:left w:val="nil"/>
              <w:bottom w:val="single" w:sz="4" w:space="0" w:color="auto"/>
              <w:right w:val="single" w:sz="4" w:space="0" w:color="auto"/>
            </w:tcBorders>
            <w:shd w:val="clear" w:color="auto" w:fill="auto"/>
            <w:vAlign w:val="center"/>
          </w:tcPr>
          <w:p w14:paraId="3EBD1EA6"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1x2 M200</w:t>
            </w:r>
          </w:p>
        </w:tc>
      </w:tr>
      <w:tr w:rsidR="00650FD3" w:rsidRPr="00650FD3" w14:paraId="2C01BF9E"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34A8DC58" w14:textId="77777777" w:rsidR="00650FD3" w:rsidRPr="00650FD3" w:rsidRDefault="00650FD3" w:rsidP="00650FD3">
            <w:pPr>
              <w:spacing w:line="240" w:lineRule="auto"/>
              <w:ind w:firstLine="0"/>
              <w:jc w:val="center"/>
              <w:rPr>
                <w:rFonts w:eastAsia="Times New Roman"/>
                <w:b/>
                <w:bCs/>
                <w:sz w:val="24"/>
                <w:szCs w:val="24"/>
                <w:lang w:val="vi-VN"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4D19EEEA"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Cửa điều tiết</w:t>
            </w:r>
          </w:p>
        </w:tc>
        <w:tc>
          <w:tcPr>
            <w:tcW w:w="462" w:type="pct"/>
            <w:tcBorders>
              <w:top w:val="nil"/>
              <w:left w:val="nil"/>
              <w:bottom w:val="single" w:sz="4" w:space="0" w:color="auto"/>
              <w:right w:val="single" w:sz="4" w:space="0" w:color="auto"/>
            </w:tcBorders>
            <w:shd w:val="clear" w:color="auto" w:fill="auto"/>
            <w:vAlign w:val="center"/>
          </w:tcPr>
          <w:p w14:paraId="76EF63C4"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58D35175"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 xml:space="preserve">Khung thép mặt thép tấm, vận hành đóng mở V10 tự động </w:t>
            </w:r>
            <w:r w:rsidRPr="00650FD3">
              <w:rPr>
                <w:rFonts w:eastAsia="Times New Roman"/>
                <w:sz w:val="24"/>
                <w:szCs w:val="24"/>
                <w:lang w:eastAsia="vi-VN"/>
              </w:rPr>
              <w:lastRenderedPageBreak/>
              <w:t>(hoặc bằng tay</w:t>
            </w:r>
          </w:p>
        </w:tc>
        <w:tc>
          <w:tcPr>
            <w:tcW w:w="1105" w:type="pct"/>
            <w:tcBorders>
              <w:top w:val="nil"/>
              <w:left w:val="nil"/>
              <w:bottom w:val="single" w:sz="4" w:space="0" w:color="auto"/>
              <w:right w:val="single" w:sz="4" w:space="0" w:color="auto"/>
            </w:tcBorders>
            <w:shd w:val="clear" w:color="auto" w:fill="auto"/>
            <w:vAlign w:val="center"/>
          </w:tcPr>
          <w:p w14:paraId="3DE8EE10"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lastRenderedPageBreak/>
              <w:t xml:space="preserve">Khung thép mặt thép tấm, vận hành đóng mở V10 tự động </w:t>
            </w:r>
            <w:r w:rsidRPr="00650FD3">
              <w:rPr>
                <w:rFonts w:eastAsia="Times New Roman"/>
                <w:sz w:val="24"/>
                <w:szCs w:val="24"/>
                <w:lang w:eastAsia="vi-VN"/>
              </w:rPr>
              <w:lastRenderedPageBreak/>
              <w:t>(hoặc bằng tay</w:t>
            </w:r>
          </w:p>
        </w:tc>
      </w:tr>
      <w:tr w:rsidR="00650FD3" w:rsidRPr="00650FD3" w14:paraId="41204A19"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5A20E823"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lastRenderedPageBreak/>
              <w:t>-</w:t>
            </w:r>
          </w:p>
        </w:tc>
        <w:tc>
          <w:tcPr>
            <w:tcW w:w="2003" w:type="pct"/>
            <w:tcBorders>
              <w:top w:val="nil"/>
              <w:left w:val="nil"/>
              <w:bottom w:val="single" w:sz="4" w:space="0" w:color="auto"/>
              <w:right w:val="single" w:sz="4" w:space="0" w:color="auto"/>
            </w:tcBorders>
            <w:shd w:val="clear" w:color="auto" w:fill="auto"/>
            <w:vAlign w:val="center"/>
          </w:tcPr>
          <w:p w14:paraId="3B767B74"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Lưới chắn rác</w:t>
            </w:r>
          </w:p>
        </w:tc>
        <w:tc>
          <w:tcPr>
            <w:tcW w:w="462" w:type="pct"/>
            <w:tcBorders>
              <w:top w:val="nil"/>
              <w:left w:val="nil"/>
              <w:bottom w:val="single" w:sz="4" w:space="0" w:color="auto"/>
              <w:right w:val="single" w:sz="4" w:space="0" w:color="auto"/>
            </w:tcBorders>
            <w:shd w:val="clear" w:color="auto" w:fill="auto"/>
            <w:vAlign w:val="center"/>
          </w:tcPr>
          <w:p w14:paraId="4B6AEAD4"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 </w:t>
            </w:r>
          </w:p>
        </w:tc>
        <w:tc>
          <w:tcPr>
            <w:tcW w:w="1105" w:type="pct"/>
            <w:tcBorders>
              <w:top w:val="nil"/>
              <w:left w:val="nil"/>
              <w:bottom w:val="single" w:sz="4" w:space="0" w:color="auto"/>
              <w:right w:val="single" w:sz="4" w:space="0" w:color="auto"/>
            </w:tcBorders>
            <w:shd w:val="clear" w:color="auto" w:fill="auto"/>
            <w:vAlign w:val="center"/>
          </w:tcPr>
          <w:p w14:paraId="5FBFB11D"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Không có</w:t>
            </w:r>
          </w:p>
        </w:tc>
        <w:tc>
          <w:tcPr>
            <w:tcW w:w="1105" w:type="pct"/>
            <w:tcBorders>
              <w:top w:val="nil"/>
              <w:left w:val="nil"/>
              <w:bottom w:val="single" w:sz="4" w:space="0" w:color="auto"/>
              <w:right w:val="single" w:sz="4" w:space="0" w:color="auto"/>
            </w:tcBorders>
            <w:shd w:val="clear" w:color="auto" w:fill="auto"/>
            <w:vAlign w:val="center"/>
          </w:tcPr>
          <w:p w14:paraId="57FA872A" w14:textId="77777777" w:rsidR="00650FD3" w:rsidRPr="00650FD3" w:rsidRDefault="00650FD3" w:rsidP="00650FD3">
            <w:pPr>
              <w:spacing w:line="240" w:lineRule="auto"/>
              <w:ind w:firstLine="0"/>
              <w:jc w:val="center"/>
              <w:rPr>
                <w:rFonts w:eastAsia="Times New Roman"/>
                <w:sz w:val="24"/>
                <w:szCs w:val="24"/>
                <w:lang w:eastAsia="vi-VN"/>
              </w:rPr>
            </w:pPr>
          </w:p>
        </w:tc>
      </w:tr>
      <w:tr w:rsidR="00650FD3" w:rsidRPr="00650FD3" w14:paraId="6D298048"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0EC773E2"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14B54D91"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Số lượng</w:t>
            </w:r>
          </w:p>
        </w:tc>
        <w:tc>
          <w:tcPr>
            <w:tcW w:w="462" w:type="pct"/>
            <w:tcBorders>
              <w:top w:val="nil"/>
              <w:left w:val="nil"/>
              <w:bottom w:val="single" w:sz="4" w:space="0" w:color="auto"/>
              <w:right w:val="single" w:sz="4" w:space="0" w:color="auto"/>
            </w:tcBorders>
            <w:shd w:val="clear" w:color="auto" w:fill="auto"/>
            <w:vAlign w:val="center"/>
          </w:tcPr>
          <w:p w14:paraId="0A6D6A74"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Tấm</w:t>
            </w:r>
          </w:p>
        </w:tc>
        <w:tc>
          <w:tcPr>
            <w:tcW w:w="1105" w:type="pct"/>
            <w:tcBorders>
              <w:top w:val="nil"/>
              <w:left w:val="nil"/>
              <w:bottom w:val="single" w:sz="4" w:space="0" w:color="auto"/>
              <w:right w:val="single" w:sz="4" w:space="0" w:color="auto"/>
            </w:tcBorders>
            <w:shd w:val="clear" w:color="auto" w:fill="auto"/>
            <w:vAlign w:val="center"/>
          </w:tcPr>
          <w:p w14:paraId="22998F27"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0</w:t>
            </w:r>
          </w:p>
        </w:tc>
        <w:tc>
          <w:tcPr>
            <w:tcW w:w="1105" w:type="pct"/>
            <w:tcBorders>
              <w:top w:val="nil"/>
              <w:left w:val="nil"/>
              <w:bottom w:val="single" w:sz="4" w:space="0" w:color="auto"/>
              <w:right w:val="single" w:sz="4" w:space="0" w:color="auto"/>
            </w:tcBorders>
            <w:shd w:val="clear" w:color="auto" w:fill="auto"/>
            <w:vAlign w:val="center"/>
          </w:tcPr>
          <w:p w14:paraId="781588AE"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w:t>
            </w:r>
          </w:p>
        </w:tc>
      </w:tr>
      <w:tr w:rsidR="00650FD3" w:rsidRPr="00650FD3" w14:paraId="696A2735"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6C2B3AC5"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517A9811"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Rộng* Cao</w:t>
            </w:r>
          </w:p>
        </w:tc>
        <w:tc>
          <w:tcPr>
            <w:tcW w:w="462" w:type="pct"/>
            <w:tcBorders>
              <w:top w:val="nil"/>
              <w:left w:val="nil"/>
              <w:bottom w:val="single" w:sz="4" w:space="0" w:color="auto"/>
              <w:right w:val="single" w:sz="4" w:space="0" w:color="auto"/>
            </w:tcBorders>
            <w:shd w:val="clear" w:color="auto" w:fill="auto"/>
            <w:vAlign w:val="center"/>
          </w:tcPr>
          <w:p w14:paraId="6728B1CB"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m </w:t>
            </w:r>
          </w:p>
        </w:tc>
        <w:tc>
          <w:tcPr>
            <w:tcW w:w="1105" w:type="pct"/>
            <w:tcBorders>
              <w:top w:val="nil"/>
              <w:left w:val="nil"/>
              <w:bottom w:val="single" w:sz="4" w:space="0" w:color="auto"/>
              <w:right w:val="single" w:sz="4" w:space="0" w:color="auto"/>
            </w:tcBorders>
            <w:shd w:val="clear" w:color="auto" w:fill="auto"/>
            <w:vAlign w:val="center"/>
          </w:tcPr>
          <w:p w14:paraId="1F39AEFC"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0</w:t>
            </w:r>
          </w:p>
        </w:tc>
        <w:tc>
          <w:tcPr>
            <w:tcW w:w="1105" w:type="pct"/>
            <w:tcBorders>
              <w:top w:val="nil"/>
              <w:left w:val="nil"/>
              <w:bottom w:val="single" w:sz="4" w:space="0" w:color="auto"/>
              <w:right w:val="single" w:sz="4" w:space="0" w:color="auto"/>
            </w:tcBorders>
            <w:shd w:val="clear" w:color="auto" w:fill="auto"/>
            <w:vAlign w:val="center"/>
          </w:tcPr>
          <w:p w14:paraId="02FAC527" w14:textId="77777777" w:rsidR="00650FD3" w:rsidRPr="00650FD3" w:rsidRDefault="00650FD3" w:rsidP="00650FD3">
            <w:pPr>
              <w:spacing w:line="240" w:lineRule="auto"/>
              <w:ind w:firstLine="0"/>
              <w:jc w:val="center"/>
              <w:rPr>
                <w:rFonts w:eastAsia="Times New Roman"/>
                <w:sz w:val="24"/>
                <w:szCs w:val="24"/>
                <w:lang w:val="vi-VN" w:eastAsia="vi-VN"/>
              </w:rPr>
            </w:pPr>
            <w:r w:rsidRPr="00650FD3">
              <w:rPr>
                <w:rFonts w:eastAsia="Times New Roman"/>
                <w:sz w:val="24"/>
                <w:szCs w:val="24"/>
                <w:lang w:eastAsia="vi-VN"/>
              </w:rPr>
              <w:t>1.5*2</w:t>
            </w:r>
          </w:p>
        </w:tc>
      </w:tr>
      <w:tr w:rsidR="00650FD3" w:rsidRPr="00650FD3" w14:paraId="4981E04A"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86F0562"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2.2</w:t>
            </w:r>
          </w:p>
        </w:tc>
        <w:tc>
          <w:tcPr>
            <w:tcW w:w="2003" w:type="pct"/>
            <w:tcBorders>
              <w:top w:val="nil"/>
              <w:left w:val="nil"/>
              <w:bottom w:val="single" w:sz="4" w:space="0" w:color="auto"/>
              <w:right w:val="single" w:sz="4" w:space="0" w:color="auto"/>
            </w:tcBorders>
            <w:shd w:val="clear" w:color="auto" w:fill="auto"/>
            <w:vAlign w:val="center"/>
          </w:tcPr>
          <w:p w14:paraId="462E4503" w14:textId="77777777" w:rsidR="00650FD3" w:rsidRPr="00B1258C" w:rsidRDefault="00650FD3" w:rsidP="00650FD3">
            <w:pPr>
              <w:spacing w:line="240" w:lineRule="auto"/>
              <w:ind w:firstLine="0"/>
              <w:jc w:val="left"/>
              <w:rPr>
                <w:rFonts w:eastAsia="Times New Roman"/>
                <w:b/>
                <w:bCs/>
                <w:sz w:val="24"/>
                <w:szCs w:val="24"/>
                <w:lang w:eastAsia="vi-VN"/>
              </w:rPr>
            </w:pPr>
            <w:r w:rsidRPr="00B1258C">
              <w:rPr>
                <w:rFonts w:eastAsia="Times New Roman"/>
                <w:b/>
                <w:bCs/>
                <w:sz w:val="24"/>
                <w:szCs w:val="24"/>
                <w:lang w:eastAsia="vi-VN"/>
              </w:rPr>
              <w:t>Hạng mục Đường kết hợp quản lý</w:t>
            </w:r>
          </w:p>
        </w:tc>
        <w:tc>
          <w:tcPr>
            <w:tcW w:w="462" w:type="pct"/>
            <w:tcBorders>
              <w:top w:val="nil"/>
              <w:left w:val="nil"/>
              <w:bottom w:val="single" w:sz="4" w:space="0" w:color="auto"/>
              <w:right w:val="single" w:sz="4" w:space="0" w:color="auto"/>
            </w:tcBorders>
            <w:shd w:val="clear" w:color="auto" w:fill="auto"/>
            <w:vAlign w:val="center"/>
          </w:tcPr>
          <w:p w14:paraId="781A57B5" w14:textId="77777777" w:rsidR="00650FD3" w:rsidRPr="00B1258C" w:rsidRDefault="00650FD3" w:rsidP="00650FD3">
            <w:pPr>
              <w:spacing w:line="240" w:lineRule="auto"/>
              <w:ind w:firstLine="0"/>
              <w:jc w:val="center"/>
              <w:rPr>
                <w:rFonts w:eastAsia="Times New Roman"/>
                <w:b/>
                <w:bCs/>
                <w:sz w:val="24"/>
                <w:szCs w:val="24"/>
                <w:lang w:eastAsia="vi-VN"/>
              </w:rPr>
            </w:pPr>
          </w:p>
        </w:tc>
        <w:tc>
          <w:tcPr>
            <w:tcW w:w="1105" w:type="pct"/>
            <w:tcBorders>
              <w:top w:val="nil"/>
              <w:left w:val="nil"/>
              <w:bottom w:val="single" w:sz="4" w:space="0" w:color="auto"/>
              <w:right w:val="single" w:sz="4" w:space="0" w:color="auto"/>
            </w:tcBorders>
            <w:shd w:val="clear" w:color="auto" w:fill="auto"/>
            <w:vAlign w:val="center"/>
          </w:tcPr>
          <w:p w14:paraId="25A3AFDE" w14:textId="77777777" w:rsidR="00650FD3" w:rsidRPr="00B1258C" w:rsidRDefault="00650FD3" w:rsidP="00650FD3">
            <w:pPr>
              <w:spacing w:line="240" w:lineRule="auto"/>
              <w:ind w:firstLine="0"/>
              <w:jc w:val="center"/>
              <w:rPr>
                <w:rFonts w:eastAsia="Times New Roman"/>
                <w:b/>
                <w:bCs/>
                <w:sz w:val="24"/>
                <w:szCs w:val="24"/>
                <w:lang w:eastAsia="vi-VN"/>
              </w:rPr>
            </w:pPr>
          </w:p>
        </w:tc>
        <w:tc>
          <w:tcPr>
            <w:tcW w:w="1105" w:type="pct"/>
            <w:tcBorders>
              <w:top w:val="nil"/>
              <w:left w:val="nil"/>
              <w:bottom w:val="single" w:sz="4" w:space="0" w:color="auto"/>
              <w:right w:val="single" w:sz="4" w:space="0" w:color="auto"/>
            </w:tcBorders>
            <w:shd w:val="clear" w:color="auto" w:fill="auto"/>
            <w:vAlign w:val="center"/>
          </w:tcPr>
          <w:p w14:paraId="139EADE5" w14:textId="77777777" w:rsidR="00650FD3" w:rsidRPr="00B1258C" w:rsidRDefault="00650FD3" w:rsidP="00650FD3">
            <w:pPr>
              <w:spacing w:line="240" w:lineRule="auto"/>
              <w:ind w:firstLine="0"/>
              <w:jc w:val="center"/>
              <w:rPr>
                <w:rFonts w:eastAsia="Times New Roman"/>
                <w:b/>
                <w:bCs/>
                <w:sz w:val="24"/>
                <w:szCs w:val="24"/>
                <w:lang w:eastAsia="vi-VN"/>
              </w:rPr>
            </w:pPr>
          </w:p>
        </w:tc>
      </w:tr>
      <w:tr w:rsidR="00650FD3" w:rsidRPr="00650FD3" w14:paraId="1F49E35A"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16865645"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3AA8514F"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Bề trộng nền đường</w:t>
            </w:r>
          </w:p>
        </w:tc>
        <w:tc>
          <w:tcPr>
            <w:tcW w:w="462" w:type="pct"/>
            <w:tcBorders>
              <w:top w:val="nil"/>
              <w:left w:val="nil"/>
              <w:bottom w:val="single" w:sz="4" w:space="0" w:color="auto"/>
              <w:right w:val="single" w:sz="4" w:space="0" w:color="auto"/>
            </w:tcBorders>
            <w:shd w:val="clear" w:color="auto" w:fill="auto"/>
            <w:vAlign w:val="center"/>
          </w:tcPr>
          <w:p w14:paraId="66441F09"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 m</w:t>
            </w:r>
          </w:p>
        </w:tc>
        <w:tc>
          <w:tcPr>
            <w:tcW w:w="1105" w:type="pct"/>
            <w:tcBorders>
              <w:top w:val="nil"/>
              <w:left w:val="nil"/>
              <w:bottom w:val="single" w:sz="4" w:space="0" w:color="auto"/>
              <w:right w:val="single" w:sz="4" w:space="0" w:color="auto"/>
            </w:tcBorders>
            <w:shd w:val="clear" w:color="auto" w:fill="auto"/>
            <w:vAlign w:val="center"/>
          </w:tcPr>
          <w:p w14:paraId="5E678637"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4.5</w:t>
            </w:r>
          </w:p>
        </w:tc>
        <w:tc>
          <w:tcPr>
            <w:tcW w:w="1105" w:type="pct"/>
            <w:tcBorders>
              <w:top w:val="nil"/>
              <w:left w:val="nil"/>
              <w:bottom w:val="single" w:sz="4" w:space="0" w:color="auto"/>
              <w:right w:val="single" w:sz="4" w:space="0" w:color="auto"/>
            </w:tcBorders>
            <w:shd w:val="clear" w:color="auto" w:fill="auto"/>
            <w:vAlign w:val="center"/>
          </w:tcPr>
          <w:p w14:paraId="4494E60A"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4.5</w:t>
            </w:r>
          </w:p>
        </w:tc>
      </w:tr>
      <w:tr w:rsidR="00650FD3" w:rsidRPr="00650FD3" w14:paraId="09230ACB"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70A3C5BD"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55E5DFE4"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Bề rộng mặt đường</w:t>
            </w:r>
          </w:p>
        </w:tc>
        <w:tc>
          <w:tcPr>
            <w:tcW w:w="462" w:type="pct"/>
            <w:tcBorders>
              <w:top w:val="nil"/>
              <w:left w:val="nil"/>
              <w:bottom w:val="single" w:sz="4" w:space="0" w:color="auto"/>
              <w:right w:val="single" w:sz="4" w:space="0" w:color="auto"/>
            </w:tcBorders>
            <w:shd w:val="clear" w:color="auto" w:fill="auto"/>
            <w:vAlign w:val="center"/>
          </w:tcPr>
          <w:p w14:paraId="6ECB0DF5"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m</w:t>
            </w:r>
          </w:p>
        </w:tc>
        <w:tc>
          <w:tcPr>
            <w:tcW w:w="1105" w:type="pct"/>
            <w:tcBorders>
              <w:top w:val="nil"/>
              <w:left w:val="nil"/>
              <w:bottom w:val="single" w:sz="4" w:space="0" w:color="auto"/>
              <w:right w:val="single" w:sz="4" w:space="0" w:color="auto"/>
            </w:tcBorders>
            <w:shd w:val="clear" w:color="auto" w:fill="auto"/>
            <w:vAlign w:val="center"/>
          </w:tcPr>
          <w:p w14:paraId="7EE371ED"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4.5</w:t>
            </w:r>
          </w:p>
        </w:tc>
        <w:tc>
          <w:tcPr>
            <w:tcW w:w="1105" w:type="pct"/>
            <w:tcBorders>
              <w:top w:val="nil"/>
              <w:left w:val="nil"/>
              <w:bottom w:val="single" w:sz="4" w:space="0" w:color="auto"/>
              <w:right w:val="single" w:sz="4" w:space="0" w:color="auto"/>
            </w:tcBorders>
            <w:shd w:val="clear" w:color="auto" w:fill="auto"/>
            <w:vAlign w:val="center"/>
          </w:tcPr>
          <w:p w14:paraId="76969019"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3</w:t>
            </w:r>
          </w:p>
        </w:tc>
      </w:tr>
      <w:tr w:rsidR="00650FD3" w:rsidRPr="00650FD3" w14:paraId="19211004"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061BD07"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609D809F"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Bề rộng lề đường</w:t>
            </w:r>
          </w:p>
        </w:tc>
        <w:tc>
          <w:tcPr>
            <w:tcW w:w="462" w:type="pct"/>
            <w:tcBorders>
              <w:top w:val="nil"/>
              <w:left w:val="nil"/>
              <w:bottom w:val="single" w:sz="4" w:space="0" w:color="auto"/>
              <w:right w:val="single" w:sz="4" w:space="0" w:color="auto"/>
            </w:tcBorders>
            <w:shd w:val="clear" w:color="auto" w:fill="auto"/>
            <w:vAlign w:val="center"/>
          </w:tcPr>
          <w:p w14:paraId="155C2DC1"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m</w:t>
            </w:r>
          </w:p>
        </w:tc>
        <w:tc>
          <w:tcPr>
            <w:tcW w:w="1105" w:type="pct"/>
            <w:tcBorders>
              <w:top w:val="nil"/>
              <w:left w:val="nil"/>
              <w:bottom w:val="single" w:sz="4" w:space="0" w:color="auto"/>
              <w:right w:val="single" w:sz="4" w:space="0" w:color="auto"/>
            </w:tcBorders>
            <w:shd w:val="clear" w:color="auto" w:fill="auto"/>
            <w:vAlign w:val="center"/>
          </w:tcPr>
          <w:p w14:paraId="0C53FE5D"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0</w:t>
            </w:r>
          </w:p>
        </w:tc>
        <w:tc>
          <w:tcPr>
            <w:tcW w:w="1105" w:type="pct"/>
            <w:tcBorders>
              <w:top w:val="nil"/>
              <w:left w:val="nil"/>
              <w:bottom w:val="single" w:sz="4" w:space="0" w:color="auto"/>
              <w:right w:val="single" w:sz="4" w:space="0" w:color="auto"/>
            </w:tcBorders>
            <w:shd w:val="clear" w:color="auto" w:fill="auto"/>
            <w:vAlign w:val="center"/>
          </w:tcPr>
          <w:p w14:paraId="0D51E093"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2*0.75</w:t>
            </w:r>
          </w:p>
        </w:tc>
      </w:tr>
      <w:tr w:rsidR="00650FD3" w:rsidRPr="00650FD3" w14:paraId="00500BB8"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4702E2A"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7EA7CA62"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 xml:space="preserve">Bề độ dày </w:t>
            </w:r>
          </w:p>
        </w:tc>
        <w:tc>
          <w:tcPr>
            <w:tcW w:w="462" w:type="pct"/>
            <w:tcBorders>
              <w:top w:val="nil"/>
              <w:left w:val="nil"/>
              <w:bottom w:val="single" w:sz="4" w:space="0" w:color="auto"/>
              <w:right w:val="single" w:sz="4" w:space="0" w:color="auto"/>
            </w:tcBorders>
            <w:shd w:val="clear" w:color="auto" w:fill="auto"/>
            <w:vAlign w:val="center"/>
          </w:tcPr>
          <w:p w14:paraId="060C1C99"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 Cm</w:t>
            </w:r>
          </w:p>
        </w:tc>
        <w:tc>
          <w:tcPr>
            <w:tcW w:w="1105" w:type="pct"/>
            <w:tcBorders>
              <w:top w:val="nil"/>
              <w:left w:val="nil"/>
              <w:bottom w:val="single" w:sz="4" w:space="0" w:color="auto"/>
              <w:right w:val="single" w:sz="4" w:space="0" w:color="auto"/>
            </w:tcBorders>
            <w:shd w:val="clear" w:color="auto" w:fill="auto"/>
            <w:vAlign w:val="center"/>
          </w:tcPr>
          <w:p w14:paraId="19B1CAF6"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25</w:t>
            </w:r>
          </w:p>
        </w:tc>
        <w:tc>
          <w:tcPr>
            <w:tcW w:w="1105" w:type="pct"/>
            <w:tcBorders>
              <w:top w:val="nil"/>
              <w:left w:val="nil"/>
              <w:bottom w:val="single" w:sz="4" w:space="0" w:color="auto"/>
              <w:right w:val="single" w:sz="4" w:space="0" w:color="auto"/>
            </w:tcBorders>
            <w:shd w:val="clear" w:color="auto" w:fill="auto"/>
            <w:vAlign w:val="center"/>
          </w:tcPr>
          <w:p w14:paraId="54C40DBE"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25</w:t>
            </w:r>
          </w:p>
        </w:tc>
      </w:tr>
      <w:tr w:rsidR="00650FD3" w:rsidRPr="00650FD3" w14:paraId="6F3337A1"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19DE2F38"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7BC6329C"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Vận tốc thiết kế</w:t>
            </w:r>
          </w:p>
        </w:tc>
        <w:tc>
          <w:tcPr>
            <w:tcW w:w="462" w:type="pct"/>
            <w:tcBorders>
              <w:top w:val="nil"/>
              <w:left w:val="nil"/>
              <w:bottom w:val="single" w:sz="4" w:space="0" w:color="auto"/>
              <w:right w:val="single" w:sz="4" w:space="0" w:color="auto"/>
            </w:tcBorders>
            <w:shd w:val="clear" w:color="auto" w:fill="auto"/>
            <w:vAlign w:val="center"/>
          </w:tcPr>
          <w:p w14:paraId="7D908CE0"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Km/h</w:t>
            </w:r>
          </w:p>
        </w:tc>
        <w:tc>
          <w:tcPr>
            <w:tcW w:w="1105" w:type="pct"/>
            <w:tcBorders>
              <w:top w:val="nil"/>
              <w:left w:val="nil"/>
              <w:bottom w:val="single" w:sz="4" w:space="0" w:color="auto"/>
              <w:right w:val="single" w:sz="4" w:space="0" w:color="auto"/>
            </w:tcBorders>
            <w:shd w:val="clear" w:color="auto" w:fill="auto"/>
            <w:vAlign w:val="center"/>
          </w:tcPr>
          <w:p w14:paraId="2D7969AF"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20</w:t>
            </w:r>
          </w:p>
        </w:tc>
        <w:tc>
          <w:tcPr>
            <w:tcW w:w="1105" w:type="pct"/>
            <w:tcBorders>
              <w:top w:val="nil"/>
              <w:left w:val="nil"/>
              <w:bottom w:val="single" w:sz="4" w:space="0" w:color="auto"/>
              <w:right w:val="single" w:sz="4" w:space="0" w:color="auto"/>
            </w:tcBorders>
            <w:shd w:val="clear" w:color="auto" w:fill="auto"/>
            <w:vAlign w:val="center"/>
          </w:tcPr>
          <w:p w14:paraId="25D81F3D"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20</w:t>
            </w:r>
          </w:p>
        </w:tc>
      </w:tr>
      <w:tr w:rsidR="00650FD3" w:rsidRPr="00650FD3" w14:paraId="5F23654E" w14:textId="77777777" w:rsidTr="00B1258C">
        <w:trPr>
          <w:trHeight w:val="315"/>
          <w:jc w:val="center"/>
        </w:trPr>
        <w:tc>
          <w:tcPr>
            <w:tcW w:w="325" w:type="pct"/>
            <w:tcBorders>
              <w:top w:val="single" w:sz="4" w:space="0" w:color="auto"/>
              <w:left w:val="single" w:sz="4" w:space="0" w:color="auto"/>
              <w:bottom w:val="single" w:sz="4" w:space="0" w:color="auto"/>
              <w:right w:val="single" w:sz="4" w:space="0" w:color="auto"/>
            </w:tcBorders>
            <w:shd w:val="clear" w:color="auto" w:fill="FFD966"/>
            <w:vAlign w:val="center"/>
          </w:tcPr>
          <w:p w14:paraId="1AEA1ED7" w14:textId="15EA537C"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2.</w:t>
            </w:r>
            <w:r>
              <w:rPr>
                <w:rFonts w:eastAsia="Times New Roman"/>
                <w:b/>
                <w:bCs/>
                <w:sz w:val="24"/>
                <w:szCs w:val="24"/>
                <w:lang w:eastAsia="vi-VN"/>
              </w:rPr>
              <w:t>3</w:t>
            </w:r>
          </w:p>
        </w:tc>
        <w:tc>
          <w:tcPr>
            <w:tcW w:w="2003" w:type="pct"/>
            <w:tcBorders>
              <w:top w:val="single" w:sz="4" w:space="0" w:color="auto"/>
              <w:left w:val="nil"/>
              <w:bottom w:val="single" w:sz="4" w:space="0" w:color="auto"/>
              <w:right w:val="single" w:sz="4" w:space="0" w:color="auto"/>
            </w:tcBorders>
            <w:shd w:val="clear" w:color="auto" w:fill="FFD966"/>
            <w:vAlign w:val="center"/>
          </w:tcPr>
          <w:p w14:paraId="22ADE19E" w14:textId="77777777" w:rsidR="00650FD3" w:rsidRPr="00650FD3" w:rsidRDefault="00650FD3" w:rsidP="00650FD3">
            <w:pPr>
              <w:spacing w:line="240" w:lineRule="auto"/>
              <w:ind w:firstLine="0"/>
              <w:jc w:val="left"/>
              <w:rPr>
                <w:rFonts w:eastAsia="Times New Roman"/>
                <w:b/>
                <w:bCs/>
                <w:sz w:val="24"/>
                <w:szCs w:val="24"/>
                <w:lang w:eastAsia="vi-VN"/>
              </w:rPr>
            </w:pPr>
            <w:r w:rsidRPr="00650FD3">
              <w:rPr>
                <w:rFonts w:eastAsia="Times New Roman"/>
                <w:b/>
                <w:bCs/>
                <w:sz w:val="24"/>
                <w:szCs w:val="24"/>
                <w:lang w:eastAsia="vi-VN"/>
              </w:rPr>
              <w:t>Hạng mục tuyến ống dẫn nước</w:t>
            </w:r>
          </w:p>
        </w:tc>
        <w:tc>
          <w:tcPr>
            <w:tcW w:w="462" w:type="pct"/>
            <w:tcBorders>
              <w:top w:val="single" w:sz="4" w:space="0" w:color="auto"/>
              <w:left w:val="nil"/>
              <w:bottom w:val="single" w:sz="4" w:space="0" w:color="auto"/>
              <w:right w:val="single" w:sz="4" w:space="0" w:color="auto"/>
            </w:tcBorders>
            <w:shd w:val="clear" w:color="auto" w:fill="FFD966"/>
            <w:vAlign w:val="center"/>
          </w:tcPr>
          <w:p w14:paraId="03B53721"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single" w:sz="4" w:space="0" w:color="auto"/>
              <w:left w:val="nil"/>
              <w:bottom w:val="single" w:sz="4" w:space="0" w:color="auto"/>
              <w:right w:val="single" w:sz="4" w:space="0" w:color="auto"/>
            </w:tcBorders>
            <w:shd w:val="clear" w:color="auto" w:fill="FFD966"/>
            <w:vAlign w:val="center"/>
          </w:tcPr>
          <w:p w14:paraId="5A10A076" w14:textId="77777777" w:rsidR="00650FD3" w:rsidRPr="00650FD3" w:rsidRDefault="00650FD3" w:rsidP="00650FD3">
            <w:pPr>
              <w:spacing w:line="240" w:lineRule="auto"/>
              <w:ind w:firstLine="0"/>
              <w:jc w:val="center"/>
              <w:rPr>
                <w:rFonts w:eastAsia="Times New Roman"/>
                <w:sz w:val="24"/>
                <w:szCs w:val="24"/>
                <w:lang w:eastAsia="vi-VN"/>
              </w:rPr>
            </w:pPr>
          </w:p>
        </w:tc>
        <w:tc>
          <w:tcPr>
            <w:tcW w:w="1105" w:type="pct"/>
            <w:tcBorders>
              <w:top w:val="single" w:sz="4" w:space="0" w:color="auto"/>
              <w:left w:val="nil"/>
              <w:bottom w:val="single" w:sz="4" w:space="0" w:color="auto"/>
              <w:right w:val="single" w:sz="4" w:space="0" w:color="auto"/>
            </w:tcBorders>
            <w:shd w:val="clear" w:color="auto" w:fill="FFD966"/>
            <w:vAlign w:val="center"/>
          </w:tcPr>
          <w:p w14:paraId="4AE8C6E7" w14:textId="77777777" w:rsidR="00650FD3" w:rsidRPr="00650FD3" w:rsidRDefault="00650FD3" w:rsidP="00650FD3">
            <w:pPr>
              <w:spacing w:line="240" w:lineRule="auto"/>
              <w:ind w:firstLine="0"/>
              <w:jc w:val="center"/>
              <w:rPr>
                <w:rFonts w:eastAsia="Times New Roman"/>
                <w:sz w:val="24"/>
                <w:szCs w:val="24"/>
                <w:lang w:eastAsia="vi-VN"/>
              </w:rPr>
            </w:pPr>
          </w:p>
        </w:tc>
      </w:tr>
      <w:tr w:rsidR="00650FD3" w:rsidRPr="00650FD3" w14:paraId="4F8F6777"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6BF255EC"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4AD730DA" w14:textId="77777777" w:rsidR="00650FD3" w:rsidRPr="00650FD3" w:rsidRDefault="00650FD3" w:rsidP="00650FD3">
            <w:pPr>
              <w:spacing w:line="240" w:lineRule="auto"/>
              <w:ind w:firstLine="0"/>
              <w:jc w:val="left"/>
              <w:rPr>
                <w:rFonts w:eastAsia="Times New Roman"/>
                <w:sz w:val="24"/>
                <w:szCs w:val="24"/>
                <w:lang w:eastAsia="vi-VN"/>
              </w:rPr>
            </w:pPr>
            <w:r w:rsidRPr="00650FD3">
              <w:rPr>
                <w:rFonts w:eastAsia="Times New Roman"/>
                <w:sz w:val="24"/>
                <w:szCs w:val="24"/>
                <w:lang w:eastAsia="vi-VN"/>
              </w:rPr>
              <w:t>Xi phông</w:t>
            </w:r>
          </w:p>
        </w:tc>
        <w:tc>
          <w:tcPr>
            <w:tcW w:w="462" w:type="pct"/>
            <w:tcBorders>
              <w:top w:val="nil"/>
              <w:left w:val="nil"/>
              <w:bottom w:val="single" w:sz="4" w:space="0" w:color="auto"/>
              <w:right w:val="single" w:sz="4" w:space="0" w:color="auto"/>
            </w:tcBorders>
            <w:shd w:val="clear" w:color="auto" w:fill="auto"/>
            <w:vAlign w:val="center"/>
          </w:tcPr>
          <w:p w14:paraId="3C79E740"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2BA943BD"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14</w:t>
            </w:r>
          </w:p>
        </w:tc>
        <w:tc>
          <w:tcPr>
            <w:tcW w:w="1105" w:type="pct"/>
            <w:tcBorders>
              <w:top w:val="nil"/>
              <w:left w:val="nil"/>
              <w:bottom w:val="single" w:sz="4" w:space="0" w:color="auto"/>
              <w:right w:val="single" w:sz="4" w:space="0" w:color="auto"/>
            </w:tcBorders>
            <w:shd w:val="clear" w:color="auto" w:fill="auto"/>
            <w:vAlign w:val="center"/>
          </w:tcPr>
          <w:p w14:paraId="17987A10"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10</w:t>
            </w:r>
          </w:p>
        </w:tc>
      </w:tr>
      <w:tr w:rsidR="00650FD3" w:rsidRPr="00650FD3" w14:paraId="28505AAC"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4B812E26"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35D4538D"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Hố van xả cặn</w:t>
            </w:r>
          </w:p>
        </w:tc>
        <w:tc>
          <w:tcPr>
            <w:tcW w:w="462" w:type="pct"/>
            <w:tcBorders>
              <w:top w:val="nil"/>
              <w:left w:val="nil"/>
              <w:bottom w:val="single" w:sz="4" w:space="0" w:color="auto"/>
              <w:right w:val="single" w:sz="4" w:space="0" w:color="auto"/>
            </w:tcBorders>
            <w:shd w:val="clear" w:color="auto" w:fill="auto"/>
            <w:vAlign w:val="center"/>
          </w:tcPr>
          <w:p w14:paraId="2D9629B5"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74CAC44A"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17</w:t>
            </w:r>
          </w:p>
        </w:tc>
        <w:tc>
          <w:tcPr>
            <w:tcW w:w="1105" w:type="pct"/>
            <w:tcBorders>
              <w:top w:val="nil"/>
              <w:left w:val="nil"/>
              <w:bottom w:val="single" w:sz="4" w:space="0" w:color="auto"/>
              <w:right w:val="single" w:sz="4" w:space="0" w:color="auto"/>
            </w:tcBorders>
            <w:shd w:val="clear" w:color="auto" w:fill="auto"/>
            <w:vAlign w:val="center"/>
          </w:tcPr>
          <w:p w14:paraId="21D94C49"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17</w:t>
            </w:r>
          </w:p>
        </w:tc>
      </w:tr>
      <w:tr w:rsidR="00650FD3" w:rsidRPr="00650FD3" w14:paraId="6BFEAF48"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DB33D45"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5042502A"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Hố van xả khí</w:t>
            </w:r>
          </w:p>
        </w:tc>
        <w:tc>
          <w:tcPr>
            <w:tcW w:w="462" w:type="pct"/>
            <w:tcBorders>
              <w:top w:val="nil"/>
              <w:left w:val="nil"/>
              <w:bottom w:val="single" w:sz="4" w:space="0" w:color="auto"/>
              <w:right w:val="single" w:sz="4" w:space="0" w:color="auto"/>
            </w:tcBorders>
            <w:shd w:val="clear" w:color="auto" w:fill="auto"/>
            <w:vAlign w:val="center"/>
          </w:tcPr>
          <w:p w14:paraId="1B0A3BC5"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72A3A63E"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28</w:t>
            </w:r>
          </w:p>
        </w:tc>
        <w:tc>
          <w:tcPr>
            <w:tcW w:w="1105" w:type="pct"/>
            <w:tcBorders>
              <w:top w:val="nil"/>
              <w:left w:val="nil"/>
              <w:bottom w:val="single" w:sz="4" w:space="0" w:color="auto"/>
              <w:right w:val="single" w:sz="4" w:space="0" w:color="auto"/>
            </w:tcBorders>
            <w:shd w:val="clear" w:color="auto" w:fill="auto"/>
            <w:vAlign w:val="center"/>
          </w:tcPr>
          <w:p w14:paraId="0B2D82C6"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26</w:t>
            </w:r>
          </w:p>
        </w:tc>
      </w:tr>
      <w:tr w:rsidR="00650FD3" w:rsidRPr="00650FD3" w14:paraId="184C3F1D" w14:textId="77777777" w:rsidTr="00B1258C">
        <w:trPr>
          <w:trHeight w:val="37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249756B1"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5CE58FC1"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Hố van khóa</w:t>
            </w:r>
          </w:p>
        </w:tc>
        <w:tc>
          <w:tcPr>
            <w:tcW w:w="462" w:type="pct"/>
            <w:tcBorders>
              <w:top w:val="nil"/>
              <w:left w:val="nil"/>
              <w:bottom w:val="single" w:sz="4" w:space="0" w:color="auto"/>
              <w:right w:val="single" w:sz="4" w:space="0" w:color="auto"/>
            </w:tcBorders>
            <w:shd w:val="clear" w:color="auto" w:fill="auto"/>
            <w:vAlign w:val="center"/>
          </w:tcPr>
          <w:p w14:paraId="6DC8B594"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47EAE022"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09</w:t>
            </w:r>
          </w:p>
        </w:tc>
        <w:tc>
          <w:tcPr>
            <w:tcW w:w="1105" w:type="pct"/>
            <w:tcBorders>
              <w:top w:val="nil"/>
              <w:left w:val="nil"/>
              <w:bottom w:val="single" w:sz="4" w:space="0" w:color="auto"/>
              <w:right w:val="single" w:sz="4" w:space="0" w:color="auto"/>
            </w:tcBorders>
            <w:shd w:val="clear" w:color="auto" w:fill="auto"/>
            <w:vAlign w:val="center"/>
          </w:tcPr>
          <w:p w14:paraId="18A54B73"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09</w:t>
            </w:r>
          </w:p>
        </w:tc>
      </w:tr>
      <w:tr w:rsidR="00650FD3" w:rsidRPr="00650FD3" w14:paraId="71DA3F6B"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401E0830"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5B2CEC4F"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Hố van cấp nước</w:t>
            </w:r>
          </w:p>
        </w:tc>
        <w:tc>
          <w:tcPr>
            <w:tcW w:w="462" w:type="pct"/>
            <w:tcBorders>
              <w:top w:val="nil"/>
              <w:left w:val="nil"/>
              <w:bottom w:val="single" w:sz="4" w:space="0" w:color="auto"/>
              <w:right w:val="single" w:sz="4" w:space="0" w:color="auto"/>
            </w:tcBorders>
            <w:shd w:val="clear" w:color="auto" w:fill="auto"/>
            <w:vAlign w:val="center"/>
          </w:tcPr>
          <w:p w14:paraId="6572687D"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711F82C9"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179</w:t>
            </w:r>
          </w:p>
        </w:tc>
        <w:tc>
          <w:tcPr>
            <w:tcW w:w="1105" w:type="pct"/>
            <w:tcBorders>
              <w:top w:val="nil"/>
              <w:left w:val="nil"/>
              <w:bottom w:val="single" w:sz="4" w:space="0" w:color="auto"/>
              <w:right w:val="single" w:sz="4" w:space="0" w:color="auto"/>
            </w:tcBorders>
            <w:shd w:val="clear" w:color="auto" w:fill="auto"/>
            <w:vAlign w:val="center"/>
          </w:tcPr>
          <w:p w14:paraId="60E95121"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179</w:t>
            </w:r>
          </w:p>
        </w:tc>
      </w:tr>
      <w:tr w:rsidR="00650FD3" w:rsidRPr="00650FD3" w14:paraId="6AD97126"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auto"/>
            <w:vAlign w:val="center"/>
          </w:tcPr>
          <w:p w14:paraId="5CBFE34E"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bottom w:val="single" w:sz="4" w:space="0" w:color="auto"/>
              <w:right w:val="single" w:sz="4" w:space="0" w:color="auto"/>
            </w:tcBorders>
            <w:shd w:val="clear" w:color="auto" w:fill="auto"/>
            <w:vAlign w:val="center"/>
          </w:tcPr>
          <w:p w14:paraId="488015DB"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Xi phông qua suối</w:t>
            </w:r>
          </w:p>
        </w:tc>
        <w:tc>
          <w:tcPr>
            <w:tcW w:w="462" w:type="pct"/>
            <w:tcBorders>
              <w:top w:val="nil"/>
              <w:left w:val="nil"/>
              <w:bottom w:val="single" w:sz="4" w:space="0" w:color="auto"/>
              <w:right w:val="single" w:sz="4" w:space="0" w:color="auto"/>
            </w:tcBorders>
            <w:shd w:val="clear" w:color="auto" w:fill="auto"/>
            <w:vAlign w:val="center"/>
          </w:tcPr>
          <w:p w14:paraId="74D34953"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bottom w:val="single" w:sz="4" w:space="0" w:color="auto"/>
              <w:right w:val="single" w:sz="4" w:space="0" w:color="auto"/>
            </w:tcBorders>
            <w:shd w:val="clear" w:color="auto" w:fill="auto"/>
            <w:vAlign w:val="center"/>
          </w:tcPr>
          <w:p w14:paraId="68B0DC07"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17</w:t>
            </w:r>
          </w:p>
        </w:tc>
        <w:tc>
          <w:tcPr>
            <w:tcW w:w="1105" w:type="pct"/>
            <w:tcBorders>
              <w:top w:val="nil"/>
              <w:left w:val="nil"/>
              <w:bottom w:val="single" w:sz="4" w:space="0" w:color="auto"/>
              <w:right w:val="single" w:sz="4" w:space="0" w:color="auto"/>
            </w:tcBorders>
            <w:shd w:val="clear" w:color="auto" w:fill="auto"/>
            <w:vAlign w:val="center"/>
          </w:tcPr>
          <w:p w14:paraId="63F5E184"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17</w:t>
            </w:r>
          </w:p>
        </w:tc>
      </w:tr>
      <w:tr w:rsidR="00650FD3" w:rsidRPr="00650FD3" w14:paraId="6992CB0F" w14:textId="77777777" w:rsidTr="00B1258C">
        <w:trPr>
          <w:trHeight w:val="315"/>
          <w:jc w:val="center"/>
        </w:trPr>
        <w:tc>
          <w:tcPr>
            <w:tcW w:w="325" w:type="pct"/>
            <w:tcBorders>
              <w:top w:val="nil"/>
              <w:left w:val="single" w:sz="4" w:space="0" w:color="auto"/>
              <w:right w:val="single" w:sz="4" w:space="0" w:color="auto"/>
            </w:tcBorders>
            <w:shd w:val="clear" w:color="auto" w:fill="auto"/>
            <w:vAlign w:val="center"/>
          </w:tcPr>
          <w:p w14:paraId="32D6A3BC"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w:t>
            </w:r>
          </w:p>
        </w:tc>
        <w:tc>
          <w:tcPr>
            <w:tcW w:w="2003" w:type="pct"/>
            <w:tcBorders>
              <w:top w:val="nil"/>
              <w:left w:val="nil"/>
              <w:right w:val="single" w:sz="4" w:space="0" w:color="auto"/>
            </w:tcBorders>
            <w:shd w:val="clear" w:color="auto" w:fill="auto"/>
            <w:vAlign w:val="center"/>
          </w:tcPr>
          <w:p w14:paraId="6F54308C" w14:textId="77777777" w:rsidR="00650FD3" w:rsidRPr="00650FD3" w:rsidRDefault="00650FD3" w:rsidP="00650FD3">
            <w:pPr>
              <w:spacing w:line="240" w:lineRule="auto"/>
              <w:ind w:firstLine="0"/>
              <w:rPr>
                <w:rFonts w:eastAsia="Times New Roman"/>
                <w:sz w:val="24"/>
                <w:szCs w:val="24"/>
                <w:lang w:eastAsia="vi-VN"/>
              </w:rPr>
            </w:pPr>
            <w:r w:rsidRPr="00650FD3">
              <w:rPr>
                <w:rFonts w:eastAsia="Times New Roman"/>
                <w:sz w:val="24"/>
                <w:szCs w:val="24"/>
                <w:lang w:eastAsia="vi-VN"/>
              </w:rPr>
              <w:t>Cống Qua đường</w:t>
            </w:r>
          </w:p>
        </w:tc>
        <w:tc>
          <w:tcPr>
            <w:tcW w:w="462" w:type="pct"/>
            <w:tcBorders>
              <w:top w:val="nil"/>
              <w:left w:val="nil"/>
              <w:right w:val="single" w:sz="4" w:space="0" w:color="auto"/>
            </w:tcBorders>
            <w:shd w:val="clear" w:color="auto" w:fill="auto"/>
            <w:vAlign w:val="center"/>
          </w:tcPr>
          <w:p w14:paraId="0BD74F1E" w14:textId="77777777" w:rsidR="00650FD3" w:rsidRPr="00650FD3" w:rsidRDefault="00650FD3" w:rsidP="00650FD3">
            <w:pPr>
              <w:spacing w:line="240" w:lineRule="auto"/>
              <w:ind w:firstLine="0"/>
              <w:jc w:val="center"/>
              <w:rPr>
                <w:rFonts w:eastAsia="Times New Roman"/>
                <w:sz w:val="24"/>
                <w:szCs w:val="24"/>
                <w:lang w:val="vi-VN" w:eastAsia="vi-VN"/>
              </w:rPr>
            </w:pPr>
          </w:p>
        </w:tc>
        <w:tc>
          <w:tcPr>
            <w:tcW w:w="1105" w:type="pct"/>
            <w:tcBorders>
              <w:top w:val="nil"/>
              <w:left w:val="nil"/>
              <w:right w:val="single" w:sz="4" w:space="0" w:color="auto"/>
            </w:tcBorders>
            <w:shd w:val="clear" w:color="auto" w:fill="auto"/>
            <w:vAlign w:val="center"/>
          </w:tcPr>
          <w:p w14:paraId="5E02E6DF"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10</w:t>
            </w:r>
          </w:p>
        </w:tc>
        <w:tc>
          <w:tcPr>
            <w:tcW w:w="1105" w:type="pct"/>
            <w:tcBorders>
              <w:top w:val="nil"/>
              <w:left w:val="nil"/>
              <w:right w:val="single" w:sz="4" w:space="0" w:color="auto"/>
            </w:tcBorders>
            <w:shd w:val="clear" w:color="auto" w:fill="auto"/>
            <w:vAlign w:val="center"/>
          </w:tcPr>
          <w:p w14:paraId="305FE2F6" w14:textId="77777777" w:rsidR="00650FD3" w:rsidRPr="00650FD3" w:rsidRDefault="00650FD3" w:rsidP="00650FD3">
            <w:pPr>
              <w:spacing w:line="240" w:lineRule="auto"/>
              <w:ind w:firstLine="0"/>
              <w:jc w:val="center"/>
              <w:rPr>
                <w:rFonts w:eastAsia="Times New Roman"/>
                <w:sz w:val="24"/>
                <w:szCs w:val="24"/>
                <w:lang w:eastAsia="vi-VN"/>
              </w:rPr>
            </w:pPr>
            <w:r w:rsidRPr="00650FD3">
              <w:rPr>
                <w:rFonts w:eastAsia="Times New Roman"/>
                <w:sz w:val="24"/>
                <w:szCs w:val="24"/>
                <w:lang w:eastAsia="vi-VN"/>
              </w:rPr>
              <w:t>16</w:t>
            </w:r>
          </w:p>
        </w:tc>
      </w:tr>
      <w:tr w:rsidR="00650FD3" w:rsidRPr="00650FD3" w14:paraId="6234E08F" w14:textId="77777777" w:rsidTr="00B1258C">
        <w:trPr>
          <w:trHeight w:val="315"/>
          <w:jc w:val="center"/>
        </w:trPr>
        <w:tc>
          <w:tcPr>
            <w:tcW w:w="325" w:type="pct"/>
            <w:tcBorders>
              <w:top w:val="nil"/>
              <w:left w:val="single" w:sz="4" w:space="0" w:color="auto"/>
              <w:bottom w:val="single" w:sz="4" w:space="0" w:color="auto"/>
              <w:right w:val="single" w:sz="4" w:space="0" w:color="auto"/>
            </w:tcBorders>
            <w:shd w:val="clear" w:color="auto" w:fill="FFC000"/>
            <w:vAlign w:val="center"/>
          </w:tcPr>
          <w:p w14:paraId="3F84FA88" w14:textId="1EA61E2D"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2.</w:t>
            </w:r>
            <w:r>
              <w:rPr>
                <w:rFonts w:eastAsia="Times New Roman"/>
                <w:b/>
                <w:bCs/>
                <w:sz w:val="24"/>
                <w:szCs w:val="24"/>
                <w:lang w:eastAsia="vi-VN"/>
              </w:rPr>
              <w:t>4</w:t>
            </w:r>
          </w:p>
        </w:tc>
        <w:tc>
          <w:tcPr>
            <w:tcW w:w="2003" w:type="pct"/>
            <w:tcBorders>
              <w:top w:val="nil"/>
              <w:left w:val="nil"/>
              <w:bottom w:val="single" w:sz="4" w:space="0" w:color="auto"/>
              <w:right w:val="single" w:sz="4" w:space="0" w:color="auto"/>
            </w:tcBorders>
            <w:shd w:val="clear" w:color="auto" w:fill="FFC000"/>
            <w:vAlign w:val="center"/>
          </w:tcPr>
          <w:p w14:paraId="6B8C0573" w14:textId="77777777" w:rsidR="00650FD3" w:rsidRPr="00650FD3" w:rsidRDefault="00650FD3" w:rsidP="00650FD3">
            <w:pPr>
              <w:spacing w:line="240" w:lineRule="auto"/>
              <w:ind w:firstLine="0"/>
              <w:rPr>
                <w:rFonts w:eastAsia="Times New Roman"/>
                <w:b/>
                <w:bCs/>
                <w:sz w:val="24"/>
                <w:szCs w:val="24"/>
                <w:lang w:eastAsia="vi-VN"/>
              </w:rPr>
            </w:pPr>
            <w:r w:rsidRPr="00650FD3">
              <w:rPr>
                <w:rFonts w:eastAsia="Times New Roman"/>
                <w:b/>
                <w:bCs/>
                <w:sz w:val="24"/>
                <w:szCs w:val="24"/>
                <w:lang w:eastAsia="vi-VN"/>
              </w:rPr>
              <w:t>Hệ thống SCADA</w:t>
            </w:r>
          </w:p>
        </w:tc>
        <w:tc>
          <w:tcPr>
            <w:tcW w:w="462" w:type="pct"/>
            <w:tcBorders>
              <w:top w:val="nil"/>
              <w:left w:val="nil"/>
              <w:bottom w:val="single" w:sz="4" w:space="0" w:color="auto"/>
              <w:right w:val="single" w:sz="4" w:space="0" w:color="auto"/>
            </w:tcBorders>
            <w:shd w:val="clear" w:color="auto" w:fill="FFC000"/>
            <w:vAlign w:val="center"/>
          </w:tcPr>
          <w:p w14:paraId="75BA0901" w14:textId="77777777" w:rsidR="00650FD3" w:rsidRPr="00650FD3" w:rsidRDefault="00650FD3" w:rsidP="00650FD3">
            <w:pPr>
              <w:spacing w:line="240" w:lineRule="auto"/>
              <w:ind w:firstLine="0"/>
              <w:jc w:val="center"/>
              <w:rPr>
                <w:rFonts w:eastAsia="Times New Roman"/>
                <w:b/>
                <w:bCs/>
                <w:sz w:val="24"/>
                <w:szCs w:val="24"/>
                <w:lang w:eastAsia="vi-VN"/>
              </w:rPr>
            </w:pPr>
          </w:p>
        </w:tc>
        <w:tc>
          <w:tcPr>
            <w:tcW w:w="2210" w:type="pct"/>
            <w:gridSpan w:val="2"/>
            <w:tcBorders>
              <w:top w:val="nil"/>
              <w:left w:val="nil"/>
              <w:bottom w:val="single" w:sz="4" w:space="0" w:color="auto"/>
              <w:right w:val="single" w:sz="4" w:space="0" w:color="auto"/>
            </w:tcBorders>
            <w:shd w:val="clear" w:color="auto" w:fill="FFC000"/>
            <w:vAlign w:val="center"/>
          </w:tcPr>
          <w:p w14:paraId="7CF871DB" w14:textId="77777777" w:rsidR="00650FD3" w:rsidRPr="00650FD3" w:rsidRDefault="00650FD3" w:rsidP="00650FD3">
            <w:pPr>
              <w:spacing w:line="240" w:lineRule="auto"/>
              <w:ind w:firstLine="0"/>
              <w:jc w:val="center"/>
              <w:rPr>
                <w:rFonts w:eastAsia="Times New Roman"/>
                <w:b/>
                <w:bCs/>
                <w:sz w:val="24"/>
                <w:szCs w:val="24"/>
                <w:lang w:eastAsia="vi-VN"/>
              </w:rPr>
            </w:pPr>
            <w:r w:rsidRPr="00650FD3">
              <w:rPr>
                <w:rFonts w:eastAsia="Times New Roman"/>
                <w:b/>
                <w:bCs/>
                <w:sz w:val="24"/>
                <w:szCs w:val="24"/>
                <w:lang w:eastAsia="vi-VN"/>
              </w:rPr>
              <w:t>Không thay đổi</w:t>
            </w:r>
          </w:p>
        </w:tc>
      </w:tr>
    </w:tbl>
    <w:p w14:paraId="2A55DB4B" w14:textId="77777777" w:rsidR="00650FD3" w:rsidRDefault="00650FD3" w:rsidP="00EF030C">
      <w:pPr>
        <w:pStyle w:val="ListParagraph"/>
        <w:spacing w:line="380" w:lineRule="exact"/>
        <w:ind w:left="0" w:firstLine="0"/>
        <w:contextualSpacing w:val="0"/>
        <w:rPr>
          <w:bCs/>
          <w:lang w:val="cs-CZ"/>
        </w:rPr>
      </w:pPr>
    </w:p>
    <w:p w14:paraId="2AC8CE69" w14:textId="50500ED5" w:rsidR="00F0633B" w:rsidRPr="00065205" w:rsidRDefault="00F0633B" w:rsidP="00EF030C">
      <w:pPr>
        <w:pStyle w:val="ListParagraph"/>
        <w:spacing w:line="380" w:lineRule="exact"/>
        <w:ind w:left="0" w:firstLine="0"/>
        <w:contextualSpacing w:val="0"/>
        <w:rPr>
          <w:bCs/>
          <w:lang w:val="cs-CZ"/>
        </w:rPr>
      </w:pPr>
      <w:r w:rsidRPr="00EF030C">
        <w:rPr>
          <w:bCs/>
          <w:lang w:val="cs-CZ"/>
        </w:rPr>
        <w:t>Như vậy, so với thiết kế ban đầu, TDA tăng 1,26km đường thi công quản lý, tăng 1m tuyến ống và giảm 12 công trình trên tuyến ống</w:t>
      </w:r>
    </w:p>
    <w:p w14:paraId="74A349AA" w14:textId="77777777" w:rsidR="003B6D09" w:rsidRPr="00065205" w:rsidRDefault="003B6D09" w:rsidP="00100E89">
      <w:pPr>
        <w:pStyle w:val="Heading2"/>
        <w:spacing w:before="120" w:after="120" w:line="240" w:lineRule="auto"/>
        <w:rPr>
          <w:color w:val="auto"/>
        </w:rPr>
      </w:pPr>
      <w:bookmarkStart w:id="40" w:name="_Toc88902360"/>
      <w:r w:rsidRPr="00065205">
        <w:rPr>
          <w:color w:val="auto"/>
        </w:rPr>
        <w:t>Đối tượng chịu ảnh hưởng</w:t>
      </w:r>
      <w:bookmarkEnd w:id="40"/>
    </w:p>
    <w:p w14:paraId="374DEF73" w14:textId="77777777" w:rsidR="005343B3" w:rsidRPr="00065205" w:rsidRDefault="00D94B9D" w:rsidP="00100E89">
      <w:pPr>
        <w:pStyle w:val="ListParagraph"/>
        <w:numPr>
          <w:ilvl w:val="0"/>
          <w:numId w:val="2"/>
        </w:numPr>
        <w:tabs>
          <w:tab w:val="left" w:pos="426"/>
        </w:tabs>
        <w:spacing w:before="120" w:after="120" w:line="240" w:lineRule="auto"/>
        <w:ind w:left="0" w:firstLine="0"/>
        <w:contextualSpacing w:val="0"/>
        <w:rPr>
          <w:szCs w:val="26"/>
        </w:rPr>
      </w:pPr>
      <w:r w:rsidRPr="00065205">
        <w:t>Tuyến kênh dự án đi qua vùng trồng Thanh Long của huyện Hàm Thuận Nam. Tuy nhiên hầ</w:t>
      </w:r>
      <w:r w:rsidRPr="00065205">
        <w:rPr>
          <w:szCs w:val="26"/>
        </w:rPr>
        <w:t>u hết đường ống được chôn ngầm ở dải đất trống giữa các hàng cây nên giảm thiểu thiệt hại về cây trồng. Không có nhà cửa hoặc vật kiến trúc và công trình phụ bị ảnh hưởng. Không có hộ nào phải di dời. Chi tiết về các tác động như dưới đây:</w:t>
      </w:r>
    </w:p>
    <w:p w14:paraId="43E7EFCF" w14:textId="77777777" w:rsidR="00D94B9D" w:rsidRPr="00065205" w:rsidRDefault="005343B3" w:rsidP="002C76A6">
      <w:pPr>
        <w:pStyle w:val="EMPBTBangC2"/>
        <w:ind w:left="0" w:firstLine="284"/>
        <w:rPr>
          <w:color w:val="auto"/>
        </w:rPr>
      </w:pPr>
      <w:bookmarkStart w:id="41" w:name="_Toc88902948"/>
      <w:r w:rsidRPr="00065205">
        <w:rPr>
          <w:color w:val="auto"/>
        </w:rPr>
        <w:t>Vị trí chịu ảnh hưởng của tiểu dự án</w:t>
      </w:r>
      <w:bookmarkEnd w:id="41"/>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843"/>
        <w:gridCol w:w="2267"/>
        <w:gridCol w:w="2976"/>
      </w:tblGrid>
      <w:tr w:rsidR="00065205" w:rsidRPr="00065205" w14:paraId="24572E81" w14:textId="77777777" w:rsidTr="00080B07">
        <w:trPr>
          <w:trHeight w:val="458"/>
          <w:jc w:val="center"/>
        </w:trPr>
        <w:tc>
          <w:tcPr>
            <w:tcW w:w="567" w:type="dxa"/>
            <w:shd w:val="clear" w:color="auto" w:fill="FFD966"/>
            <w:vAlign w:val="center"/>
          </w:tcPr>
          <w:p w14:paraId="33E7BAA8" w14:textId="77777777" w:rsidR="00D94B9D" w:rsidRPr="00065205" w:rsidRDefault="00812F5A" w:rsidP="00080B07">
            <w:pPr>
              <w:pStyle w:val="TableParagraph"/>
              <w:spacing w:before="0" w:after="0"/>
              <w:jc w:val="center"/>
              <w:rPr>
                <w:rFonts w:ascii="Times New Roman" w:hAnsi="Times New Roman" w:cs="Times New Roman"/>
                <w:b/>
                <w:bCs w:val="0"/>
                <w:sz w:val="24"/>
                <w:szCs w:val="24"/>
              </w:rPr>
            </w:pPr>
            <w:r w:rsidRPr="00065205">
              <w:rPr>
                <w:rFonts w:ascii="Times New Roman" w:hAnsi="Times New Roman" w:cs="Times New Roman"/>
                <w:b/>
                <w:bCs w:val="0"/>
                <w:sz w:val="24"/>
                <w:szCs w:val="24"/>
              </w:rPr>
              <w:t>TT</w:t>
            </w:r>
          </w:p>
        </w:tc>
        <w:tc>
          <w:tcPr>
            <w:tcW w:w="2127" w:type="dxa"/>
            <w:shd w:val="clear" w:color="auto" w:fill="FFD966"/>
            <w:vAlign w:val="center"/>
          </w:tcPr>
          <w:p w14:paraId="5BF08C6E" w14:textId="77777777" w:rsidR="00D94B9D" w:rsidRPr="00065205" w:rsidRDefault="00812F5A" w:rsidP="00080B07">
            <w:pPr>
              <w:pStyle w:val="TableParagraph"/>
              <w:spacing w:before="0" w:after="0"/>
              <w:jc w:val="center"/>
              <w:rPr>
                <w:rFonts w:ascii="Times New Roman" w:hAnsi="Times New Roman" w:cs="Times New Roman"/>
                <w:b/>
                <w:bCs w:val="0"/>
                <w:sz w:val="24"/>
                <w:szCs w:val="24"/>
              </w:rPr>
            </w:pPr>
            <w:r w:rsidRPr="00065205">
              <w:rPr>
                <w:rFonts w:ascii="Times New Roman" w:hAnsi="Times New Roman" w:cs="Times New Roman"/>
                <w:b/>
                <w:bCs w:val="0"/>
                <w:sz w:val="24"/>
                <w:szCs w:val="24"/>
              </w:rPr>
              <w:t>Đối tượng chịu ảnh hưởng</w:t>
            </w:r>
          </w:p>
        </w:tc>
        <w:tc>
          <w:tcPr>
            <w:tcW w:w="1843" w:type="dxa"/>
            <w:shd w:val="clear" w:color="auto" w:fill="FFD966"/>
            <w:vAlign w:val="center"/>
          </w:tcPr>
          <w:p w14:paraId="36484A27" w14:textId="77777777" w:rsidR="00D94B9D" w:rsidRPr="00065205" w:rsidRDefault="00812F5A" w:rsidP="00080B07">
            <w:pPr>
              <w:pStyle w:val="TableParagraph"/>
              <w:spacing w:before="0" w:after="0"/>
              <w:jc w:val="center"/>
              <w:rPr>
                <w:rFonts w:ascii="Times New Roman" w:hAnsi="Times New Roman" w:cs="Times New Roman"/>
                <w:b/>
                <w:bCs w:val="0"/>
                <w:sz w:val="24"/>
                <w:szCs w:val="24"/>
              </w:rPr>
            </w:pPr>
            <w:r w:rsidRPr="00065205">
              <w:rPr>
                <w:rFonts w:ascii="Times New Roman" w:hAnsi="Times New Roman" w:cs="Times New Roman"/>
                <w:b/>
                <w:bCs w:val="0"/>
                <w:sz w:val="24"/>
                <w:szCs w:val="24"/>
              </w:rPr>
              <w:t>Vị trí</w:t>
            </w:r>
          </w:p>
        </w:tc>
        <w:tc>
          <w:tcPr>
            <w:tcW w:w="2267" w:type="dxa"/>
            <w:shd w:val="clear" w:color="auto" w:fill="FFD966"/>
            <w:vAlign w:val="center"/>
          </w:tcPr>
          <w:p w14:paraId="0E518D1E" w14:textId="77777777" w:rsidR="00D94B9D" w:rsidRPr="00065205" w:rsidRDefault="00812F5A" w:rsidP="00080B07">
            <w:pPr>
              <w:pStyle w:val="TableParagraph"/>
              <w:spacing w:before="0" w:after="0"/>
              <w:jc w:val="center"/>
              <w:rPr>
                <w:rFonts w:ascii="Times New Roman" w:hAnsi="Times New Roman" w:cs="Times New Roman"/>
                <w:b/>
                <w:bCs w:val="0"/>
                <w:sz w:val="24"/>
                <w:szCs w:val="24"/>
              </w:rPr>
            </w:pPr>
            <w:r w:rsidRPr="00065205">
              <w:rPr>
                <w:rFonts w:ascii="Times New Roman" w:hAnsi="Times New Roman" w:cs="Times New Roman"/>
                <w:b/>
                <w:bCs w:val="0"/>
                <w:sz w:val="24"/>
                <w:szCs w:val="24"/>
              </w:rPr>
              <w:t>Tác động</w:t>
            </w:r>
          </w:p>
        </w:tc>
        <w:tc>
          <w:tcPr>
            <w:tcW w:w="2976" w:type="dxa"/>
            <w:shd w:val="clear" w:color="auto" w:fill="FFD966"/>
            <w:vAlign w:val="center"/>
          </w:tcPr>
          <w:p w14:paraId="699F6E4B" w14:textId="77777777" w:rsidR="00D94B9D" w:rsidRPr="00065205" w:rsidRDefault="00812F5A" w:rsidP="00080B07">
            <w:pPr>
              <w:pStyle w:val="TableParagraph"/>
              <w:spacing w:before="0" w:after="0"/>
              <w:jc w:val="center"/>
              <w:rPr>
                <w:rFonts w:ascii="Times New Roman" w:hAnsi="Times New Roman" w:cs="Times New Roman"/>
                <w:b/>
                <w:bCs w:val="0"/>
                <w:sz w:val="24"/>
                <w:szCs w:val="24"/>
              </w:rPr>
            </w:pPr>
            <w:r w:rsidRPr="00065205">
              <w:rPr>
                <w:rFonts w:ascii="Times New Roman" w:hAnsi="Times New Roman" w:cs="Times New Roman"/>
                <w:b/>
                <w:bCs w:val="0"/>
                <w:sz w:val="24"/>
                <w:szCs w:val="24"/>
              </w:rPr>
              <w:t>Hình ảnh</w:t>
            </w:r>
          </w:p>
        </w:tc>
      </w:tr>
      <w:tr w:rsidR="00065205" w:rsidRPr="00065205" w14:paraId="1216C811" w14:textId="77777777" w:rsidTr="00080B07">
        <w:trPr>
          <w:trHeight w:val="210"/>
          <w:jc w:val="center"/>
        </w:trPr>
        <w:tc>
          <w:tcPr>
            <w:tcW w:w="567" w:type="dxa"/>
            <w:shd w:val="clear" w:color="auto" w:fill="auto"/>
            <w:vAlign w:val="center"/>
          </w:tcPr>
          <w:p w14:paraId="3F9FDCFC" w14:textId="77777777" w:rsidR="00D94B9D" w:rsidRPr="00065205" w:rsidRDefault="00D94B9D" w:rsidP="00080B07">
            <w:pPr>
              <w:pStyle w:val="TableParagraph"/>
              <w:spacing w:before="0" w:after="0"/>
              <w:jc w:val="center"/>
              <w:rPr>
                <w:rFonts w:ascii="Times New Roman" w:hAnsi="Times New Roman" w:cs="Times New Roman"/>
                <w:bCs w:val="0"/>
                <w:sz w:val="24"/>
                <w:szCs w:val="24"/>
              </w:rPr>
            </w:pPr>
            <w:r w:rsidRPr="00065205">
              <w:rPr>
                <w:rFonts w:ascii="Times New Roman" w:hAnsi="Times New Roman" w:cs="Times New Roman"/>
                <w:bCs w:val="0"/>
                <w:sz w:val="24"/>
                <w:szCs w:val="24"/>
              </w:rPr>
              <w:t>1</w:t>
            </w:r>
          </w:p>
        </w:tc>
        <w:tc>
          <w:tcPr>
            <w:tcW w:w="2127" w:type="dxa"/>
            <w:shd w:val="clear" w:color="auto" w:fill="auto"/>
            <w:vAlign w:val="center"/>
          </w:tcPr>
          <w:p w14:paraId="72ED8C61" w14:textId="77777777" w:rsidR="00D94B9D" w:rsidRPr="00065205" w:rsidRDefault="004A4000" w:rsidP="00080B07">
            <w:pPr>
              <w:pStyle w:val="TableParagraph"/>
              <w:spacing w:before="0" w:after="0"/>
              <w:jc w:val="both"/>
              <w:rPr>
                <w:rFonts w:ascii="Times New Roman" w:hAnsi="Times New Roman" w:cs="Times New Roman"/>
                <w:bCs w:val="0"/>
                <w:sz w:val="24"/>
                <w:szCs w:val="24"/>
              </w:rPr>
            </w:pPr>
            <w:r w:rsidRPr="00065205">
              <w:rPr>
                <w:rFonts w:ascii="Times New Roman" w:hAnsi="Times New Roman" w:cs="Times New Roman"/>
                <w:bCs w:val="0"/>
                <w:sz w:val="24"/>
                <w:szCs w:val="24"/>
              </w:rPr>
              <w:t xml:space="preserve">Tổng số có </w:t>
            </w:r>
            <w:r w:rsidR="00274664" w:rsidRPr="00065205">
              <w:rPr>
                <w:rFonts w:ascii="Times New Roman" w:hAnsi="Times New Roman" w:cs="Times New Roman"/>
                <w:bCs w:val="0"/>
                <w:sz w:val="24"/>
                <w:szCs w:val="24"/>
                <w:lang w:val="vi-VN"/>
              </w:rPr>
              <w:t>2156</w:t>
            </w:r>
            <w:r w:rsidR="00812F5A" w:rsidRPr="00065205">
              <w:rPr>
                <w:rFonts w:ascii="Times New Roman" w:hAnsi="Times New Roman" w:cs="Times New Roman"/>
                <w:bCs w:val="0"/>
                <w:sz w:val="24"/>
                <w:szCs w:val="24"/>
              </w:rPr>
              <w:t xml:space="preserve"> người bị ảnh hưởng</w:t>
            </w:r>
            <w:r w:rsidR="00B27382" w:rsidRPr="00065205">
              <w:rPr>
                <w:rFonts w:ascii="Times New Roman" w:hAnsi="Times New Roman" w:cs="Times New Roman"/>
                <w:bCs w:val="0"/>
                <w:sz w:val="24"/>
                <w:szCs w:val="24"/>
              </w:rPr>
              <w:t>.</w:t>
            </w:r>
            <w:r w:rsidR="002C76A6" w:rsidRPr="00065205">
              <w:rPr>
                <w:rFonts w:ascii="Times New Roman" w:hAnsi="Times New Roman" w:cs="Times New Roman"/>
                <w:bCs w:val="0"/>
                <w:sz w:val="24"/>
                <w:szCs w:val="24"/>
              </w:rPr>
              <w:t xml:space="preserve"> </w:t>
            </w:r>
            <w:r w:rsidR="002C76A6" w:rsidRPr="00065205">
              <w:rPr>
                <w:rFonts w:ascii="Times New Roman" w:hAnsi="Times New Roman" w:cs="Times New Roman"/>
                <w:bCs w:val="0"/>
                <w:sz w:val="24"/>
                <w:szCs w:val="24"/>
                <w:lang w:val="vi-VN"/>
              </w:rPr>
              <w:t>534</w:t>
            </w:r>
            <w:r w:rsidR="00812F5A" w:rsidRPr="00065205">
              <w:rPr>
                <w:rFonts w:ascii="Times New Roman" w:hAnsi="Times New Roman" w:cs="Times New Roman"/>
                <w:bCs w:val="0"/>
                <w:sz w:val="24"/>
                <w:szCs w:val="24"/>
              </w:rPr>
              <w:t xml:space="preserve"> hộ</w:t>
            </w:r>
            <w:r w:rsidR="00B27382" w:rsidRPr="00065205">
              <w:rPr>
                <w:rFonts w:ascii="Times New Roman" w:hAnsi="Times New Roman" w:cs="Times New Roman"/>
                <w:bCs w:val="0"/>
                <w:sz w:val="24"/>
                <w:szCs w:val="24"/>
              </w:rPr>
              <w:t>.</w:t>
            </w:r>
            <w:r w:rsidR="00812F5A" w:rsidRPr="00065205">
              <w:rPr>
                <w:rFonts w:ascii="Times New Roman" w:hAnsi="Times New Roman" w:cs="Times New Roman"/>
                <w:bCs w:val="0"/>
                <w:sz w:val="24"/>
                <w:szCs w:val="24"/>
              </w:rPr>
              <w:t xml:space="preserve"> 5 hộ nghèo</w:t>
            </w:r>
          </w:p>
        </w:tc>
        <w:tc>
          <w:tcPr>
            <w:tcW w:w="1843" w:type="dxa"/>
            <w:shd w:val="clear" w:color="auto" w:fill="auto"/>
            <w:vAlign w:val="center"/>
          </w:tcPr>
          <w:p w14:paraId="1E2F6777" w14:textId="77777777" w:rsidR="00D94B9D" w:rsidRPr="00065205" w:rsidRDefault="00812F5A" w:rsidP="00080B07">
            <w:pPr>
              <w:pStyle w:val="TableParagraph"/>
              <w:spacing w:before="0" w:after="0"/>
              <w:jc w:val="both"/>
              <w:rPr>
                <w:rFonts w:ascii="Times New Roman" w:hAnsi="Times New Roman" w:cs="Times New Roman"/>
                <w:bCs w:val="0"/>
                <w:sz w:val="24"/>
                <w:szCs w:val="24"/>
              </w:rPr>
            </w:pPr>
            <w:r w:rsidRPr="00065205">
              <w:rPr>
                <w:rFonts w:ascii="Times New Roman" w:eastAsia="Times New Roman" w:hAnsi="Times New Roman" w:cs="Times New Roman"/>
                <w:sz w:val="24"/>
                <w:szCs w:val="24"/>
                <w:lang w:eastAsia="vi-VN"/>
              </w:rPr>
              <w:t>Tân Lập</w:t>
            </w:r>
            <w:r w:rsidR="00274664" w:rsidRPr="00065205">
              <w:rPr>
                <w:rFonts w:ascii="Times New Roman" w:eastAsia="Times New Roman" w:hAnsi="Times New Roman" w:cs="Times New Roman"/>
                <w:sz w:val="24"/>
                <w:szCs w:val="24"/>
                <w:lang w:val="vi-VN" w:eastAsia="vi-VN"/>
              </w:rPr>
              <w:t xml:space="preserve">, </w:t>
            </w:r>
            <w:r w:rsidRPr="00065205">
              <w:rPr>
                <w:rFonts w:ascii="Times New Roman" w:eastAsia="Times New Roman" w:hAnsi="Times New Roman" w:cs="Times New Roman"/>
                <w:sz w:val="24"/>
                <w:szCs w:val="24"/>
                <w:lang w:eastAsia="vi-VN"/>
              </w:rPr>
              <w:t>Tân Thuận</w:t>
            </w:r>
            <w:r w:rsidR="00042D4A" w:rsidRPr="00065205">
              <w:rPr>
                <w:rFonts w:ascii="Times New Roman" w:eastAsia="Times New Roman" w:hAnsi="Times New Roman" w:cs="Times New Roman"/>
                <w:sz w:val="24"/>
                <w:szCs w:val="24"/>
                <w:lang w:val="vi-VN" w:eastAsia="vi-VN"/>
              </w:rPr>
              <w:t xml:space="preserve">, Tân Thành và </w:t>
            </w:r>
            <w:r w:rsidRPr="00065205">
              <w:rPr>
                <w:rFonts w:ascii="Times New Roman" w:eastAsia="Times New Roman" w:hAnsi="Times New Roman" w:cs="Times New Roman"/>
                <w:sz w:val="24"/>
                <w:szCs w:val="24"/>
                <w:lang w:eastAsia="vi-VN"/>
              </w:rPr>
              <w:t>TT Thuận Nam</w:t>
            </w:r>
          </w:p>
        </w:tc>
        <w:tc>
          <w:tcPr>
            <w:tcW w:w="2267" w:type="dxa"/>
            <w:shd w:val="clear" w:color="auto" w:fill="auto"/>
            <w:vAlign w:val="center"/>
          </w:tcPr>
          <w:p w14:paraId="1BA10E62" w14:textId="77777777" w:rsidR="00D94B9D" w:rsidRPr="00065205" w:rsidRDefault="00812F5A" w:rsidP="00080B07">
            <w:pPr>
              <w:pStyle w:val="TableParagraph"/>
              <w:spacing w:before="0" w:after="0"/>
              <w:jc w:val="both"/>
              <w:rPr>
                <w:rFonts w:ascii="Times New Roman" w:hAnsi="Times New Roman" w:cs="Times New Roman"/>
                <w:bCs w:val="0"/>
                <w:noProof/>
                <w:sz w:val="24"/>
                <w:szCs w:val="24"/>
              </w:rPr>
            </w:pPr>
            <w:r w:rsidRPr="00065205">
              <w:rPr>
                <w:rFonts w:ascii="Times New Roman" w:hAnsi="Times New Roman" w:cs="Times New Roman"/>
                <w:bCs w:val="0"/>
                <w:noProof/>
                <w:sz w:val="24"/>
                <w:szCs w:val="24"/>
              </w:rPr>
              <w:t>Nguồn nước cấp phục trồng Thanh Long trong một số giai đoạn cần cắt nước thi công</w:t>
            </w:r>
            <w:r w:rsidR="00B27382" w:rsidRPr="00065205">
              <w:rPr>
                <w:rFonts w:ascii="Times New Roman" w:hAnsi="Times New Roman" w:cs="Times New Roman"/>
                <w:bCs w:val="0"/>
                <w:noProof/>
                <w:sz w:val="24"/>
                <w:szCs w:val="24"/>
              </w:rPr>
              <w:t>.</w:t>
            </w:r>
            <w:r w:rsidRPr="00065205">
              <w:rPr>
                <w:rFonts w:ascii="Times New Roman" w:hAnsi="Times New Roman" w:cs="Times New Roman"/>
                <w:bCs w:val="0"/>
                <w:noProof/>
                <w:sz w:val="24"/>
                <w:szCs w:val="24"/>
              </w:rPr>
              <w:t xml:space="preserve"> tác động về đất</w:t>
            </w:r>
            <w:r w:rsidR="00B27382" w:rsidRPr="00065205">
              <w:rPr>
                <w:rFonts w:ascii="Times New Roman" w:hAnsi="Times New Roman" w:cs="Times New Roman"/>
                <w:bCs w:val="0"/>
                <w:noProof/>
                <w:sz w:val="24"/>
                <w:szCs w:val="24"/>
              </w:rPr>
              <w:t>.</w:t>
            </w:r>
            <w:r w:rsidRPr="00065205">
              <w:rPr>
                <w:rFonts w:ascii="Times New Roman" w:hAnsi="Times New Roman" w:cs="Times New Roman"/>
                <w:bCs w:val="0"/>
                <w:noProof/>
                <w:sz w:val="24"/>
                <w:szCs w:val="24"/>
              </w:rPr>
              <w:t xml:space="preserve"> về cây trồng.</w:t>
            </w:r>
          </w:p>
        </w:tc>
        <w:tc>
          <w:tcPr>
            <w:tcW w:w="2976" w:type="dxa"/>
            <w:shd w:val="clear" w:color="auto" w:fill="auto"/>
          </w:tcPr>
          <w:p w14:paraId="0CB18A64" w14:textId="77777777" w:rsidR="00D94B9D" w:rsidRPr="00065205" w:rsidRDefault="00D94B9D" w:rsidP="00080B07">
            <w:pPr>
              <w:pStyle w:val="TableParagraph"/>
              <w:spacing w:before="0" w:after="0"/>
              <w:rPr>
                <w:rFonts w:ascii="Times New Roman" w:hAnsi="Times New Roman" w:cs="Times New Roman"/>
                <w:bCs w:val="0"/>
                <w:sz w:val="24"/>
                <w:szCs w:val="24"/>
              </w:rPr>
            </w:pPr>
          </w:p>
        </w:tc>
      </w:tr>
      <w:tr w:rsidR="00065205" w:rsidRPr="00065205" w14:paraId="7E9104EF" w14:textId="77777777" w:rsidTr="00080B07">
        <w:trPr>
          <w:trHeight w:val="210"/>
          <w:jc w:val="center"/>
        </w:trPr>
        <w:tc>
          <w:tcPr>
            <w:tcW w:w="567" w:type="dxa"/>
            <w:shd w:val="clear" w:color="auto" w:fill="auto"/>
            <w:vAlign w:val="center"/>
          </w:tcPr>
          <w:p w14:paraId="0F05EE53" w14:textId="77777777" w:rsidR="00D94B9D" w:rsidRPr="00065205" w:rsidRDefault="00D94B9D" w:rsidP="00080B07">
            <w:pPr>
              <w:pStyle w:val="TableParagraph"/>
              <w:spacing w:before="0" w:after="0"/>
              <w:jc w:val="center"/>
              <w:rPr>
                <w:rFonts w:ascii="Times New Roman" w:hAnsi="Times New Roman" w:cs="Times New Roman"/>
                <w:bCs w:val="0"/>
                <w:sz w:val="24"/>
                <w:szCs w:val="24"/>
              </w:rPr>
            </w:pPr>
            <w:r w:rsidRPr="00065205">
              <w:rPr>
                <w:rFonts w:ascii="Times New Roman" w:hAnsi="Times New Roman" w:cs="Times New Roman"/>
                <w:bCs w:val="0"/>
                <w:sz w:val="24"/>
                <w:szCs w:val="24"/>
              </w:rPr>
              <w:t>2</w:t>
            </w:r>
          </w:p>
        </w:tc>
        <w:tc>
          <w:tcPr>
            <w:tcW w:w="2127" w:type="dxa"/>
            <w:shd w:val="clear" w:color="auto" w:fill="auto"/>
            <w:vAlign w:val="center"/>
          </w:tcPr>
          <w:p w14:paraId="719497D4" w14:textId="77777777" w:rsidR="00D94B9D" w:rsidRPr="00065205" w:rsidRDefault="00512727" w:rsidP="00080B07">
            <w:pPr>
              <w:pStyle w:val="TableParagraph"/>
              <w:spacing w:before="0" w:after="0"/>
              <w:jc w:val="both"/>
              <w:rPr>
                <w:rFonts w:ascii="Times New Roman" w:hAnsi="Times New Roman" w:cs="Times New Roman"/>
                <w:bCs w:val="0"/>
                <w:sz w:val="24"/>
                <w:szCs w:val="24"/>
              </w:rPr>
            </w:pPr>
            <w:r w:rsidRPr="00065205">
              <w:rPr>
                <w:rFonts w:ascii="Times New Roman" w:hAnsi="Times New Roman" w:cs="Times New Roman"/>
                <w:bCs w:val="0"/>
                <w:sz w:val="24"/>
                <w:szCs w:val="24"/>
              </w:rPr>
              <w:t xml:space="preserve">Đường đất liên </w:t>
            </w:r>
            <w:r w:rsidRPr="00065205">
              <w:rPr>
                <w:rFonts w:ascii="Times New Roman" w:hAnsi="Times New Roman" w:cs="Times New Roman"/>
                <w:bCs w:val="0"/>
                <w:sz w:val="24"/>
                <w:szCs w:val="24"/>
              </w:rPr>
              <w:lastRenderedPageBreak/>
              <w:t>thôn xã</w:t>
            </w:r>
          </w:p>
        </w:tc>
        <w:tc>
          <w:tcPr>
            <w:tcW w:w="1843" w:type="dxa"/>
            <w:shd w:val="clear" w:color="auto" w:fill="auto"/>
            <w:vAlign w:val="center"/>
          </w:tcPr>
          <w:p w14:paraId="6C918A43" w14:textId="77777777" w:rsidR="00D94B9D" w:rsidRPr="00065205" w:rsidRDefault="00FE34DE" w:rsidP="00080B07">
            <w:pPr>
              <w:pStyle w:val="TableParagraph"/>
              <w:spacing w:before="0" w:after="0"/>
              <w:jc w:val="both"/>
              <w:rPr>
                <w:rFonts w:ascii="Times New Roman" w:hAnsi="Times New Roman" w:cs="Times New Roman"/>
                <w:bCs w:val="0"/>
                <w:sz w:val="24"/>
                <w:szCs w:val="24"/>
              </w:rPr>
            </w:pPr>
            <w:r w:rsidRPr="00065205">
              <w:rPr>
                <w:rFonts w:ascii="Times New Roman" w:hAnsi="Times New Roman" w:cs="Times New Roman"/>
                <w:bCs w:val="0"/>
                <w:sz w:val="24"/>
                <w:szCs w:val="24"/>
              </w:rPr>
              <w:lastRenderedPageBreak/>
              <w:t xml:space="preserve">Nhiều vị trí dọc </w:t>
            </w:r>
            <w:r w:rsidRPr="00065205">
              <w:rPr>
                <w:rFonts w:ascii="Times New Roman" w:hAnsi="Times New Roman" w:cs="Times New Roman"/>
                <w:bCs w:val="0"/>
                <w:sz w:val="24"/>
                <w:szCs w:val="24"/>
              </w:rPr>
              <w:lastRenderedPageBreak/>
              <w:t>từ đầu đến cuối tuyến kênh dự kiến xây dựng</w:t>
            </w:r>
          </w:p>
        </w:tc>
        <w:tc>
          <w:tcPr>
            <w:tcW w:w="2267" w:type="dxa"/>
            <w:shd w:val="clear" w:color="auto" w:fill="auto"/>
            <w:vAlign w:val="center"/>
          </w:tcPr>
          <w:p w14:paraId="26721C0F" w14:textId="77777777" w:rsidR="00D94B9D" w:rsidRPr="00065205" w:rsidRDefault="00FE34DE" w:rsidP="00080B07">
            <w:pPr>
              <w:pStyle w:val="TableParagraph"/>
              <w:spacing w:before="0" w:after="0"/>
              <w:jc w:val="both"/>
              <w:rPr>
                <w:rFonts w:ascii="Times New Roman" w:hAnsi="Times New Roman" w:cs="Times New Roman"/>
                <w:bCs w:val="0"/>
                <w:sz w:val="24"/>
                <w:szCs w:val="24"/>
              </w:rPr>
            </w:pPr>
            <w:r w:rsidRPr="00065205">
              <w:rPr>
                <w:rFonts w:ascii="Times New Roman" w:hAnsi="Times New Roman" w:cs="Times New Roman"/>
                <w:bCs w:val="0"/>
                <w:noProof/>
                <w:sz w:val="24"/>
                <w:szCs w:val="24"/>
              </w:rPr>
              <w:lastRenderedPageBreak/>
              <w:t xml:space="preserve">Có thể phải làm </w:t>
            </w:r>
            <w:r w:rsidRPr="00065205">
              <w:rPr>
                <w:rFonts w:ascii="Times New Roman" w:hAnsi="Times New Roman" w:cs="Times New Roman"/>
                <w:bCs w:val="0"/>
                <w:noProof/>
                <w:sz w:val="24"/>
                <w:szCs w:val="24"/>
              </w:rPr>
              <w:lastRenderedPageBreak/>
              <w:t>đường tạm để thi công cống qua đường</w:t>
            </w:r>
          </w:p>
        </w:tc>
        <w:tc>
          <w:tcPr>
            <w:tcW w:w="2976" w:type="dxa"/>
            <w:shd w:val="clear" w:color="auto" w:fill="auto"/>
          </w:tcPr>
          <w:p w14:paraId="02AB3EB3" w14:textId="77777777" w:rsidR="00D94B9D" w:rsidRPr="00065205" w:rsidRDefault="00D94B9D" w:rsidP="00080B07">
            <w:pPr>
              <w:pStyle w:val="TableParagraph"/>
              <w:spacing w:before="0" w:after="0"/>
              <w:rPr>
                <w:rFonts w:ascii="Times New Roman" w:hAnsi="Times New Roman" w:cs="Times New Roman"/>
                <w:bCs w:val="0"/>
                <w:sz w:val="24"/>
                <w:szCs w:val="24"/>
              </w:rPr>
            </w:pPr>
          </w:p>
        </w:tc>
      </w:tr>
      <w:tr w:rsidR="00065205" w:rsidRPr="00065205" w14:paraId="10DD8787" w14:textId="77777777" w:rsidTr="00080B07">
        <w:trPr>
          <w:trHeight w:val="210"/>
          <w:jc w:val="center"/>
        </w:trPr>
        <w:tc>
          <w:tcPr>
            <w:tcW w:w="567" w:type="dxa"/>
            <w:shd w:val="clear" w:color="auto" w:fill="auto"/>
            <w:vAlign w:val="center"/>
          </w:tcPr>
          <w:p w14:paraId="1C772F9A" w14:textId="77777777" w:rsidR="00D94B9D" w:rsidRPr="00065205" w:rsidRDefault="00D94B9D" w:rsidP="00080B07">
            <w:pPr>
              <w:pStyle w:val="TableParagraph"/>
              <w:spacing w:before="0" w:after="0"/>
              <w:jc w:val="center"/>
              <w:rPr>
                <w:rFonts w:ascii="Times New Roman" w:hAnsi="Times New Roman" w:cs="Times New Roman"/>
                <w:bCs w:val="0"/>
                <w:sz w:val="24"/>
                <w:szCs w:val="24"/>
              </w:rPr>
            </w:pPr>
            <w:r w:rsidRPr="00065205">
              <w:rPr>
                <w:rFonts w:ascii="Times New Roman" w:hAnsi="Times New Roman" w:cs="Times New Roman"/>
                <w:bCs w:val="0"/>
                <w:sz w:val="24"/>
                <w:szCs w:val="24"/>
              </w:rPr>
              <w:t>3</w:t>
            </w:r>
          </w:p>
        </w:tc>
        <w:tc>
          <w:tcPr>
            <w:tcW w:w="2127" w:type="dxa"/>
            <w:shd w:val="clear" w:color="auto" w:fill="auto"/>
            <w:vAlign w:val="center"/>
          </w:tcPr>
          <w:p w14:paraId="2369EB35" w14:textId="77777777" w:rsidR="00D94B9D" w:rsidRPr="00065205" w:rsidRDefault="00512727" w:rsidP="00080B07">
            <w:pPr>
              <w:pStyle w:val="TableParagraph"/>
              <w:spacing w:before="0" w:after="0"/>
              <w:jc w:val="both"/>
              <w:rPr>
                <w:rFonts w:ascii="Times New Roman" w:hAnsi="Times New Roman" w:cs="Times New Roman"/>
                <w:bCs w:val="0"/>
                <w:sz w:val="24"/>
                <w:szCs w:val="24"/>
                <w:lang w:val="vi-VN"/>
              </w:rPr>
            </w:pPr>
            <w:r w:rsidRPr="00065205">
              <w:rPr>
                <w:rFonts w:ascii="Times New Roman" w:hAnsi="Times New Roman" w:cs="Times New Roman"/>
                <w:bCs w:val="0"/>
                <w:sz w:val="24"/>
                <w:szCs w:val="24"/>
              </w:rPr>
              <w:t>Đường Quốc lộ</w:t>
            </w:r>
            <w:r w:rsidR="002C76A6" w:rsidRPr="00065205">
              <w:rPr>
                <w:rFonts w:ascii="Times New Roman" w:hAnsi="Times New Roman" w:cs="Times New Roman"/>
                <w:bCs w:val="0"/>
                <w:sz w:val="24"/>
                <w:szCs w:val="24"/>
                <w:lang w:val="vi-VN"/>
              </w:rPr>
              <w:t xml:space="preserve"> 1A</w:t>
            </w:r>
          </w:p>
        </w:tc>
        <w:tc>
          <w:tcPr>
            <w:tcW w:w="1843" w:type="dxa"/>
            <w:shd w:val="clear" w:color="auto" w:fill="auto"/>
            <w:vAlign w:val="center"/>
          </w:tcPr>
          <w:p w14:paraId="317115F0" w14:textId="77777777" w:rsidR="00D94B9D" w:rsidRPr="00065205" w:rsidRDefault="00512727" w:rsidP="00080B07">
            <w:pPr>
              <w:pStyle w:val="TableParagraph"/>
              <w:spacing w:before="0" w:after="0"/>
              <w:jc w:val="both"/>
              <w:rPr>
                <w:rFonts w:ascii="Times New Roman" w:hAnsi="Times New Roman" w:cs="Times New Roman"/>
                <w:bCs w:val="0"/>
                <w:sz w:val="24"/>
                <w:szCs w:val="24"/>
                <w:lang w:val="vi-VN"/>
              </w:rPr>
            </w:pPr>
            <w:r w:rsidRPr="00065205">
              <w:rPr>
                <w:rFonts w:ascii="Times New Roman" w:hAnsi="Times New Roman" w:cs="Times New Roman"/>
                <w:bCs w:val="0"/>
                <w:sz w:val="24"/>
                <w:szCs w:val="24"/>
              </w:rPr>
              <w:t xml:space="preserve">Băng cắt qua </w:t>
            </w:r>
            <w:r w:rsidR="00677050" w:rsidRPr="00065205">
              <w:rPr>
                <w:rFonts w:ascii="Times New Roman" w:hAnsi="Times New Roman" w:cs="Times New Roman"/>
                <w:bCs w:val="0"/>
                <w:sz w:val="24"/>
                <w:szCs w:val="24"/>
              </w:rPr>
              <w:t>QL1A</w:t>
            </w:r>
            <w:r w:rsidR="00B27382" w:rsidRPr="00065205">
              <w:rPr>
                <w:rFonts w:ascii="Times New Roman" w:hAnsi="Times New Roman" w:cs="Times New Roman"/>
                <w:bCs w:val="0"/>
                <w:sz w:val="24"/>
                <w:szCs w:val="24"/>
              </w:rPr>
              <w:t>.</w:t>
            </w:r>
            <w:r w:rsidR="00677050" w:rsidRPr="00065205">
              <w:rPr>
                <w:rFonts w:ascii="Times New Roman" w:hAnsi="Times New Roman" w:cs="Times New Roman"/>
                <w:bCs w:val="0"/>
                <w:sz w:val="24"/>
                <w:szCs w:val="24"/>
              </w:rPr>
              <w:t xml:space="preserve"> gần trụ mốc lộ giới </w:t>
            </w:r>
            <w:r w:rsidR="004540DB" w:rsidRPr="00065205">
              <w:rPr>
                <w:rFonts w:ascii="Times New Roman" w:hAnsi="Times New Roman" w:cs="Times New Roman"/>
                <w:bCs w:val="0"/>
                <w:sz w:val="24"/>
                <w:szCs w:val="24"/>
                <w:lang w:val="vi-VN"/>
              </w:rPr>
              <w:t>Km</w:t>
            </w:r>
            <w:r w:rsidR="00677050" w:rsidRPr="00065205">
              <w:rPr>
                <w:rFonts w:ascii="Times New Roman" w:hAnsi="Times New Roman" w:cs="Times New Roman"/>
                <w:bCs w:val="0"/>
                <w:sz w:val="24"/>
                <w:szCs w:val="24"/>
              </w:rPr>
              <w:t>1731+</w:t>
            </w:r>
            <w:r w:rsidR="00956C6D" w:rsidRPr="00065205">
              <w:rPr>
                <w:rFonts w:ascii="Times New Roman" w:hAnsi="Times New Roman" w:cs="Times New Roman"/>
                <w:bCs w:val="0"/>
                <w:sz w:val="24"/>
                <w:szCs w:val="24"/>
                <w:lang w:val="vi-VN"/>
              </w:rPr>
              <w:t>145</w:t>
            </w:r>
          </w:p>
        </w:tc>
        <w:tc>
          <w:tcPr>
            <w:tcW w:w="2267" w:type="dxa"/>
            <w:shd w:val="clear" w:color="auto" w:fill="auto"/>
            <w:vAlign w:val="center"/>
          </w:tcPr>
          <w:p w14:paraId="5A636F2E" w14:textId="77777777" w:rsidR="00D94B9D" w:rsidRPr="00065205" w:rsidRDefault="00677050" w:rsidP="00080B07">
            <w:pPr>
              <w:pStyle w:val="TableParagraph"/>
              <w:spacing w:before="0" w:after="0"/>
              <w:jc w:val="both"/>
              <w:rPr>
                <w:rFonts w:ascii="Times New Roman" w:hAnsi="Times New Roman" w:cs="Times New Roman"/>
                <w:bCs w:val="0"/>
                <w:noProof/>
                <w:sz w:val="24"/>
                <w:szCs w:val="24"/>
              </w:rPr>
            </w:pPr>
            <w:r w:rsidRPr="00065205">
              <w:rPr>
                <w:rFonts w:ascii="Times New Roman" w:hAnsi="Times New Roman" w:cs="Times New Roman"/>
                <w:bCs w:val="0"/>
                <w:noProof/>
                <w:sz w:val="24"/>
                <w:szCs w:val="24"/>
              </w:rPr>
              <w:t>Việc thi công cống qua đường có thể phải rào chắn gây ra hạn chế tốc độ giao thông.</w:t>
            </w:r>
          </w:p>
        </w:tc>
        <w:tc>
          <w:tcPr>
            <w:tcW w:w="2976" w:type="dxa"/>
            <w:shd w:val="clear" w:color="auto" w:fill="auto"/>
          </w:tcPr>
          <w:p w14:paraId="33AD0D21" w14:textId="77777777" w:rsidR="00D94B9D" w:rsidRPr="00065205" w:rsidRDefault="00B1258C" w:rsidP="00080B07">
            <w:pPr>
              <w:pStyle w:val="TableParagraph"/>
              <w:spacing w:before="0" w:after="0"/>
              <w:jc w:val="center"/>
              <w:rPr>
                <w:rFonts w:ascii="Times New Roman" w:hAnsi="Times New Roman" w:cs="Times New Roman"/>
                <w:bCs w:val="0"/>
                <w:sz w:val="24"/>
                <w:szCs w:val="24"/>
              </w:rPr>
            </w:pPr>
            <w:r>
              <w:rPr>
                <w:rFonts w:ascii="Times New Roman" w:hAnsi="Times New Roman" w:cs="Times New Roman"/>
                <w:noProof/>
                <w:sz w:val="24"/>
                <w:szCs w:val="24"/>
              </w:rPr>
              <w:pict w14:anchorId="5F85945A">
                <v:shape id="Picture 5" o:spid="_x0000_i1030" type="#_x0000_t75" style="width:116.9pt;height:93.4pt;visibility:visible">
                  <v:imagedata r:id="rId13" o:title=""/>
                </v:shape>
              </w:pict>
            </w:r>
          </w:p>
        </w:tc>
      </w:tr>
      <w:tr w:rsidR="00065205" w:rsidRPr="00065205" w14:paraId="0E704683" w14:textId="77777777" w:rsidTr="00080B07">
        <w:trPr>
          <w:trHeight w:val="210"/>
          <w:jc w:val="center"/>
        </w:trPr>
        <w:tc>
          <w:tcPr>
            <w:tcW w:w="567" w:type="dxa"/>
            <w:shd w:val="clear" w:color="auto" w:fill="auto"/>
            <w:vAlign w:val="center"/>
          </w:tcPr>
          <w:p w14:paraId="1DA50609" w14:textId="77777777" w:rsidR="00D94B9D" w:rsidRPr="00065205" w:rsidRDefault="00D94B9D" w:rsidP="00080B07">
            <w:pPr>
              <w:pStyle w:val="TableParagraph"/>
              <w:spacing w:before="0" w:after="0"/>
              <w:jc w:val="center"/>
              <w:rPr>
                <w:rFonts w:ascii="Times New Roman" w:hAnsi="Times New Roman" w:cs="Times New Roman"/>
                <w:bCs w:val="0"/>
                <w:sz w:val="24"/>
                <w:szCs w:val="24"/>
              </w:rPr>
            </w:pPr>
            <w:r w:rsidRPr="00065205">
              <w:rPr>
                <w:rFonts w:ascii="Times New Roman" w:hAnsi="Times New Roman" w:cs="Times New Roman"/>
                <w:bCs w:val="0"/>
                <w:sz w:val="24"/>
                <w:szCs w:val="24"/>
              </w:rPr>
              <w:t>4</w:t>
            </w:r>
          </w:p>
        </w:tc>
        <w:tc>
          <w:tcPr>
            <w:tcW w:w="2127" w:type="dxa"/>
            <w:shd w:val="clear" w:color="auto" w:fill="auto"/>
            <w:vAlign w:val="center"/>
          </w:tcPr>
          <w:p w14:paraId="5EE53F64" w14:textId="77777777" w:rsidR="00D94B9D" w:rsidRPr="00065205" w:rsidRDefault="00677050" w:rsidP="00080B07">
            <w:pPr>
              <w:pStyle w:val="TableParagraph"/>
              <w:spacing w:before="0" w:after="0"/>
              <w:jc w:val="both"/>
              <w:rPr>
                <w:rFonts w:ascii="Times New Roman" w:hAnsi="Times New Roman" w:cs="Times New Roman"/>
                <w:bCs w:val="0"/>
                <w:sz w:val="24"/>
                <w:szCs w:val="24"/>
              </w:rPr>
            </w:pPr>
            <w:r w:rsidRPr="00065205">
              <w:rPr>
                <w:rFonts w:ascii="Times New Roman" w:hAnsi="Times New Roman" w:cs="Times New Roman"/>
                <w:bCs w:val="0"/>
                <w:sz w:val="24"/>
                <w:szCs w:val="24"/>
              </w:rPr>
              <w:t xml:space="preserve">Kênh </w:t>
            </w:r>
            <w:r w:rsidR="00FE34DE" w:rsidRPr="00065205">
              <w:rPr>
                <w:rFonts w:ascii="Times New Roman" w:hAnsi="Times New Roman" w:cs="Times New Roman"/>
                <w:bCs w:val="0"/>
                <w:sz w:val="24"/>
                <w:szCs w:val="24"/>
              </w:rPr>
              <w:t xml:space="preserve">hiện trạng </w:t>
            </w:r>
            <w:r w:rsidR="00FE34DE" w:rsidRPr="00065205">
              <w:rPr>
                <w:rFonts w:ascii="Times New Roman" w:eastAsia="Times New Roman" w:hAnsi="Times New Roman" w:cs="Times New Roman"/>
                <w:sz w:val="24"/>
                <w:szCs w:val="24"/>
                <w:lang w:eastAsia="vi-VN"/>
              </w:rPr>
              <w:t>Tân Lập</w:t>
            </w:r>
            <w:r w:rsidR="00B27382" w:rsidRPr="00065205">
              <w:rPr>
                <w:rFonts w:ascii="Times New Roman" w:eastAsia="Times New Roman" w:hAnsi="Times New Roman" w:cs="Times New Roman"/>
                <w:sz w:val="24"/>
                <w:szCs w:val="24"/>
                <w:lang w:eastAsia="vi-VN"/>
              </w:rPr>
              <w:t>.</w:t>
            </w:r>
            <w:r w:rsidR="00FE34DE" w:rsidRPr="00065205">
              <w:rPr>
                <w:rFonts w:ascii="Times New Roman" w:eastAsia="Times New Roman" w:hAnsi="Times New Roman" w:cs="Times New Roman"/>
                <w:sz w:val="24"/>
                <w:szCs w:val="24"/>
                <w:lang w:eastAsia="vi-VN"/>
              </w:rPr>
              <w:t xml:space="preserve"> Tân Thuận</w:t>
            </w:r>
            <w:r w:rsidR="004540DB" w:rsidRPr="00065205">
              <w:rPr>
                <w:rFonts w:ascii="Times New Roman" w:eastAsia="Times New Roman" w:hAnsi="Times New Roman" w:cs="Times New Roman"/>
                <w:sz w:val="24"/>
                <w:szCs w:val="24"/>
                <w:lang w:val="vi-VN" w:eastAsia="vi-VN"/>
              </w:rPr>
              <w:t>. Tân Thành.</w:t>
            </w:r>
            <w:r w:rsidR="00DA3D5B" w:rsidRPr="00065205">
              <w:rPr>
                <w:rFonts w:ascii="Times New Roman" w:eastAsia="Times New Roman" w:hAnsi="Times New Roman" w:cs="Times New Roman"/>
                <w:sz w:val="24"/>
                <w:szCs w:val="24"/>
                <w:lang w:eastAsia="vi-VN"/>
              </w:rPr>
              <w:t xml:space="preserve"> </w:t>
            </w:r>
            <w:r w:rsidR="00FE34DE" w:rsidRPr="00065205">
              <w:rPr>
                <w:rFonts w:ascii="Times New Roman" w:eastAsia="Times New Roman" w:hAnsi="Times New Roman" w:cs="Times New Roman"/>
                <w:sz w:val="24"/>
                <w:szCs w:val="24"/>
                <w:lang w:eastAsia="vi-VN"/>
              </w:rPr>
              <w:t>TT Thuận Nam</w:t>
            </w:r>
          </w:p>
        </w:tc>
        <w:tc>
          <w:tcPr>
            <w:tcW w:w="1843" w:type="dxa"/>
            <w:shd w:val="clear" w:color="auto" w:fill="auto"/>
            <w:vAlign w:val="center"/>
          </w:tcPr>
          <w:p w14:paraId="1BBDBB0B" w14:textId="77777777" w:rsidR="00D94B9D" w:rsidRPr="00065205" w:rsidRDefault="00FE34DE" w:rsidP="00080B07">
            <w:pPr>
              <w:pStyle w:val="TableParagraph"/>
              <w:spacing w:before="0" w:after="0"/>
              <w:jc w:val="both"/>
              <w:rPr>
                <w:rFonts w:ascii="Times New Roman" w:hAnsi="Times New Roman" w:cs="Times New Roman"/>
                <w:bCs w:val="0"/>
                <w:sz w:val="24"/>
                <w:szCs w:val="24"/>
              </w:rPr>
            </w:pPr>
            <w:r w:rsidRPr="00065205">
              <w:rPr>
                <w:rFonts w:ascii="Times New Roman" w:hAnsi="Times New Roman" w:cs="Times New Roman"/>
                <w:bCs w:val="0"/>
                <w:sz w:val="24"/>
                <w:szCs w:val="24"/>
              </w:rPr>
              <w:t>Nhiều vị trí dọc từ đầu đến cuối tuyến kênh dự kiến xây dựng</w:t>
            </w:r>
          </w:p>
        </w:tc>
        <w:tc>
          <w:tcPr>
            <w:tcW w:w="2267" w:type="dxa"/>
            <w:shd w:val="clear" w:color="auto" w:fill="auto"/>
            <w:vAlign w:val="center"/>
          </w:tcPr>
          <w:p w14:paraId="58BD550F" w14:textId="77777777" w:rsidR="00D94B9D" w:rsidRPr="00065205" w:rsidRDefault="00FE34DE" w:rsidP="00080B07">
            <w:pPr>
              <w:pStyle w:val="TableParagraph"/>
              <w:spacing w:before="0" w:after="0"/>
              <w:jc w:val="both"/>
              <w:rPr>
                <w:rFonts w:ascii="Times New Roman" w:hAnsi="Times New Roman" w:cs="Times New Roman"/>
                <w:bCs w:val="0"/>
                <w:noProof/>
                <w:sz w:val="24"/>
                <w:szCs w:val="24"/>
              </w:rPr>
            </w:pPr>
            <w:r w:rsidRPr="00065205">
              <w:rPr>
                <w:rFonts w:ascii="Times New Roman" w:hAnsi="Times New Roman" w:cs="Times New Roman"/>
                <w:bCs w:val="0"/>
                <w:noProof/>
                <w:sz w:val="24"/>
                <w:szCs w:val="24"/>
              </w:rPr>
              <w:t>Phải chặn dòng</w:t>
            </w:r>
            <w:r w:rsidR="00B27382" w:rsidRPr="00065205">
              <w:rPr>
                <w:rFonts w:ascii="Times New Roman" w:hAnsi="Times New Roman" w:cs="Times New Roman"/>
                <w:bCs w:val="0"/>
                <w:noProof/>
                <w:sz w:val="24"/>
                <w:szCs w:val="24"/>
              </w:rPr>
              <w:t>.</w:t>
            </w:r>
            <w:r w:rsidRPr="00065205">
              <w:rPr>
                <w:rFonts w:ascii="Times New Roman" w:hAnsi="Times New Roman" w:cs="Times New Roman"/>
                <w:bCs w:val="0"/>
                <w:noProof/>
                <w:sz w:val="24"/>
                <w:szCs w:val="24"/>
              </w:rPr>
              <w:t xml:space="preserve"> ngắt nước tạm thời để phục vụ thi công</w:t>
            </w:r>
          </w:p>
        </w:tc>
        <w:tc>
          <w:tcPr>
            <w:tcW w:w="2976" w:type="dxa"/>
            <w:shd w:val="clear" w:color="auto" w:fill="auto"/>
          </w:tcPr>
          <w:p w14:paraId="727505E6" w14:textId="77777777" w:rsidR="00D94B9D" w:rsidRPr="00065205" w:rsidRDefault="00D94B9D" w:rsidP="00080B07">
            <w:pPr>
              <w:pStyle w:val="TableParagraph"/>
              <w:spacing w:before="0" w:after="0"/>
              <w:rPr>
                <w:rFonts w:ascii="Times New Roman" w:hAnsi="Times New Roman" w:cs="Times New Roman"/>
                <w:bCs w:val="0"/>
                <w:sz w:val="24"/>
                <w:szCs w:val="24"/>
              </w:rPr>
            </w:pPr>
          </w:p>
        </w:tc>
      </w:tr>
      <w:tr w:rsidR="00065205" w:rsidRPr="00065205" w14:paraId="2E683382" w14:textId="77777777" w:rsidTr="00080B07">
        <w:trPr>
          <w:trHeight w:val="210"/>
          <w:jc w:val="center"/>
        </w:trPr>
        <w:tc>
          <w:tcPr>
            <w:tcW w:w="567" w:type="dxa"/>
            <w:shd w:val="clear" w:color="auto" w:fill="auto"/>
            <w:vAlign w:val="center"/>
          </w:tcPr>
          <w:p w14:paraId="044DD01B" w14:textId="77777777" w:rsidR="00FE34DE" w:rsidRPr="00065205" w:rsidRDefault="00FE34DE" w:rsidP="00080B07">
            <w:pPr>
              <w:pStyle w:val="TableParagraph"/>
              <w:spacing w:before="0" w:after="0"/>
              <w:jc w:val="center"/>
              <w:rPr>
                <w:rFonts w:ascii="Times New Roman" w:hAnsi="Times New Roman" w:cs="Times New Roman"/>
                <w:bCs w:val="0"/>
                <w:sz w:val="24"/>
                <w:szCs w:val="24"/>
              </w:rPr>
            </w:pPr>
            <w:r w:rsidRPr="00065205">
              <w:rPr>
                <w:rFonts w:ascii="Times New Roman" w:hAnsi="Times New Roman" w:cs="Times New Roman"/>
                <w:bCs w:val="0"/>
                <w:sz w:val="24"/>
                <w:szCs w:val="24"/>
              </w:rPr>
              <w:t>5</w:t>
            </w:r>
          </w:p>
        </w:tc>
        <w:tc>
          <w:tcPr>
            <w:tcW w:w="2127" w:type="dxa"/>
            <w:shd w:val="clear" w:color="auto" w:fill="auto"/>
            <w:vAlign w:val="center"/>
          </w:tcPr>
          <w:p w14:paraId="38355E59" w14:textId="77777777" w:rsidR="00FE34DE" w:rsidRPr="00065205" w:rsidRDefault="00FE34DE" w:rsidP="00080B07">
            <w:pPr>
              <w:pStyle w:val="TableParagraph"/>
              <w:spacing w:before="0" w:after="0"/>
              <w:jc w:val="both"/>
              <w:rPr>
                <w:rFonts w:ascii="Times New Roman" w:hAnsi="Times New Roman" w:cs="Times New Roman"/>
                <w:sz w:val="24"/>
                <w:szCs w:val="24"/>
              </w:rPr>
            </w:pPr>
            <w:r w:rsidRPr="00065205">
              <w:rPr>
                <w:rFonts w:ascii="Times New Roman" w:hAnsi="Times New Roman" w:cs="Times New Roman"/>
                <w:bCs w:val="0"/>
                <w:sz w:val="24"/>
                <w:szCs w:val="24"/>
              </w:rPr>
              <w:t>Diện tích trồng</w:t>
            </w:r>
            <w:r w:rsidR="00A94DCE" w:rsidRPr="00065205">
              <w:rPr>
                <w:rFonts w:ascii="Times New Roman" w:hAnsi="Times New Roman" w:cs="Times New Roman"/>
                <w:bCs w:val="0"/>
                <w:sz w:val="24"/>
                <w:szCs w:val="24"/>
              </w:rPr>
              <w:t xml:space="preserve"> </w:t>
            </w:r>
            <w:r w:rsidRPr="00065205">
              <w:rPr>
                <w:rFonts w:ascii="Times New Roman" w:hAnsi="Times New Roman" w:cs="Times New Roman"/>
                <w:sz w:val="24"/>
                <w:szCs w:val="24"/>
              </w:rPr>
              <w:t>1082 cây thanh long gồm: 661 cây bạch</w:t>
            </w:r>
            <w:r w:rsidR="00A94DCE" w:rsidRPr="00065205">
              <w:rPr>
                <w:rFonts w:ascii="Times New Roman" w:hAnsi="Times New Roman" w:cs="Times New Roman"/>
                <w:sz w:val="24"/>
                <w:szCs w:val="24"/>
              </w:rPr>
              <w:t xml:space="preserve"> </w:t>
            </w:r>
            <w:r w:rsidRPr="00065205">
              <w:rPr>
                <w:rFonts w:ascii="Times New Roman" w:hAnsi="Times New Roman" w:cs="Times New Roman"/>
                <w:sz w:val="24"/>
                <w:szCs w:val="24"/>
              </w:rPr>
              <w:t>đàn và 830 m</w:t>
            </w:r>
            <w:r w:rsidRPr="00065205">
              <w:rPr>
                <w:rFonts w:ascii="Times New Roman" w:hAnsi="Times New Roman" w:cs="Times New Roman"/>
                <w:sz w:val="24"/>
                <w:szCs w:val="24"/>
                <w:vertAlign w:val="superscript"/>
              </w:rPr>
              <w:t>2</w:t>
            </w:r>
            <w:r w:rsidRPr="00065205">
              <w:rPr>
                <w:rFonts w:ascii="Times New Roman" w:hAnsi="Times New Roman" w:cs="Times New Roman"/>
                <w:sz w:val="24"/>
                <w:szCs w:val="24"/>
              </w:rPr>
              <w:t> cây sắn</w:t>
            </w:r>
            <w:r w:rsidR="007024CD" w:rsidRPr="00065205">
              <w:rPr>
                <w:rFonts w:ascii="Times New Roman" w:hAnsi="Times New Roman" w:cs="Times New Roman"/>
                <w:sz w:val="24"/>
                <w:szCs w:val="24"/>
              </w:rPr>
              <w:t xml:space="preserve"> </w:t>
            </w:r>
          </w:p>
          <w:p w14:paraId="72713B32" w14:textId="77777777" w:rsidR="00FE34DE" w:rsidRPr="00065205" w:rsidRDefault="00FE34DE" w:rsidP="00080B07">
            <w:pPr>
              <w:pStyle w:val="TableParagraph"/>
              <w:spacing w:before="0" w:after="0"/>
              <w:jc w:val="both"/>
              <w:rPr>
                <w:rFonts w:ascii="Times New Roman" w:hAnsi="Times New Roman" w:cs="Times New Roman"/>
                <w:bCs w:val="0"/>
                <w:sz w:val="24"/>
                <w:szCs w:val="24"/>
              </w:rPr>
            </w:pPr>
          </w:p>
        </w:tc>
        <w:tc>
          <w:tcPr>
            <w:tcW w:w="1843" w:type="dxa"/>
            <w:shd w:val="clear" w:color="auto" w:fill="auto"/>
            <w:vAlign w:val="center"/>
          </w:tcPr>
          <w:p w14:paraId="7CF8D636" w14:textId="77777777" w:rsidR="00FE34DE" w:rsidRPr="00065205" w:rsidRDefault="00CE1827" w:rsidP="00080B07">
            <w:pPr>
              <w:pStyle w:val="TableParagraph"/>
              <w:spacing w:before="0" w:after="0"/>
              <w:jc w:val="both"/>
              <w:rPr>
                <w:rFonts w:ascii="Times New Roman" w:hAnsi="Times New Roman" w:cs="Times New Roman"/>
                <w:bCs w:val="0"/>
                <w:sz w:val="24"/>
                <w:szCs w:val="24"/>
              </w:rPr>
            </w:pPr>
            <w:r w:rsidRPr="00065205">
              <w:rPr>
                <w:rFonts w:ascii="Times New Roman" w:eastAsia="Times New Roman" w:hAnsi="Times New Roman" w:cs="Times New Roman"/>
                <w:sz w:val="24"/>
                <w:szCs w:val="24"/>
                <w:lang w:val="vi-VN" w:eastAsia="vi-VN"/>
              </w:rPr>
              <w:t>3</w:t>
            </w:r>
            <w:r w:rsidR="007024CD" w:rsidRPr="00065205">
              <w:rPr>
                <w:rFonts w:ascii="Times New Roman" w:eastAsia="Times New Roman" w:hAnsi="Times New Roman" w:cs="Times New Roman"/>
                <w:sz w:val="24"/>
                <w:szCs w:val="24"/>
                <w:lang w:eastAsia="vi-VN"/>
              </w:rPr>
              <w:t xml:space="preserve"> xã Tân Lập</w:t>
            </w:r>
            <w:r w:rsidR="00B27382" w:rsidRPr="00065205">
              <w:rPr>
                <w:rFonts w:ascii="Times New Roman" w:eastAsia="Times New Roman" w:hAnsi="Times New Roman" w:cs="Times New Roman"/>
                <w:sz w:val="24"/>
                <w:szCs w:val="24"/>
                <w:lang w:eastAsia="vi-VN"/>
              </w:rPr>
              <w:t>.</w:t>
            </w:r>
            <w:r w:rsidRPr="00065205">
              <w:rPr>
                <w:rFonts w:ascii="Times New Roman" w:eastAsia="Times New Roman" w:hAnsi="Times New Roman" w:cs="Times New Roman"/>
                <w:sz w:val="24"/>
                <w:szCs w:val="24"/>
                <w:lang w:eastAsia="vi-VN"/>
              </w:rPr>
              <w:t xml:space="preserve"> Tân Thuận</w:t>
            </w:r>
            <w:r w:rsidRPr="00065205">
              <w:rPr>
                <w:rFonts w:ascii="Times New Roman" w:eastAsia="Times New Roman" w:hAnsi="Times New Roman" w:cs="Times New Roman"/>
                <w:sz w:val="24"/>
                <w:szCs w:val="24"/>
                <w:lang w:val="vi-VN" w:eastAsia="vi-VN"/>
              </w:rPr>
              <w:t xml:space="preserve">, Tân thành và </w:t>
            </w:r>
            <w:r w:rsidR="007024CD" w:rsidRPr="00065205">
              <w:rPr>
                <w:rFonts w:ascii="Times New Roman" w:eastAsia="Times New Roman" w:hAnsi="Times New Roman" w:cs="Times New Roman"/>
                <w:sz w:val="24"/>
                <w:szCs w:val="24"/>
                <w:lang w:eastAsia="vi-VN"/>
              </w:rPr>
              <w:t>TT Thuận Nam</w:t>
            </w:r>
          </w:p>
        </w:tc>
        <w:tc>
          <w:tcPr>
            <w:tcW w:w="2267" w:type="dxa"/>
            <w:shd w:val="clear" w:color="auto" w:fill="auto"/>
            <w:vAlign w:val="center"/>
          </w:tcPr>
          <w:p w14:paraId="713EC8EE" w14:textId="77777777" w:rsidR="00FE34DE" w:rsidRPr="00065205" w:rsidRDefault="007024CD" w:rsidP="00080B07">
            <w:pPr>
              <w:pStyle w:val="TableParagraph"/>
              <w:spacing w:before="0" w:after="0"/>
              <w:jc w:val="both"/>
              <w:rPr>
                <w:rFonts w:ascii="Times New Roman" w:hAnsi="Times New Roman" w:cs="Times New Roman"/>
                <w:bCs w:val="0"/>
                <w:noProof/>
                <w:sz w:val="24"/>
                <w:szCs w:val="24"/>
              </w:rPr>
            </w:pPr>
            <w:r w:rsidRPr="00065205">
              <w:rPr>
                <w:rFonts w:ascii="Times New Roman" w:hAnsi="Times New Roman" w:cs="Times New Roman"/>
                <w:sz w:val="24"/>
                <w:szCs w:val="24"/>
              </w:rPr>
              <w:t>B</w:t>
            </w:r>
            <w:r w:rsidR="00FE34DE" w:rsidRPr="00065205">
              <w:rPr>
                <w:rFonts w:ascii="Times New Roman" w:hAnsi="Times New Roman" w:cs="Times New Roman"/>
                <w:sz w:val="24"/>
                <w:szCs w:val="24"/>
              </w:rPr>
              <w:t>ị mất do lắp đặt đường ống</w:t>
            </w:r>
            <w:r w:rsidR="00B27382" w:rsidRPr="00065205">
              <w:rPr>
                <w:rFonts w:ascii="Times New Roman" w:hAnsi="Times New Roman" w:cs="Times New Roman"/>
                <w:sz w:val="24"/>
                <w:szCs w:val="24"/>
              </w:rPr>
              <w:t>.</w:t>
            </w:r>
          </w:p>
        </w:tc>
        <w:tc>
          <w:tcPr>
            <w:tcW w:w="2976" w:type="dxa"/>
            <w:shd w:val="clear" w:color="auto" w:fill="auto"/>
          </w:tcPr>
          <w:p w14:paraId="10AF4148" w14:textId="77777777" w:rsidR="00FE34DE" w:rsidRPr="00065205" w:rsidRDefault="00B1258C" w:rsidP="00080B07">
            <w:pPr>
              <w:pStyle w:val="TableParagraph"/>
              <w:spacing w:before="0" w:after="0"/>
              <w:jc w:val="center"/>
              <w:rPr>
                <w:rFonts w:ascii="Times New Roman" w:hAnsi="Times New Roman" w:cs="Times New Roman"/>
                <w:bCs w:val="0"/>
                <w:sz w:val="24"/>
                <w:szCs w:val="24"/>
              </w:rPr>
            </w:pPr>
            <w:r>
              <w:rPr>
                <w:rFonts w:ascii="Times New Roman" w:hAnsi="Times New Roman" w:cs="Times New Roman"/>
                <w:noProof/>
                <w:sz w:val="24"/>
                <w:szCs w:val="24"/>
              </w:rPr>
              <w:pict w14:anchorId="22993536">
                <v:shape id="Picture 4" o:spid="_x0000_i1031" type="#_x0000_t75" style="width:141.15pt;height:102.65pt;visibility:visible">
                  <v:imagedata r:id="rId14" o:title=""/>
                </v:shape>
              </w:pict>
            </w:r>
          </w:p>
        </w:tc>
      </w:tr>
    </w:tbl>
    <w:p w14:paraId="59E51708" w14:textId="77777777" w:rsidR="003B6D09" w:rsidRPr="00065205" w:rsidRDefault="003B6D09" w:rsidP="00100E89">
      <w:pPr>
        <w:pStyle w:val="Heading2"/>
        <w:spacing w:before="120" w:after="120" w:line="240" w:lineRule="auto"/>
        <w:rPr>
          <w:color w:val="auto"/>
        </w:rPr>
      </w:pPr>
      <w:bookmarkStart w:id="42" w:name="_Toc88902361"/>
      <w:bookmarkStart w:id="43" w:name="_Toc88902362"/>
      <w:bookmarkStart w:id="44" w:name="_Toc88902405"/>
      <w:bookmarkStart w:id="45" w:name="_Toc88902406"/>
      <w:bookmarkStart w:id="46" w:name="_Toc88902407"/>
      <w:bookmarkStart w:id="47" w:name="_Toc489293771"/>
      <w:bookmarkStart w:id="48" w:name="_Toc466930081"/>
      <w:bookmarkStart w:id="49" w:name="_Toc489293772"/>
      <w:bookmarkStart w:id="50" w:name="_Toc88902408"/>
      <w:bookmarkStart w:id="51" w:name="_Toc88902409"/>
      <w:bookmarkStart w:id="52" w:name="table08"/>
      <w:bookmarkStart w:id="53" w:name="_Toc88902418"/>
      <w:bookmarkStart w:id="54" w:name="_Toc88902426"/>
      <w:bookmarkStart w:id="55" w:name="_Toc88902434"/>
      <w:bookmarkStart w:id="56" w:name="_Toc88902442"/>
      <w:bookmarkStart w:id="57" w:name="_Toc88902450"/>
      <w:bookmarkStart w:id="58" w:name="_Toc88902454"/>
      <w:bookmarkStart w:id="59" w:name="_Toc466930083"/>
      <w:bookmarkStart w:id="60" w:name="_Toc489293773"/>
      <w:bookmarkStart w:id="61" w:name="_Toc88902455"/>
      <w:bookmarkStart w:id="62" w:name="table09"/>
      <w:bookmarkStart w:id="63" w:name="_Toc88902471"/>
      <w:bookmarkStart w:id="64" w:name="_Toc88902485"/>
      <w:bookmarkStart w:id="65" w:name="_Toc88902499"/>
      <w:bookmarkStart w:id="66" w:name="_Toc88902506"/>
      <w:bookmarkStart w:id="67" w:name="_Toc88902513"/>
      <w:bookmarkStart w:id="68" w:name="_Toc88902527"/>
      <w:bookmarkStart w:id="69" w:name="_Toc88902534"/>
      <w:bookmarkStart w:id="70" w:name="_Toc88902541"/>
      <w:bookmarkStart w:id="71" w:name="_Toc88902548"/>
      <w:bookmarkStart w:id="72" w:name="_Toc88902549"/>
      <w:bookmarkStart w:id="73" w:name="_Toc88902550"/>
      <w:bookmarkStart w:id="74" w:name="_Toc88902551"/>
      <w:bookmarkStart w:id="75" w:name="_Toc88902552"/>
      <w:bookmarkStart w:id="76" w:name="_Toc8890255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065205">
        <w:rPr>
          <w:color w:val="auto"/>
        </w:rPr>
        <w:t>Vốn đầu tư</w:t>
      </w:r>
      <w:bookmarkEnd w:id="76"/>
    </w:p>
    <w:p w14:paraId="44B175AF" w14:textId="77777777" w:rsidR="00154234" w:rsidRPr="00065205" w:rsidRDefault="00154234" w:rsidP="00C02243">
      <w:pPr>
        <w:pStyle w:val="ListParagraph"/>
        <w:numPr>
          <w:ilvl w:val="0"/>
          <w:numId w:val="2"/>
        </w:numPr>
        <w:tabs>
          <w:tab w:val="left" w:pos="426"/>
        </w:tabs>
        <w:spacing w:before="120" w:after="120" w:line="240" w:lineRule="auto"/>
        <w:ind w:left="0" w:firstLine="0"/>
        <w:contextualSpacing w:val="0"/>
        <w:rPr>
          <w:lang w:val="vi-VN"/>
        </w:rPr>
      </w:pPr>
      <w:r w:rsidRPr="00065205">
        <w:rPr>
          <w:lang w:val="pt-BR"/>
        </w:rPr>
        <w:t xml:space="preserve">Tổng mức đầu tư: </w:t>
      </w:r>
      <w:r w:rsidRPr="00065205">
        <w:rPr>
          <w:b/>
          <w:bCs/>
          <w:szCs w:val="28"/>
          <w:lang w:val="vi-VN"/>
        </w:rPr>
        <w:t>348.820.695.366</w:t>
      </w:r>
      <w:r w:rsidR="00F10195" w:rsidRPr="00065205">
        <w:rPr>
          <w:b/>
          <w:bCs/>
          <w:szCs w:val="28"/>
        </w:rPr>
        <w:t xml:space="preserve"> </w:t>
      </w:r>
      <w:r w:rsidRPr="00065205">
        <w:rPr>
          <w:lang w:val="pt-BR"/>
        </w:rPr>
        <w:t>đồng</w:t>
      </w:r>
      <w:r w:rsidRPr="00065205">
        <w:rPr>
          <w:lang w:val="vi-VN"/>
        </w:rPr>
        <w:t xml:space="preserve"> (Ba trăm bốn mươi tám tỷ</w:t>
      </w:r>
      <w:r w:rsidR="00B27382" w:rsidRPr="00065205">
        <w:t>.</w:t>
      </w:r>
      <w:r w:rsidRPr="00065205">
        <w:rPr>
          <w:lang w:val="vi-VN"/>
        </w:rPr>
        <w:t xml:space="preserve"> tám trăm hai mươi triệu</w:t>
      </w:r>
      <w:r w:rsidR="00B27382" w:rsidRPr="00065205">
        <w:t>.</w:t>
      </w:r>
      <w:r w:rsidRPr="00065205">
        <w:rPr>
          <w:lang w:val="vi-VN"/>
        </w:rPr>
        <w:t xml:space="preserve"> </w:t>
      </w:r>
      <w:r w:rsidRPr="00065205">
        <w:rPr>
          <w:szCs w:val="26"/>
        </w:rPr>
        <w:t>sáu</w:t>
      </w:r>
      <w:r w:rsidRPr="00065205">
        <w:rPr>
          <w:lang w:val="vi-VN"/>
        </w:rPr>
        <w:t xml:space="preserve"> trăm chín mươi lăm nghìn</w:t>
      </w:r>
      <w:r w:rsidR="00B27382" w:rsidRPr="00065205">
        <w:t>.</w:t>
      </w:r>
      <w:r w:rsidRPr="00065205">
        <w:rPr>
          <w:lang w:val="vi-VN"/>
        </w:rPr>
        <w:t xml:space="preserve"> ba trăm sáu mươi sáu đồng</w:t>
      </w:r>
      <w:r w:rsidRPr="00065205">
        <w:rPr>
          <w:i/>
          <w:iCs/>
          <w:szCs w:val="28"/>
          <w:lang w:val="vi-VN"/>
        </w:rPr>
        <w:t>)</w:t>
      </w:r>
      <w:r w:rsidR="00C02243" w:rsidRPr="00065205">
        <w:rPr>
          <w:i/>
          <w:iCs/>
          <w:szCs w:val="28"/>
        </w:rPr>
        <w:t>.</w:t>
      </w:r>
      <w:r w:rsidR="0086373E" w:rsidRPr="00065205">
        <w:rPr>
          <w:i/>
          <w:iCs/>
          <w:szCs w:val="28"/>
        </w:rPr>
        <w:t xml:space="preserve"> </w:t>
      </w:r>
      <w:r w:rsidR="0086373E" w:rsidRPr="00065205">
        <w:rPr>
          <w:lang w:val="vi-VN"/>
        </w:rPr>
        <w:t>Nguồn vốn đầu tư</w:t>
      </w:r>
      <w:r w:rsidR="0086373E" w:rsidRPr="00065205">
        <w:t xml:space="preserve"> là v</w:t>
      </w:r>
      <w:r w:rsidR="0086373E" w:rsidRPr="00065205">
        <w:rPr>
          <w:lang w:val="vi-VN"/>
        </w:rPr>
        <w:t>ốn vay ADB</w:t>
      </w:r>
      <w:r w:rsidR="00B27382" w:rsidRPr="00065205">
        <w:rPr>
          <w:lang w:val="vi-VN"/>
        </w:rPr>
        <w:t>.</w:t>
      </w:r>
      <w:r w:rsidR="0086373E" w:rsidRPr="00065205">
        <w:rPr>
          <w:lang w:val="vi-VN"/>
        </w:rPr>
        <w:t xml:space="preserve"> vốn đối ứng ngân sách tỉnh</w:t>
      </w:r>
      <w:r w:rsidR="0086373E" w:rsidRPr="00065205">
        <w:t>.</w:t>
      </w:r>
      <w:r w:rsidR="00705C6C" w:rsidRPr="00065205">
        <w:t xml:space="preserve"> </w:t>
      </w:r>
      <w:r w:rsidRPr="00065205">
        <w:rPr>
          <w:lang w:val="vi-VN"/>
        </w:rPr>
        <w:t>T</w:t>
      </w:r>
      <w:r w:rsidRPr="00065205">
        <w:rPr>
          <w:lang w:val="pt-BR"/>
        </w:rPr>
        <w:t>rong đó:</w:t>
      </w:r>
    </w:p>
    <w:p w14:paraId="66FC9B01" w14:textId="77777777" w:rsidR="00C02243" w:rsidRPr="00065205" w:rsidRDefault="00C02243" w:rsidP="00065205">
      <w:pPr>
        <w:pStyle w:val="EMPBTBangC2"/>
        <w:ind w:left="0" w:firstLine="284"/>
        <w:rPr>
          <w:color w:val="auto"/>
        </w:rPr>
      </w:pPr>
      <w:bookmarkStart w:id="77" w:name="_Toc88902949"/>
      <w:r w:rsidRPr="00065205">
        <w:rPr>
          <w:color w:val="auto"/>
        </w:rPr>
        <w:t>Bảng tổng hợp kinh phí của TDA</w:t>
      </w:r>
      <w:bookmarkEnd w:id="77"/>
    </w:p>
    <w:tbl>
      <w:tblPr>
        <w:tblW w:w="9399" w:type="dxa"/>
        <w:tblInd w:w="93" w:type="dxa"/>
        <w:tblLook w:val="04A0" w:firstRow="1" w:lastRow="0" w:firstColumn="1" w:lastColumn="0" w:noHBand="0" w:noVBand="1"/>
      </w:tblPr>
      <w:tblGrid>
        <w:gridCol w:w="960"/>
        <w:gridCol w:w="5859"/>
        <w:gridCol w:w="2580"/>
      </w:tblGrid>
      <w:tr w:rsidR="00065205" w:rsidRPr="00065205" w14:paraId="4DCA27B5" w14:textId="77777777" w:rsidTr="00100E89">
        <w:trPr>
          <w:trHeight w:val="342"/>
          <w:tblHead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3D36CCE" w14:textId="77777777" w:rsidR="00154234" w:rsidRPr="00065205" w:rsidRDefault="00154234" w:rsidP="00036094">
            <w:pPr>
              <w:pStyle w:val="NoSpacing"/>
              <w:tabs>
                <w:tab w:val="clear" w:pos="454"/>
                <w:tab w:val="left" w:pos="567"/>
              </w:tabs>
              <w:jc w:val="center"/>
              <w:rPr>
                <w:b/>
                <w:sz w:val="26"/>
                <w:szCs w:val="26"/>
              </w:rPr>
            </w:pPr>
            <w:r w:rsidRPr="00065205">
              <w:rPr>
                <w:b/>
                <w:sz w:val="26"/>
                <w:szCs w:val="26"/>
              </w:rPr>
              <w:t>TT</w:t>
            </w:r>
          </w:p>
        </w:tc>
        <w:tc>
          <w:tcPr>
            <w:tcW w:w="58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101BC7A" w14:textId="77777777" w:rsidR="00154234" w:rsidRPr="00065205" w:rsidRDefault="005226C6" w:rsidP="00036094">
            <w:pPr>
              <w:pStyle w:val="NoSpacing"/>
              <w:tabs>
                <w:tab w:val="clear" w:pos="454"/>
                <w:tab w:val="left" w:pos="567"/>
              </w:tabs>
              <w:jc w:val="center"/>
              <w:rPr>
                <w:b/>
                <w:sz w:val="26"/>
                <w:szCs w:val="26"/>
              </w:rPr>
            </w:pPr>
            <w:r w:rsidRPr="00065205">
              <w:rPr>
                <w:b/>
                <w:sz w:val="26"/>
                <w:szCs w:val="26"/>
              </w:rPr>
              <w:t>Khoản mục chi phí</w:t>
            </w:r>
          </w:p>
        </w:tc>
        <w:tc>
          <w:tcPr>
            <w:tcW w:w="25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AA88384" w14:textId="77777777" w:rsidR="00154234" w:rsidRPr="00065205" w:rsidRDefault="005226C6" w:rsidP="00036094">
            <w:pPr>
              <w:pStyle w:val="NoSpacing"/>
              <w:tabs>
                <w:tab w:val="clear" w:pos="454"/>
                <w:tab w:val="left" w:pos="567"/>
              </w:tabs>
              <w:jc w:val="center"/>
              <w:rPr>
                <w:b/>
                <w:sz w:val="26"/>
                <w:szCs w:val="26"/>
              </w:rPr>
            </w:pPr>
            <w:r w:rsidRPr="00065205">
              <w:rPr>
                <w:b/>
                <w:sz w:val="26"/>
                <w:szCs w:val="26"/>
              </w:rPr>
              <w:t>Thành tiền</w:t>
            </w:r>
          </w:p>
        </w:tc>
      </w:tr>
      <w:tr w:rsidR="00065205" w:rsidRPr="00065205" w14:paraId="1EE6894D" w14:textId="77777777" w:rsidTr="00E11916">
        <w:trPr>
          <w:trHeight w:val="362"/>
        </w:trPr>
        <w:tc>
          <w:tcPr>
            <w:tcW w:w="960" w:type="dxa"/>
            <w:vMerge/>
            <w:tcBorders>
              <w:top w:val="single" w:sz="8" w:space="0" w:color="auto"/>
              <w:left w:val="single" w:sz="8" w:space="0" w:color="auto"/>
              <w:bottom w:val="single" w:sz="8" w:space="0" w:color="000000"/>
              <w:right w:val="single" w:sz="8" w:space="0" w:color="auto"/>
            </w:tcBorders>
            <w:vAlign w:val="center"/>
          </w:tcPr>
          <w:p w14:paraId="5F6232E7" w14:textId="77777777" w:rsidR="00154234" w:rsidRPr="00065205" w:rsidRDefault="00154234" w:rsidP="00E11916">
            <w:pPr>
              <w:pStyle w:val="NoSpacing"/>
              <w:tabs>
                <w:tab w:val="clear" w:pos="454"/>
                <w:tab w:val="left" w:pos="567"/>
              </w:tabs>
              <w:rPr>
                <w:sz w:val="26"/>
                <w:szCs w:val="26"/>
              </w:rPr>
            </w:pPr>
          </w:p>
        </w:tc>
        <w:tc>
          <w:tcPr>
            <w:tcW w:w="5859" w:type="dxa"/>
            <w:vMerge/>
            <w:tcBorders>
              <w:top w:val="single" w:sz="8" w:space="0" w:color="auto"/>
              <w:left w:val="single" w:sz="8" w:space="0" w:color="auto"/>
              <w:bottom w:val="single" w:sz="8" w:space="0" w:color="000000"/>
              <w:right w:val="single" w:sz="8" w:space="0" w:color="auto"/>
            </w:tcBorders>
            <w:vAlign w:val="center"/>
          </w:tcPr>
          <w:p w14:paraId="5547B430" w14:textId="77777777" w:rsidR="00154234" w:rsidRPr="00065205" w:rsidRDefault="00154234" w:rsidP="00E11916">
            <w:pPr>
              <w:pStyle w:val="NoSpacing"/>
              <w:tabs>
                <w:tab w:val="clear" w:pos="454"/>
                <w:tab w:val="left" w:pos="567"/>
              </w:tabs>
              <w:rPr>
                <w:sz w:val="26"/>
                <w:szCs w:val="26"/>
              </w:rPr>
            </w:pPr>
          </w:p>
        </w:tc>
        <w:tc>
          <w:tcPr>
            <w:tcW w:w="2580" w:type="dxa"/>
            <w:vMerge/>
            <w:tcBorders>
              <w:top w:val="single" w:sz="8" w:space="0" w:color="auto"/>
              <w:left w:val="single" w:sz="8" w:space="0" w:color="auto"/>
              <w:bottom w:val="single" w:sz="8" w:space="0" w:color="000000"/>
              <w:right w:val="single" w:sz="8" w:space="0" w:color="auto"/>
            </w:tcBorders>
            <w:vAlign w:val="center"/>
          </w:tcPr>
          <w:p w14:paraId="3AD88156" w14:textId="77777777" w:rsidR="00154234" w:rsidRPr="00065205" w:rsidRDefault="00154234" w:rsidP="00E11916">
            <w:pPr>
              <w:pStyle w:val="NoSpacing"/>
              <w:tabs>
                <w:tab w:val="clear" w:pos="454"/>
                <w:tab w:val="left" w:pos="567"/>
              </w:tabs>
              <w:rPr>
                <w:sz w:val="26"/>
                <w:szCs w:val="26"/>
              </w:rPr>
            </w:pPr>
          </w:p>
        </w:tc>
      </w:tr>
      <w:tr w:rsidR="00065205" w:rsidRPr="00065205" w14:paraId="1AFA1A31" w14:textId="77777777" w:rsidTr="00CC122D">
        <w:trPr>
          <w:trHeight w:val="20"/>
        </w:trPr>
        <w:tc>
          <w:tcPr>
            <w:tcW w:w="960" w:type="dxa"/>
            <w:tcBorders>
              <w:top w:val="nil"/>
              <w:left w:val="single" w:sz="8" w:space="0" w:color="auto"/>
              <w:bottom w:val="dotted" w:sz="4" w:space="0" w:color="auto"/>
              <w:right w:val="single" w:sz="8" w:space="0" w:color="auto"/>
            </w:tcBorders>
            <w:vAlign w:val="center"/>
          </w:tcPr>
          <w:p w14:paraId="0D2E0646"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I</w:t>
            </w:r>
          </w:p>
        </w:tc>
        <w:tc>
          <w:tcPr>
            <w:tcW w:w="5859" w:type="dxa"/>
            <w:tcBorders>
              <w:top w:val="nil"/>
              <w:left w:val="single" w:sz="8" w:space="0" w:color="auto"/>
              <w:bottom w:val="dotted" w:sz="4" w:space="0" w:color="auto"/>
              <w:right w:val="single" w:sz="8" w:space="0" w:color="auto"/>
            </w:tcBorders>
          </w:tcPr>
          <w:p w14:paraId="39B360DB" w14:textId="77777777" w:rsidR="00154234" w:rsidRPr="00065205" w:rsidRDefault="00154234" w:rsidP="00E11916">
            <w:pPr>
              <w:pStyle w:val="NoSpacing"/>
              <w:tabs>
                <w:tab w:val="clear" w:pos="454"/>
                <w:tab w:val="left" w:pos="567"/>
              </w:tabs>
              <w:rPr>
                <w:sz w:val="26"/>
                <w:szCs w:val="26"/>
              </w:rPr>
            </w:pPr>
            <w:r w:rsidRPr="00065205">
              <w:rPr>
                <w:sz w:val="26"/>
                <w:szCs w:val="26"/>
              </w:rPr>
              <w:t>Chi phí bồi thường GPMB</w:t>
            </w:r>
            <w:r w:rsidR="00B27382" w:rsidRPr="00065205">
              <w:rPr>
                <w:sz w:val="26"/>
                <w:szCs w:val="26"/>
              </w:rPr>
              <w:t>.</w:t>
            </w:r>
            <w:r w:rsidRPr="00065205">
              <w:rPr>
                <w:sz w:val="26"/>
                <w:szCs w:val="26"/>
              </w:rPr>
              <w:t xml:space="preserve"> hỗ trợ tái định cư</w:t>
            </w:r>
          </w:p>
        </w:tc>
        <w:tc>
          <w:tcPr>
            <w:tcW w:w="2580" w:type="dxa"/>
            <w:tcBorders>
              <w:top w:val="nil"/>
              <w:left w:val="single" w:sz="8" w:space="0" w:color="auto"/>
              <w:bottom w:val="dotted" w:sz="4" w:space="0" w:color="auto"/>
              <w:right w:val="single" w:sz="8" w:space="0" w:color="auto"/>
            </w:tcBorders>
          </w:tcPr>
          <w:p w14:paraId="31977898"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24.173.000.000</w:t>
            </w:r>
          </w:p>
        </w:tc>
      </w:tr>
      <w:tr w:rsidR="00065205" w:rsidRPr="00065205" w14:paraId="3A1750EB"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vAlign w:val="center"/>
          </w:tcPr>
          <w:p w14:paraId="07CB7B68"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II</w:t>
            </w:r>
          </w:p>
        </w:tc>
        <w:tc>
          <w:tcPr>
            <w:tcW w:w="5859" w:type="dxa"/>
            <w:tcBorders>
              <w:top w:val="dotted" w:sz="4" w:space="0" w:color="auto"/>
              <w:left w:val="single" w:sz="8" w:space="0" w:color="auto"/>
              <w:bottom w:val="dotted" w:sz="4" w:space="0" w:color="auto"/>
              <w:right w:val="single" w:sz="8" w:space="0" w:color="auto"/>
            </w:tcBorders>
          </w:tcPr>
          <w:p w14:paraId="244A01B3" w14:textId="77777777" w:rsidR="00154234" w:rsidRPr="00065205" w:rsidRDefault="00154234" w:rsidP="00E11916">
            <w:pPr>
              <w:pStyle w:val="NoSpacing"/>
              <w:tabs>
                <w:tab w:val="clear" w:pos="454"/>
                <w:tab w:val="left" w:pos="567"/>
              </w:tabs>
              <w:rPr>
                <w:sz w:val="26"/>
                <w:szCs w:val="26"/>
              </w:rPr>
            </w:pPr>
            <w:r w:rsidRPr="00065205">
              <w:rPr>
                <w:sz w:val="26"/>
                <w:szCs w:val="26"/>
              </w:rPr>
              <w:t xml:space="preserve">Chi phí xây dựng </w:t>
            </w:r>
          </w:p>
        </w:tc>
        <w:tc>
          <w:tcPr>
            <w:tcW w:w="2580" w:type="dxa"/>
            <w:tcBorders>
              <w:top w:val="dotted" w:sz="4" w:space="0" w:color="auto"/>
              <w:left w:val="single" w:sz="8" w:space="0" w:color="auto"/>
              <w:bottom w:val="dotted" w:sz="4" w:space="0" w:color="auto"/>
              <w:right w:val="single" w:sz="8" w:space="0" w:color="auto"/>
            </w:tcBorders>
          </w:tcPr>
          <w:p w14:paraId="462FFD5A"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218.345.132.806</w:t>
            </w:r>
          </w:p>
        </w:tc>
      </w:tr>
      <w:tr w:rsidR="00065205" w:rsidRPr="00065205" w14:paraId="77427A26"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2B881E70"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III</w:t>
            </w:r>
          </w:p>
        </w:tc>
        <w:tc>
          <w:tcPr>
            <w:tcW w:w="5859" w:type="dxa"/>
            <w:tcBorders>
              <w:top w:val="dotted" w:sz="4" w:space="0" w:color="auto"/>
              <w:left w:val="nil"/>
              <w:bottom w:val="dotted" w:sz="4" w:space="0" w:color="auto"/>
              <w:right w:val="single" w:sz="8" w:space="0" w:color="auto"/>
            </w:tcBorders>
            <w:shd w:val="clear" w:color="auto" w:fill="auto"/>
            <w:noWrap/>
          </w:tcPr>
          <w:p w14:paraId="20048B14" w14:textId="77777777" w:rsidR="00154234" w:rsidRPr="00065205" w:rsidRDefault="00154234" w:rsidP="00E11916">
            <w:pPr>
              <w:pStyle w:val="NoSpacing"/>
              <w:tabs>
                <w:tab w:val="clear" w:pos="454"/>
                <w:tab w:val="left" w:pos="567"/>
              </w:tabs>
              <w:rPr>
                <w:sz w:val="26"/>
                <w:szCs w:val="26"/>
              </w:rPr>
            </w:pPr>
            <w:r w:rsidRPr="00065205">
              <w:rPr>
                <w:sz w:val="26"/>
                <w:szCs w:val="26"/>
              </w:rPr>
              <w:t>Chi phí thiết bị</w:t>
            </w:r>
          </w:p>
        </w:tc>
        <w:tc>
          <w:tcPr>
            <w:tcW w:w="2580" w:type="dxa"/>
            <w:tcBorders>
              <w:top w:val="dotted" w:sz="4" w:space="0" w:color="auto"/>
              <w:left w:val="nil"/>
              <w:bottom w:val="dotted" w:sz="4" w:space="0" w:color="auto"/>
              <w:right w:val="single" w:sz="8" w:space="0" w:color="auto"/>
            </w:tcBorders>
            <w:shd w:val="clear" w:color="auto" w:fill="auto"/>
            <w:noWrap/>
          </w:tcPr>
          <w:p w14:paraId="69583051"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16.500.000.000</w:t>
            </w:r>
          </w:p>
        </w:tc>
      </w:tr>
      <w:tr w:rsidR="00065205" w:rsidRPr="00065205" w14:paraId="32A3669D"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4C550521"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IV</w:t>
            </w:r>
          </w:p>
        </w:tc>
        <w:tc>
          <w:tcPr>
            <w:tcW w:w="5859" w:type="dxa"/>
            <w:tcBorders>
              <w:top w:val="dotted" w:sz="4" w:space="0" w:color="auto"/>
              <w:left w:val="nil"/>
              <w:bottom w:val="dotted" w:sz="4" w:space="0" w:color="auto"/>
              <w:right w:val="single" w:sz="8" w:space="0" w:color="auto"/>
            </w:tcBorders>
            <w:shd w:val="clear" w:color="auto" w:fill="auto"/>
            <w:noWrap/>
          </w:tcPr>
          <w:p w14:paraId="74B2B09B" w14:textId="77777777" w:rsidR="00154234" w:rsidRPr="00065205" w:rsidRDefault="00154234" w:rsidP="00E11916">
            <w:pPr>
              <w:pStyle w:val="NoSpacing"/>
              <w:tabs>
                <w:tab w:val="clear" w:pos="454"/>
                <w:tab w:val="left" w:pos="567"/>
              </w:tabs>
              <w:rPr>
                <w:sz w:val="26"/>
                <w:szCs w:val="26"/>
              </w:rPr>
            </w:pPr>
            <w:r w:rsidRPr="00065205">
              <w:rPr>
                <w:sz w:val="26"/>
                <w:szCs w:val="26"/>
              </w:rPr>
              <w:t>Chi phí quản lý dự án</w:t>
            </w:r>
          </w:p>
        </w:tc>
        <w:tc>
          <w:tcPr>
            <w:tcW w:w="2580" w:type="dxa"/>
            <w:tcBorders>
              <w:top w:val="dotted" w:sz="4" w:space="0" w:color="auto"/>
              <w:left w:val="nil"/>
              <w:bottom w:val="dotted" w:sz="4" w:space="0" w:color="auto"/>
              <w:right w:val="single" w:sz="8" w:space="0" w:color="auto"/>
            </w:tcBorders>
            <w:shd w:val="clear" w:color="auto" w:fill="auto"/>
            <w:noWrap/>
          </w:tcPr>
          <w:p w14:paraId="062E208D"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3.599.535.399</w:t>
            </w:r>
          </w:p>
        </w:tc>
      </w:tr>
      <w:tr w:rsidR="00065205" w:rsidRPr="00065205" w14:paraId="157C7077"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41A46103"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V</w:t>
            </w:r>
          </w:p>
        </w:tc>
        <w:tc>
          <w:tcPr>
            <w:tcW w:w="5859" w:type="dxa"/>
            <w:tcBorders>
              <w:top w:val="dotted" w:sz="4" w:space="0" w:color="auto"/>
              <w:left w:val="nil"/>
              <w:bottom w:val="dotted" w:sz="4" w:space="0" w:color="auto"/>
              <w:right w:val="single" w:sz="8" w:space="0" w:color="auto"/>
            </w:tcBorders>
            <w:shd w:val="clear" w:color="auto" w:fill="auto"/>
            <w:noWrap/>
          </w:tcPr>
          <w:p w14:paraId="5A2A90F9" w14:textId="77777777" w:rsidR="00154234" w:rsidRPr="00065205" w:rsidRDefault="00154234" w:rsidP="00E11916">
            <w:pPr>
              <w:pStyle w:val="NoSpacing"/>
              <w:tabs>
                <w:tab w:val="clear" w:pos="454"/>
                <w:tab w:val="left" w:pos="567"/>
              </w:tabs>
              <w:rPr>
                <w:sz w:val="26"/>
                <w:szCs w:val="26"/>
              </w:rPr>
            </w:pPr>
            <w:r w:rsidRPr="00065205">
              <w:rPr>
                <w:sz w:val="26"/>
                <w:szCs w:val="26"/>
              </w:rPr>
              <w:t xml:space="preserve">Chi phí tư vấn đầu tư xây dựng </w:t>
            </w:r>
          </w:p>
        </w:tc>
        <w:tc>
          <w:tcPr>
            <w:tcW w:w="2580" w:type="dxa"/>
            <w:tcBorders>
              <w:top w:val="dotted" w:sz="4" w:space="0" w:color="auto"/>
              <w:left w:val="nil"/>
              <w:bottom w:val="dotted" w:sz="4" w:space="0" w:color="auto"/>
              <w:right w:val="single" w:sz="8" w:space="0" w:color="auto"/>
            </w:tcBorders>
            <w:shd w:val="clear" w:color="auto" w:fill="auto"/>
          </w:tcPr>
          <w:p w14:paraId="2E0874FA"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12.975.730.677</w:t>
            </w:r>
          </w:p>
        </w:tc>
      </w:tr>
      <w:tr w:rsidR="00065205" w:rsidRPr="00065205" w14:paraId="0C506F03"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61F3504F"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VI</w:t>
            </w:r>
          </w:p>
        </w:tc>
        <w:tc>
          <w:tcPr>
            <w:tcW w:w="5859" w:type="dxa"/>
            <w:tcBorders>
              <w:top w:val="dotted" w:sz="4" w:space="0" w:color="auto"/>
              <w:left w:val="nil"/>
              <w:bottom w:val="dotted" w:sz="4" w:space="0" w:color="auto"/>
              <w:right w:val="single" w:sz="8" w:space="0" w:color="auto"/>
            </w:tcBorders>
            <w:shd w:val="clear" w:color="auto" w:fill="auto"/>
            <w:noWrap/>
          </w:tcPr>
          <w:p w14:paraId="4E5CC0B0" w14:textId="77777777" w:rsidR="00154234" w:rsidRPr="00065205" w:rsidRDefault="00154234" w:rsidP="00E11916">
            <w:pPr>
              <w:pStyle w:val="NoSpacing"/>
              <w:tabs>
                <w:tab w:val="clear" w:pos="454"/>
                <w:tab w:val="left" w:pos="567"/>
              </w:tabs>
              <w:rPr>
                <w:sz w:val="26"/>
                <w:szCs w:val="26"/>
              </w:rPr>
            </w:pPr>
            <w:r w:rsidRPr="00065205">
              <w:rPr>
                <w:sz w:val="26"/>
                <w:szCs w:val="26"/>
              </w:rPr>
              <w:t>Chi phí khác</w:t>
            </w:r>
          </w:p>
        </w:tc>
        <w:tc>
          <w:tcPr>
            <w:tcW w:w="2580" w:type="dxa"/>
            <w:tcBorders>
              <w:top w:val="dotted" w:sz="4" w:space="0" w:color="auto"/>
              <w:left w:val="nil"/>
              <w:bottom w:val="dotted" w:sz="4" w:space="0" w:color="auto"/>
              <w:right w:val="single" w:sz="8" w:space="0" w:color="auto"/>
            </w:tcBorders>
            <w:shd w:val="clear" w:color="auto" w:fill="auto"/>
          </w:tcPr>
          <w:p w14:paraId="5758FF8B"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19.480.906.978</w:t>
            </w:r>
          </w:p>
        </w:tc>
      </w:tr>
      <w:tr w:rsidR="00065205" w:rsidRPr="00065205" w14:paraId="252D7608"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04BF6EB4"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VII</w:t>
            </w:r>
          </w:p>
        </w:tc>
        <w:tc>
          <w:tcPr>
            <w:tcW w:w="5859" w:type="dxa"/>
            <w:tcBorders>
              <w:top w:val="dotted" w:sz="4" w:space="0" w:color="auto"/>
              <w:left w:val="nil"/>
              <w:bottom w:val="dotted" w:sz="4" w:space="0" w:color="auto"/>
              <w:right w:val="single" w:sz="8" w:space="0" w:color="auto"/>
            </w:tcBorders>
            <w:shd w:val="clear" w:color="auto" w:fill="auto"/>
            <w:noWrap/>
          </w:tcPr>
          <w:p w14:paraId="3F06B41A" w14:textId="77777777" w:rsidR="00154234" w:rsidRPr="00065205" w:rsidRDefault="00154234" w:rsidP="00E11916">
            <w:pPr>
              <w:pStyle w:val="NoSpacing"/>
              <w:tabs>
                <w:tab w:val="clear" w:pos="454"/>
                <w:tab w:val="left" w:pos="567"/>
              </w:tabs>
              <w:rPr>
                <w:sz w:val="26"/>
                <w:szCs w:val="26"/>
              </w:rPr>
            </w:pPr>
            <w:r w:rsidRPr="00065205">
              <w:rPr>
                <w:sz w:val="26"/>
                <w:szCs w:val="26"/>
              </w:rPr>
              <w:t>Chi phí dự phòng</w:t>
            </w:r>
          </w:p>
        </w:tc>
        <w:tc>
          <w:tcPr>
            <w:tcW w:w="2580" w:type="dxa"/>
            <w:tcBorders>
              <w:top w:val="dotted" w:sz="4" w:space="0" w:color="auto"/>
              <w:left w:val="nil"/>
              <w:bottom w:val="dotted" w:sz="4" w:space="0" w:color="auto"/>
              <w:right w:val="single" w:sz="8" w:space="0" w:color="auto"/>
            </w:tcBorders>
            <w:shd w:val="clear" w:color="auto" w:fill="auto"/>
          </w:tcPr>
          <w:p w14:paraId="7F381292"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36.329.534.844</w:t>
            </w:r>
          </w:p>
        </w:tc>
      </w:tr>
      <w:tr w:rsidR="00065205" w:rsidRPr="00065205" w14:paraId="551443A7"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5C15E8A5"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VIII</w:t>
            </w:r>
          </w:p>
        </w:tc>
        <w:tc>
          <w:tcPr>
            <w:tcW w:w="5859" w:type="dxa"/>
            <w:tcBorders>
              <w:top w:val="dotted" w:sz="4" w:space="0" w:color="auto"/>
              <w:left w:val="nil"/>
              <w:bottom w:val="dotted" w:sz="4" w:space="0" w:color="auto"/>
              <w:right w:val="single" w:sz="8" w:space="0" w:color="auto"/>
            </w:tcBorders>
            <w:shd w:val="clear" w:color="auto" w:fill="auto"/>
            <w:noWrap/>
          </w:tcPr>
          <w:p w14:paraId="4F8AF6AE" w14:textId="77777777" w:rsidR="00154234" w:rsidRPr="00065205" w:rsidRDefault="00154234" w:rsidP="00E11916">
            <w:pPr>
              <w:pStyle w:val="NoSpacing"/>
              <w:tabs>
                <w:tab w:val="clear" w:pos="454"/>
                <w:tab w:val="left" w:pos="567"/>
              </w:tabs>
              <w:rPr>
                <w:sz w:val="26"/>
                <w:szCs w:val="26"/>
              </w:rPr>
            </w:pPr>
            <w:r w:rsidRPr="00065205">
              <w:rPr>
                <w:sz w:val="26"/>
                <w:szCs w:val="26"/>
              </w:rPr>
              <w:t>Các khoản chi phí thuộc Hợp phần 3</w:t>
            </w:r>
          </w:p>
        </w:tc>
        <w:tc>
          <w:tcPr>
            <w:tcW w:w="2580" w:type="dxa"/>
            <w:tcBorders>
              <w:top w:val="dotted" w:sz="4" w:space="0" w:color="auto"/>
              <w:left w:val="nil"/>
              <w:bottom w:val="dotted" w:sz="4" w:space="0" w:color="auto"/>
              <w:right w:val="single" w:sz="8" w:space="0" w:color="auto"/>
            </w:tcBorders>
            <w:shd w:val="clear" w:color="auto" w:fill="auto"/>
          </w:tcPr>
          <w:p w14:paraId="21264AE7"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1.271.250.000</w:t>
            </w:r>
          </w:p>
        </w:tc>
      </w:tr>
      <w:tr w:rsidR="00065205" w:rsidRPr="00065205" w14:paraId="6BF67639" w14:textId="77777777" w:rsidTr="00CC122D">
        <w:trPr>
          <w:trHeight w:val="2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tcPr>
          <w:p w14:paraId="05743F4E"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IX</w:t>
            </w:r>
          </w:p>
        </w:tc>
        <w:tc>
          <w:tcPr>
            <w:tcW w:w="5859" w:type="dxa"/>
            <w:tcBorders>
              <w:top w:val="dotted" w:sz="4" w:space="0" w:color="auto"/>
              <w:left w:val="nil"/>
              <w:bottom w:val="dotted" w:sz="4" w:space="0" w:color="auto"/>
              <w:right w:val="single" w:sz="8" w:space="0" w:color="auto"/>
            </w:tcBorders>
            <w:shd w:val="clear" w:color="auto" w:fill="auto"/>
            <w:noWrap/>
          </w:tcPr>
          <w:p w14:paraId="57AD3A73" w14:textId="77777777" w:rsidR="00154234" w:rsidRPr="00065205" w:rsidRDefault="00154234" w:rsidP="00E11916">
            <w:pPr>
              <w:pStyle w:val="NoSpacing"/>
              <w:tabs>
                <w:tab w:val="clear" w:pos="454"/>
                <w:tab w:val="left" w:pos="567"/>
              </w:tabs>
              <w:rPr>
                <w:sz w:val="26"/>
                <w:szCs w:val="26"/>
              </w:rPr>
            </w:pPr>
            <w:r w:rsidRPr="00065205">
              <w:rPr>
                <w:sz w:val="26"/>
                <w:szCs w:val="26"/>
              </w:rPr>
              <w:t xml:space="preserve">Các khoản chi phí hoạt động chung </w:t>
            </w:r>
          </w:p>
        </w:tc>
        <w:tc>
          <w:tcPr>
            <w:tcW w:w="2580" w:type="dxa"/>
            <w:tcBorders>
              <w:top w:val="dotted" w:sz="4" w:space="0" w:color="auto"/>
              <w:left w:val="nil"/>
              <w:bottom w:val="dotted" w:sz="4" w:space="0" w:color="auto"/>
              <w:right w:val="single" w:sz="8" w:space="0" w:color="auto"/>
            </w:tcBorders>
            <w:shd w:val="clear" w:color="auto" w:fill="auto"/>
          </w:tcPr>
          <w:p w14:paraId="2BA82093"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5.847.750.000</w:t>
            </w:r>
          </w:p>
        </w:tc>
      </w:tr>
      <w:tr w:rsidR="00065205" w:rsidRPr="00065205" w14:paraId="293E82F7" w14:textId="77777777" w:rsidTr="00CC122D">
        <w:trPr>
          <w:trHeight w:val="20"/>
        </w:trPr>
        <w:tc>
          <w:tcPr>
            <w:tcW w:w="960" w:type="dxa"/>
            <w:tcBorders>
              <w:top w:val="dotted" w:sz="4" w:space="0" w:color="auto"/>
              <w:left w:val="single" w:sz="8" w:space="0" w:color="auto"/>
              <w:bottom w:val="single" w:sz="8" w:space="0" w:color="auto"/>
              <w:right w:val="single" w:sz="8" w:space="0" w:color="auto"/>
            </w:tcBorders>
            <w:shd w:val="clear" w:color="auto" w:fill="auto"/>
            <w:noWrap/>
            <w:vAlign w:val="center"/>
          </w:tcPr>
          <w:p w14:paraId="69226C34" w14:textId="77777777" w:rsidR="00154234" w:rsidRPr="00065205" w:rsidRDefault="00154234" w:rsidP="00CC122D">
            <w:pPr>
              <w:pStyle w:val="NoSpacing"/>
              <w:tabs>
                <w:tab w:val="clear" w:pos="454"/>
                <w:tab w:val="left" w:pos="567"/>
              </w:tabs>
              <w:jc w:val="center"/>
              <w:rPr>
                <w:sz w:val="26"/>
                <w:szCs w:val="26"/>
              </w:rPr>
            </w:pPr>
            <w:r w:rsidRPr="00065205">
              <w:rPr>
                <w:sz w:val="26"/>
                <w:szCs w:val="26"/>
              </w:rPr>
              <w:t>X</w:t>
            </w:r>
          </w:p>
        </w:tc>
        <w:tc>
          <w:tcPr>
            <w:tcW w:w="5859" w:type="dxa"/>
            <w:tcBorders>
              <w:top w:val="dotted" w:sz="4" w:space="0" w:color="auto"/>
              <w:left w:val="nil"/>
              <w:bottom w:val="single" w:sz="8" w:space="0" w:color="auto"/>
              <w:right w:val="single" w:sz="8" w:space="0" w:color="auto"/>
            </w:tcBorders>
            <w:shd w:val="clear" w:color="auto" w:fill="auto"/>
            <w:noWrap/>
          </w:tcPr>
          <w:p w14:paraId="689DFEB3" w14:textId="77777777" w:rsidR="00154234" w:rsidRPr="00065205" w:rsidRDefault="00154234" w:rsidP="00E11916">
            <w:pPr>
              <w:pStyle w:val="NoSpacing"/>
              <w:tabs>
                <w:tab w:val="clear" w:pos="454"/>
                <w:tab w:val="left" w:pos="567"/>
              </w:tabs>
              <w:rPr>
                <w:sz w:val="26"/>
                <w:szCs w:val="26"/>
              </w:rPr>
            </w:pPr>
            <w:r w:rsidRPr="00065205">
              <w:rPr>
                <w:sz w:val="26"/>
                <w:szCs w:val="26"/>
              </w:rPr>
              <w:t>Lãi được gốc hóa</w:t>
            </w:r>
          </w:p>
        </w:tc>
        <w:tc>
          <w:tcPr>
            <w:tcW w:w="2580" w:type="dxa"/>
            <w:tcBorders>
              <w:top w:val="dotted" w:sz="4" w:space="0" w:color="auto"/>
              <w:left w:val="nil"/>
              <w:bottom w:val="single" w:sz="8" w:space="0" w:color="auto"/>
              <w:right w:val="single" w:sz="8" w:space="0" w:color="auto"/>
            </w:tcBorders>
            <w:shd w:val="clear" w:color="auto" w:fill="auto"/>
          </w:tcPr>
          <w:p w14:paraId="104103E1" w14:textId="77777777" w:rsidR="00154234" w:rsidRPr="00065205" w:rsidRDefault="00154234" w:rsidP="00E11916">
            <w:pPr>
              <w:pStyle w:val="NoSpacing"/>
              <w:tabs>
                <w:tab w:val="clear" w:pos="454"/>
                <w:tab w:val="left" w:pos="567"/>
              </w:tabs>
              <w:jc w:val="right"/>
              <w:rPr>
                <w:sz w:val="26"/>
                <w:szCs w:val="26"/>
              </w:rPr>
            </w:pPr>
            <w:r w:rsidRPr="00065205">
              <w:rPr>
                <w:sz w:val="26"/>
                <w:szCs w:val="26"/>
              </w:rPr>
              <w:t>10.297.854.661</w:t>
            </w:r>
          </w:p>
        </w:tc>
      </w:tr>
      <w:tr w:rsidR="00065205" w:rsidRPr="00065205" w14:paraId="3F69284A" w14:textId="77777777" w:rsidTr="00E11916">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tcPr>
          <w:p w14:paraId="5E33085C" w14:textId="77777777" w:rsidR="00154234" w:rsidRPr="00065205" w:rsidRDefault="00154234" w:rsidP="00E11916">
            <w:pPr>
              <w:pStyle w:val="NoSpacing"/>
              <w:tabs>
                <w:tab w:val="clear" w:pos="454"/>
                <w:tab w:val="left" w:pos="567"/>
              </w:tabs>
              <w:rPr>
                <w:b/>
                <w:sz w:val="26"/>
                <w:szCs w:val="26"/>
              </w:rPr>
            </w:pPr>
            <w:r w:rsidRPr="00065205">
              <w:rPr>
                <w:b/>
                <w:sz w:val="26"/>
                <w:szCs w:val="26"/>
              </w:rPr>
              <w:t> </w:t>
            </w:r>
          </w:p>
        </w:tc>
        <w:tc>
          <w:tcPr>
            <w:tcW w:w="5859" w:type="dxa"/>
            <w:tcBorders>
              <w:top w:val="nil"/>
              <w:left w:val="nil"/>
              <w:bottom w:val="single" w:sz="8" w:space="0" w:color="auto"/>
              <w:right w:val="single" w:sz="8" w:space="0" w:color="auto"/>
            </w:tcBorders>
            <w:shd w:val="clear" w:color="auto" w:fill="auto"/>
            <w:noWrap/>
            <w:vAlign w:val="center"/>
          </w:tcPr>
          <w:p w14:paraId="66D487F6" w14:textId="77777777" w:rsidR="00154234" w:rsidRPr="00065205" w:rsidRDefault="00154234" w:rsidP="00E11916">
            <w:pPr>
              <w:pStyle w:val="NoSpacing"/>
              <w:tabs>
                <w:tab w:val="clear" w:pos="454"/>
                <w:tab w:val="left" w:pos="567"/>
              </w:tabs>
              <w:rPr>
                <w:b/>
                <w:sz w:val="26"/>
                <w:szCs w:val="26"/>
              </w:rPr>
            </w:pPr>
            <w:r w:rsidRPr="00065205">
              <w:rPr>
                <w:b/>
                <w:sz w:val="26"/>
                <w:szCs w:val="26"/>
              </w:rPr>
              <w:t xml:space="preserve">  TỔNG CỘNG</w:t>
            </w:r>
          </w:p>
        </w:tc>
        <w:tc>
          <w:tcPr>
            <w:tcW w:w="2580" w:type="dxa"/>
            <w:tcBorders>
              <w:top w:val="nil"/>
              <w:left w:val="nil"/>
              <w:bottom w:val="single" w:sz="8" w:space="0" w:color="auto"/>
              <w:right w:val="single" w:sz="8" w:space="0" w:color="auto"/>
            </w:tcBorders>
            <w:shd w:val="clear" w:color="auto" w:fill="auto"/>
            <w:vAlign w:val="bottom"/>
          </w:tcPr>
          <w:p w14:paraId="0270E0B5" w14:textId="77777777" w:rsidR="00154234" w:rsidRPr="00065205" w:rsidRDefault="00154234" w:rsidP="00E11916">
            <w:pPr>
              <w:pStyle w:val="NoSpacing"/>
              <w:tabs>
                <w:tab w:val="clear" w:pos="454"/>
                <w:tab w:val="left" w:pos="567"/>
              </w:tabs>
              <w:jc w:val="right"/>
              <w:rPr>
                <w:b/>
                <w:sz w:val="26"/>
                <w:szCs w:val="26"/>
              </w:rPr>
            </w:pPr>
            <w:r w:rsidRPr="00065205">
              <w:rPr>
                <w:b/>
                <w:sz w:val="26"/>
                <w:szCs w:val="26"/>
              </w:rPr>
              <w:t>348.820.695.366</w:t>
            </w:r>
          </w:p>
        </w:tc>
      </w:tr>
    </w:tbl>
    <w:p w14:paraId="13BF3FAD" w14:textId="77777777" w:rsidR="00D737A8" w:rsidRPr="00EF030C" w:rsidRDefault="00D737A8" w:rsidP="00D737A8">
      <w:pPr>
        <w:pStyle w:val="ListParagraph"/>
        <w:spacing w:line="276" w:lineRule="auto"/>
        <w:ind w:left="0" w:firstLine="0"/>
        <w:jc w:val="right"/>
        <w:rPr>
          <w:bCs/>
          <w:i/>
          <w:iCs/>
          <w:sz w:val="24"/>
          <w:szCs w:val="24"/>
          <w:lang w:val="en-US"/>
        </w:rPr>
      </w:pPr>
      <w:bookmarkStart w:id="78" w:name="_Toc88902554"/>
      <w:r w:rsidRPr="00065205">
        <w:rPr>
          <w:bCs/>
          <w:i/>
          <w:iCs/>
          <w:sz w:val="24"/>
          <w:szCs w:val="24"/>
          <w:lang w:val="vi-VN"/>
        </w:rPr>
        <w:tab/>
      </w:r>
      <w:r w:rsidRPr="00EF030C">
        <w:rPr>
          <w:bCs/>
          <w:i/>
          <w:iCs/>
          <w:sz w:val="24"/>
          <w:szCs w:val="24"/>
          <w:lang w:val="vi-VN"/>
        </w:rPr>
        <w:t xml:space="preserve">Nguồn: </w:t>
      </w:r>
      <w:r w:rsidRPr="00065205">
        <w:rPr>
          <w:bCs/>
          <w:i/>
          <w:iCs/>
          <w:sz w:val="24"/>
          <w:szCs w:val="24"/>
          <w:lang w:val="en-US"/>
        </w:rPr>
        <w:t>T</w:t>
      </w:r>
      <w:r w:rsidRPr="00EF030C">
        <w:rPr>
          <w:bCs/>
          <w:i/>
          <w:iCs/>
          <w:sz w:val="24"/>
          <w:szCs w:val="24"/>
          <w:lang w:val="vi-VN"/>
        </w:rPr>
        <w:t xml:space="preserve">huyết minh </w:t>
      </w:r>
      <w:r w:rsidRPr="00065205">
        <w:rPr>
          <w:bCs/>
          <w:i/>
          <w:iCs/>
          <w:sz w:val="24"/>
          <w:szCs w:val="24"/>
          <w:lang w:val="en-US"/>
        </w:rPr>
        <w:t xml:space="preserve">và </w:t>
      </w:r>
      <w:r w:rsidRPr="00EF030C">
        <w:rPr>
          <w:bCs/>
          <w:i/>
          <w:iCs/>
          <w:sz w:val="24"/>
          <w:szCs w:val="24"/>
          <w:lang w:val="vi-VN"/>
        </w:rPr>
        <w:t>bản vẽ thiết kế</w:t>
      </w:r>
      <w:r w:rsidRPr="00065205">
        <w:rPr>
          <w:bCs/>
          <w:i/>
          <w:iCs/>
          <w:sz w:val="24"/>
          <w:szCs w:val="24"/>
          <w:lang w:val="en-US"/>
        </w:rPr>
        <w:t xml:space="preserve"> chi tiết TDA Đu Đủ-Tân Thành (</w:t>
      </w:r>
      <w:r w:rsidRPr="00EF030C">
        <w:rPr>
          <w:bCs/>
          <w:i/>
          <w:iCs/>
          <w:sz w:val="24"/>
          <w:szCs w:val="24"/>
          <w:lang w:val="vi-VN"/>
        </w:rPr>
        <w:t>06/2021</w:t>
      </w:r>
      <w:r w:rsidRPr="00065205">
        <w:rPr>
          <w:bCs/>
          <w:i/>
          <w:iCs/>
          <w:sz w:val="24"/>
          <w:szCs w:val="24"/>
          <w:lang w:val="en-US"/>
        </w:rPr>
        <w:t>)</w:t>
      </w:r>
    </w:p>
    <w:p w14:paraId="403B82FD" w14:textId="41C63172" w:rsidR="003B6D09" w:rsidRPr="00065205" w:rsidRDefault="003B6D09" w:rsidP="00100E89">
      <w:pPr>
        <w:pStyle w:val="Heading2"/>
        <w:spacing w:before="120" w:after="120" w:line="240" w:lineRule="auto"/>
        <w:rPr>
          <w:color w:val="auto"/>
        </w:rPr>
      </w:pPr>
      <w:r w:rsidRPr="00065205">
        <w:rPr>
          <w:color w:val="auto"/>
        </w:rPr>
        <w:t>Nguồn cung cấp nguyên vật liệu thi công</w:t>
      </w:r>
      <w:bookmarkEnd w:id="78"/>
    </w:p>
    <w:p w14:paraId="461D082A" w14:textId="77777777" w:rsidR="002F2DD1" w:rsidRPr="00065205" w:rsidRDefault="00340941" w:rsidP="00100E89">
      <w:pPr>
        <w:pStyle w:val="ListParagraph"/>
        <w:numPr>
          <w:ilvl w:val="0"/>
          <w:numId w:val="2"/>
        </w:numPr>
        <w:tabs>
          <w:tab w:val="left" w:pos="426"/>
        </w:tabs>
        <w:spacing w:before="120" w:after="120" w:line="240" w:lineRule="auto"/>
        <w:ind w:left="0" w:firstLine="0"/>
        <w:contextualSpacing w:val="0"/>
        <w:rPr>
          <w:lang w:val="nl-NL"/>
        </w:rPr>
      </w:pPr>
      <w:r w:rsidRPr="00065205">
        <w:rPr>
          <w:lang w:val="fr-FR"/>
        </w:rPr>
        <w:t>Công trình có dạng tuyến trải dài trên 3 xã</w:t>
      </w:r>
      <w:r w:rsidR="00CB4760" w:rsidRPr="00065205">
        <w:rPr>
          <w:lang w:val="vi-VN"/>
        </w:rPr>
        <w:t xml:space="preserve"> và 01 thị trấn</w:t>
      </w:r>
      <w:r w:rsidRPr="00065205">
        <w:rPr>
          <w:lang w:val="fr-FR"/>
        </w:rPr>
        <w:t xml:space="preserve"> vật liệu xây dựng chủ yếu là đất </w:t>
      </w:r>
      <w:r w:rsidR="00005FCA" w:rsidRPr="00065205">
        <w:rPr>
          <w:lang w:val="fr-FR"/>
        </w:rPr>
        <w:t>d</w:t>
      </w:r>
      <w:r w:rsidRPr="00065205">
        <w:rPr>
          <w:lang w:val="fr-FR"/>
        </w:rPr>
        <w:t>o điạ chất tuyến kênh đi qua chủ yếu là cát hạt thô đến mịn và đất sét trên đoạn đầu của kênh nên đất sau khi đào được sử dụng lại để đắp. Cát</w:t>
      </w:r>
      <w:r w:rsidR="00B27382" w:rsidRPr="00065205">
        <w:rPr>
          <w:lang w:val="fr-FR"/>
        </w:rPr>
        <w:t>.</w:t>
      </w:r>
      <w:r w:rsidRPr="00065205">
        <w:rPr>
          <w:lang w:val="fr-FR"/>
        </w:rPr>
        <w:t xml:space="preserve"> xi măng</w:t>
      </w:r>
      <w:r w:rsidR="00B27382" w:rsidRPr="00065205">
        <w:rPr>
          <w:lang w:val="fr-FR"/>
        </w:rPr>
        <w:t>.</w:t>
      </w:r>
      <w:r w:rsidRPr="00065205">
        <w:rPr>
          <w:lang w:val="fr-FR"/>
        </w:rPr>
        <w:t xml:space="preserve"> xăng</w:t>
      </w:r>
      <w:r w:rsidR="00B27382" w:rsidRPr="00065205">
        <w:rPr>
          <w:lang w:val="fr-FR"/>
        </w:rPr>
        <w:t>.</w:t>
      </w:r>
      <w:r w:rsidRPr="00065205">
        <w:rPr>
          <w:lang w:val="fr-FR"/>
        </w:rPr>
        <w:t xml:space="preserve"> dầu các loại được mua tạ</w:t>
      </w:r>
      <w:r w:rsidR="00E47423" w:rsidRPr="00065205">
        <w:rPr>
          <w:lang w:val="fr-FR"/>
        </w:rPr>
        <w:t>i T</w:t>
      </w:r>
      <w:r w:rsidR="00E47423" w:rsidRPr="00065205">
        <w:rPr>
          <w:lang w:val="vi-VN"/>
        </w:rPr>
        <w:t>rung tâm huyện</w:t>
      </w:r>
      <w:r w:rsidR="00732A7F" w:rsidRPr="00065205">
        <w:rPr>
          <w:lang w:val="vi-VN"/>
        </w:rPr>
        <w:t xml:space="preserve"> </w:t>
      </w:r>
      <w:r w:rsidRPr="00065205">
        <w:rPr>
          <w:lang w:val="fr-FR"/>
        </w:rPr>
        <w:t xml:space="preserve">huyện Hàm Thuận Nam cách hiện trường xây lắp </w:t>
      </w:r>
      <w:r w:rsidRPr="00065205">
        <w:rPr>
          <w:lang w:val="fr-FR"/>
        </w:rPr>
        <w:lastRenderedPageBreak/>
        <w:t>trung bình 5 km. Sắt thép</w:t>
      </w:r>
      <w:r w:rsidR="00347AC3" w:rsidRPr="00065205">
        <w:rPr>
          <w:lang w:val="fr-FR"/>
        </w:rPr>
        <w:t xml:space="preserve"> </w:t>
      </w:r>
      <w:r w:rsidRPr="00065205">
        <w:rPr>
          <w:lang w:val="fr-FR"/>
        </w:rPr>
        <w:t>được mua tại Phan Thiết cách hiện trường xây lắ</w:t>
      </w:r>
      <w:r w:rsidR="002E5E04" w:rsidRPr="00065205">
        <w:rPr>
          <w:lang w:val="fr-FR"/>
        </w:rPr>
        <w:t xml:space="preserve">p trung bình </w:t>
      </w:r>
      <w:r w:rsidR="008B4CF8" w:rsidRPr="00065205">
        <w:rPr>
          <w:lang w:val="vi-VN"/>
        </w:rPr>
        <w:t>33</w:t>
      </w:r>
      <w:r w:rsidRPr="00065205">
        <w:rPr>
          <w:lang w:val="fr-FR"/>
        </w:rPr>
        <w:t>km</w:t>
      </w:r>
      <w:r w:rsidR="003520D8" w:rsidRPr="00065205">
        <w:rPr>
          <w:lang w:val="vi-VN"/>
        </w:rPr>
        <w:t>,</w:t>
      </w:r>
      <w:r w:rsidRPr="00065205">
        <w:rPr>
          <w:lang w:val="fr-FR"/>
        </w:rPr>
        <w:t xml:space="preserve"> </w:t>
      </w:r>
      <w:r w:rsidR="002E5E04" w:rsidRPr="00065205">
        <w:rPr>
          <w:lang w:val="vi-VN"/>
        </w:rPr>
        <w:t>đ</w:t>
      </w:r>
      <w:r w:rsidRPr="00065205">
        <w:rPr>
          <w:lang w:val="fr-FR"/>
        </w:rPr>
        <w:t xml:space="preserve">á dăm các loại được mua tại mỏ </w:t>
      </w:r>
      <w:r w:rsidR="003520D8" w:rsidRPr="00065205">
        <w:t>Mỏ đá Núi Nhọn</w:t>
      </w:r>
      <w:r w:rsidR="003520D8" w:rsidRPr="00065205">
        <w:rPr>
          <w:lang w:val="fr-FR"/>
        </w:rPr>
        <w:t xml:space="preserve"> </w:t>
      </w:r>
      <w:r w:rsidRPr="00065205">
        <w:rPr>
          <w:lang w:val="fr-FR"/>
        </w:rPr>
        <w:t xml:space="preserve">cách hiện trường xây lắp trung bình </w:t>
      </w:r>
      <w:r w:rsidR="002E5E04" w:rsidRPr="00065205">
        <w:rPr>
          <w:lang w:val="vi-VN"/>
        </w:rPr>
        <w:t>(5-15)</w:t>
      </w:r>
      <w:r w:rsidR="000440BD" w:rsidRPr="00065205">
        <w:rPr>
          <w:lang w:val="vi-VN"/>
        </w:rPr>
        <w:t xml:space="preserve"> </w:t>
      </w:r>
      <w:r w:rsidR="002E5E04" w:rsidRPr="00065205">
        <w:rPr>
          <w:lang w:val="fr-FR"/>
        </w:rPr>
        <w:t>km</w:t>
      </w:r>
      <w:r w:rsidR="002E5E04" w:rsidRPr="00065205">
        <w:rPr>
          <w:lang w:val="vi-VN"/>
        </w:rPr>
        <w:t>.</w:t>
      </w:r>
      <w:r w:rsidRPr="00065205">
        <w:rPr>
          <w:lang w:val="nl-NL"/>
        </w:rPr>
        <w:t xml:space="preserve">  </w:t>
      </w:r>
    </w:p>
    <w:p w14:paraId="62CF0E72" w14:textId="77777777" w:rsidR="00252BFD" w:rsidRPr="00065205" w:rsidRDefault="002F2DD1">
      <w:pPr>
        <w:pStyle w:val="ListParagraph"/>
        <w:numPr>
          <w:ilvl w:val="0"/>
          <w:numId w:val="2"/>
        </w:numPr>
        <w:tabs>
          <w:tab w:val="left" w:pos="426"/>
        </w:tabs>
        <w:spacing w:before="120" w:after="120" w:line="240" w:lineRule="auto"/>
        <w:ind w:left="0" w:firstLine="0"/>
        <w:contextualSpacing w:val="0"/>
        <w:rPr>
          <w:szCs w:val="26"/>
        </w:rPr>
      </w:pPr>
      <w:r w:rsidRPr="00065205">
        <w:rPr>
          <w:lang w:val="nl-NL"/>
        </w:rPr>
        <w:t>Tiểu dự án không khai thác mỏ nguyên vật liệu riêng và tất cả các loại nguyên vật liệu</w:t>
      </w:r>
      <w:r w:rsidR="00B27382" w:rsidRPr="00065205">
        <w:rPr>
          <w:lang w:val="nl-NL"/>
        </w:rPr>
        <w:t>.</w:t>
      </w:r>
      <w:r w:rsidRPr="00065205">
        <w:rPr>
          <w:lang w:val="nl-NL"/>
        </w:rPr>
        <w:t xml:space="preserve"> thiết bị đều được cung cấp từ thị trường trong và ngoài nước được vận chuyển bằng đường bộ đến công trình gồm</w:t>
      </w:r>
      <w:r w:rsidRPr="00065205">
        <w:rPr>
          <w:szCs w:val="26"/>
        </w:rPr>
        <w:t>:</w:t>
      </w:r>
    </w:p>
    <w:p w14:paraId="3C6A076D" w14:textId="77777777" w:rsidR="00217A96" w:rsidRPr="00065205" w:rsidRDefault="00217A96" w:rsidP="00100E89">
      <w:pPr>
        <w:pStyle w:val="EMPBTBangC2"/>
        <w:ind w:left="0" w:firstLine="284"/>
        <w:rPr>
          <w:color w:val="auto"/>
        </w:rPr>
      </w:pPr>
      <w:bookmarkStart w:id="79" w:name="_Toc85895560"/>
      <w:bookmarkStart w:id="80" w:name="_Toc85895608"/>
      <w:bookmarkStart w:id="81" w:name="_Toc88902950"/>
      <w:r w:rsidRPr="00065205">
        <w:rPr>
          <w:color w:val="auto"/>
        </w:rPr>
        <w:t>Bảng tổng hợp nguồn cung cấp nguyên vật liệu thi công của TDA</w:t>
      </w:r>
      <w:r w:rsidR="00D41C45" w:rsidRPr="00065205">
        <w:rPr>
          <w:color w:val="auto"/>
        </w:rPr>
        <w:t xml:space="preserve"> (Gói BT-W-02)</w:t>
      </w:r>
      <w:bookmarkEnd w:id="79"/>
      <w:bookmarkEnd w:id="80"/>
      <w:bookmarkEnd w:id="81"/>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551"/>
        <w:gridCol w:w="2216"/>
        <w:gridCol w:w="2225"/>
        <w:gridCol w:w="2356"/>
      </w:tblGrid>
      <w:tr w:rsidR="00065205" w:rsidRPr="00065205" w14:paraId="2E912013" w14:textId="77777777" w:rsidTr="00065205">
        <w:trPr>
          <w:jc w:val="center"/>
        </w:trPr>
        <w:tc>
          <w:tcPr>
            <w:tcW w:w="995" w:type="dxa"/>
            <w:shd w:val="clear" w:color="auto" w:fill="auto"/>
            <w:vAlign w:val="center"/>
          </w:tcPr>
          <w:p w14:paraId="4AABBC89"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TT</w:t>
            </w:r>
          </w:p>
        </w:tc>
        <w:tc>
          <w:tcPr>
            <w:tcW w:w="1551" w:type="dxa"/>
            <w:shd w:val="clear" w:color="auto" w:fill="auto"/>
            <w:vAlign w:val="center"/>
          </w:tcPr>
          <w:p w14:paraId="396CA8BD"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Vật liệu</w:t>
            </w:r>
          </w:p>
        </w:tc>
        <w:tc>
          <w:tcPr>
            <w:tcW w:w="2216" w:type="dxa"/>
            <w:shd w:val="clear" w:color="auto" w:fill="auto"/>
            <w:vAlign w:val="center"/>
          </w:tcPr>
          <w:p w14:paraId="189233C1"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Nơi cung cấp</w:t>
            </w:r>
          </w:p>
        </w:tc>
        <w:tc>
          <w:tcPr>
            <w:tcW w:w="2225" w:type="dxa"/>
            <w:shd w:val="clear" w:color="auto" w:fill="auto"/>
            <w:vAlign w:val="center"/>
          </w:tcPr>
          <w:p w14:paraId="3BD82577"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Quãng đường di chuyển</w:t>
            </w:r>
          </w:p>
        </w:tc>
        <w:tc>
          <w:tcPr>
            <w:tcW w:w="2356" w:type="dxa"/>
            <w:shd w:val="clear" w:color="auto" w:fill="auto"/>
          </w:tcPr>
          <w:p w14:paraId="6E222277"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Khả năng đáp ứng</w:t>
            </w:r>
          </w:p>
        </w:tc>
      </w:tr>
      <w:tr w:rsidR="00065205" w:rsidRPr="00065205" w14:paraId="52985995" w14:textId="77777777" w:rsidTr="00065205">
        <w:trPr>
          <w:jc w:val="center"/>
        </w:trPr>
        <w:tc>
          <w:tcPr>
            <w:tcW w:w="995" w:type="dxa"/>
            <w:shd w:val="clear" w:color="auto" w:fill="auto"/>
            <w:vAlign w:val="center"/>
          </w:tcPr>
          <w:p w14:paraId="108841A9" w14:textId="77777777" w:rsidR="00BC5518" w:rsidRPr="00065205" w:rsidRDefault="00BC5518" w:rsidP="00080B07">
            <w:pPr>
              <w:pStyle w:val="ListParagraph"/>
              <w:spacing w:line="340" w:lineRule="exact"/>
              <w:ind w:left="0" w:firstLine="0"/>
              <w:jc w:val="center"/>
              <w:rPr>
                <w:szCs w:val="22"/>
                <w:lang w:val="en-US" w:eastAsia="en-US"/>
              </w:rPr>
            </w:pPr>
            <w:r w:rsidRPr="00065205">
              <w:rPr>
                <w:szCs w:val="22"/>
                <w:lang w:val="en-US" w:eastAsia="en-US"/>
              </w:rPr>
              <w:t>1</w:t>
            </w:r>
          </w:p>
        </w:tc>
        <w:tc>
          <w:tcPr>
            <w:tcW w:w="1551" w:type="dxa"/>
            <w:shd w:val="clear" w:color="auto" w:fill="auto"/>
            <w:vAlign w:val="center"/>
          </w:tcPr>
          <w:p w14:paraId="564BB22E"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Đá dăm </w:t>
            </w:r>
          </w:p>
        </w:tc>
        <w:tc>
          <w:tcPr>
            <w:tcW w:w="2216" w:type="dxa"/>
            <w:shd w:val="clear" w:color="auto" w:fill="auto"/>
            <w:vAlign w:val="center"/>
          </w:tcPr>
          <w:p w14:paraId="30FF7AFC"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Mỏ đá Núi Nhọn. huyện hàm Thuận Nam</w:t>
            </w:r>
          </w:p>
        </w:tc>
        <w:tc>
          <w:tcPr>
            <w:tcW w:w="2225" w:type="dxa"/>
            <w:shd w:val="clear" w:color="auto" w:fill="auto"/>
            <w:vAlign w:val="center"/>
          </w:tcPr>
          <w:p w14:paraId="541DDB14" w14:textId="204FDF7C"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Trung bình 5Km </w:t>
            </w:r>
          </w:p>
        </w:tc>
        <w:tc>
          <w:tcPr>
            <w:tcW w:w="2356" w:type="dxa"/>
            <w:vMerge w:val="restart"/>
            <w:shd w:val="clear" w:color="auto" w:fill="auto"/>
          </w:tcPr>
          <w:p w14:paraId="4864803C" w14:textId="510A12A8" w:rsidR="00BC5518" w:rsidRPr="00065205" w:rsidRDefault="00BC5518" w:rsidP="00065205">
            <w:pPr>
              <w:pStyle w:val="ListParagraph"/>
              <w:spacing w:line="340" w:lineRule="exact"/>
              <w:ind w:left="0" w:firstLine="0"/>
              <w:jc w:val="left"/>
              <w:rPr>
                <w:szCs w:val="22"/>
                <w:lang w:val="en-US" w:eastAsia="en-US"/>
              </w:rPr>
            </w:pPr>
            <w:r w:rsidRPr="00065205">
              <w:rPr>
                <w:szCs w:val="22"/>
                <w:lang w:val="en-US" w:eastAsia="en-US"/>
              </w:rPr>
              <w:t>Được cấp phép hoạt động theo Giấy phép khai thác khoáng sản số 2038/GP-UBND ngày 8/8/2018 c</w:t>
            </w:r>
            <w:r w:rsidRPr="00065205">
              <w:t>ủa tỉnh Bình Thuận</w:t>
            </w:r>
          </w:p>
        </w:tc>
      </w:tr>
      <w:tr w:rsidR="00065205" w:rsidRPr="00065205" w14:paraId="4C3F5EF6" w14:textId="77777777" w:rsidTr="00065205">
        <w:trPr>
          <w:jc w:val="center"/>
        </w:trPr>
        <w:tc>
          <w:tcPr>
            <w:tcW w:w="995" w:type="dxa"/>
            <w:shd w:val="clear" w:color="auto" w:fill="auto"/>
            <w:vAlign w:val="center"/>
          </w:tcPr>
          <w:p w14:paraId="39B19686" w14:textId="77777777" w:rsidR="00BC5518" w:rsidRPr="00065205" w:rsidRDefault="00BC5518" w:rsidP="00080B07">
            <w:pPr>
              <w:pStyle w:val="ListParagraph"/>
              <w:spacing w:line="340" w:lineRule="exact"/>
              <w:ind w:left="0" w:firstLine="0"/>
              <w:jc w:val="center"/>
              <w:rPr>
                <w:szCs w:val="22"/>
                <w:lang w:val="en-US" w:eastAsia="en-US"/>
              </w:rPr>
            </w:pPr>
            <w:r w:rsidRPr="00065205">
              <w:rPr>
                <w:szCs w:val="22"/>
                <w:lang w:val="en-US" w:eastAsia="en-US"/>
              </w:rPr>
              <w:t>2</w:t>
            </w:r>
          </w:p>
        </w:tc>
        <w:tc>
          <w:tcPr>
            <w:tcW w:w="1551" w:type="dxa"/>
            <w:shd w:val="clear" w:color="auto" w:fill="auto"/>
            <w:vAlign w:val="center"/>
          </w:tcPr>
          <w:p w14:paraId="6CE87402"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Đất đắp </w:t>
            </w:r>
          </w:p>
        </w:tc>
        <w:tc>
          <w:tcPr>
            <w:tcW w:w="2216" w:type="dxa"/>
            <w:shd w:val="clear" w:color="auto" w:fill="auto"/>
            <w:vAlign w:val="center"/>
          </w:tcPr>
          <w:p w14:paraId="2CB76F0F" w14:textId="14C4F3E5" w:rsidR="00BC5518" w:rsidRPr="00065205" w:rsidRDefault="00A128D3" w:rsidP="00080B07">
            <w:pPr>
              <w:pStyle w:val="ListParagraph"/>
              <w:spacing w:line="340" w:lineRule="exact"/>
              <w:ind w:left="0" w:firstLine="0"/>
              <w:jc w:val="left"/>
              <w:rPr>
                <w:szCs w:val="22"/>
                <w:lang w:val="en-US" w:eastAsia="en-US"/>
              </w:rPr>
            </w:pPr>
            <w:r>
              <w:rPr>
                <w:szCs w:val="22"/>
                <w:lang w:val="en-US" w:eastAsia="en-US"/>
              </w:rPr>
              <w:t>M</w:t>
            </w:r>
            <w:r w:rsidR="00BC5518" w:rsidRPr="00065205">
              <w:rPr>
                <w:szCs w:val="22"/>
                <w:lang w:val="en-US" w:eastAsia="en-US"/>
              </w:rPr>
              <w:t>ỏ Đất Phan Vũ. huyện hàm Thuận Nam</w:t>
            </w:r>
          </w:p>
        </w:tc>
        <w:tc>
          <w:tcPr>
            <w:tcW w:w="2225" w:type="dxa"/>
            <w:shd w:val="clear" w:color="auto" w:fill="auto"/>
            <w:vAlign w:val="center"/>
          </w:tcPr>
          <w:p w14:paraId="142C4F85" w14:textId="0A7A9EF6"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Trung bình 5Km </w:t>
            </w:r>
          </w:p>
        </w:tc>
        <w:tc>
          <w:tcPr>
            <w:tcW w:w="2356" w:type="dxa"/>
            <w:vMerge/>
            <w:shd w:val="clear" w:color="auto" w:fill="auto"/>
            <w:vAlign w:val="center"/>
          </w:tcPr>
          <w:p w14:paraId="02F35638" w14:textId="77777777" w:rsidR="00BC5518" w:rsidRPr="00065205" w:rsidRDefault="00BC5518" w:rsidP="00080B07">
            <w:pPr>
              <w:pStyle w:val="ListParagraph"/>
              <w:tabs>
                <w:tab w:val="left" w:pos="426"/>
              </w:tabs>
              <w:ind w:left="0" w:firstLine="0"/>
              <w:jc w:val="left"/>
              <w:rPr>
                <w:sz w:val="28"/>
                <w:szCs w:val="22"/>
                <w:lang w:val="en-US" w:eastAsia="en-US"/>
              </w:rPr>
            </w:pPr>
          </w:p>
        </w:tc>
      </w:tr>
      <w:tr w:rsidR="00065205" w:rsidRPr="00065205" w14:paraId="1C9CE2E2" w14:textId="77777777" w:rsidTr="00065205">
        <w:trPr>
          <w:jc w:val="center"/>
        </w:trPr>
        <w:tc>
          <w:tcPr>
            <w:tcW w:w="995" w:type="dxa"/>
            <w:shd w:val="clear" w:color="auto" w:fill="auto"/>
            <w:vAlign w:val="center"/>
          </w:tcPr>
          <w:p w14:paraId="362ADB30" w14:textId="77777777" w:rsidR="00D41C45" w:rsidRPr="00065205" w:rsidRDefault="00D41C45" w:rsidP="00080B07">
            <w:pPr>
              <w:pStyle w:val="ListParagraph"/>
              <w:spacing w:line="340" w:lineRule="exact"/>
              <w:ind w:left="0" w:firstLine="0"/>
              <w:jc w:val="center"/>
              <w:rPr>
                <w:szCs w:val="22"/>
                <w:lang w:val="en-US" w:eastAsia="en-US"/>
              </w:rPr>
            </w:pPr>
            <w:r w:rsidRPr="00065205">
              <w:rPr>
                <w:szCs w:val="22"/>
                <w:lang w:val="en-US" w:eastAsia="en-US"/>
              </w:rPr>
              <w:t>3</w:t>
            </w:r>
          </w:p>
        </w:tc>
        <w:tc>
          <w:tcPr>
            <w:tcW w:w="1551" w:type="dxa"/>
            <w:shd w:val="clear" w:color="auto" w:fill="auto"/>
            <w:vAlign w:val="center"/>
          </w:tcPr>
          <w:p w14:paraId="2527866C"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Thép</w:t>
            </w:r>
          </w:p>
        </w:tc>
        <w:tc>
          <w:tcPr>
            <w:tcW w:w="2216" w:type="dxa"/>
            <w:shd w:val="clear" w:color="auto" w:fill="auto"/>
            <w:vAlign w:val="center"/>
          </w:tcPr>
          <w:p w14:paraId="785CA9BC"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Tại Phan thiết</w:t>
            </w:r>
          </w:p>
        </w:tc>
        <w:tc>
          <w:tcPr>
            <w:tcW w:w="2225" w:type="dxa"/>
            <w:shd w:val="clear" w:color="auto" w:fill="auto"/>
            <w:vAlign w:val="center"/>
          </w:tcPr>
          <w:p w14:paraId="15E87C99" w14:textId="1D30F45F" w:rsidR="00D41C45" w:rsidRPr="00065205" w:rsidRDefault="00D41C45" w:rsidP="00080B07">
            <w:pPr>
              <w:tabs>
                <w:tab w:val="left" w:pos="454"/>
              </w:tabs>
              <w:spacing w:line="340" w:lineRule="exact"/>
              <w:ind w:firstLine="0"/>
              <w:jc w:val="left"/>
            </w:pPr>
            <w:r w:rsidRPr="00065205">
              <w:t xml:space="preserve">Trung bình 33Km </w:t>
            </w:r>
          </w:p>
        </w:tc>
        <w:tc>
          <w:tcPr>
            <w:tcW w:w="2356" w:type="dxa"/>
            <w:shd w:val="clear" w:color="auto" w:fill="auto"/>
          </w:tcPr>
          <w:p w14:paraId="1300B142" w14:textId="77777777" w:rsidR="00D41C45" w:rsidRPr="00065205" w:rsidRDefault="00D41C45" w:rsidP="00080B07">
            <w:pPr>
              <w:tabs>
                <w:tab w:val="left" w:pos="454"/>
              </w:tabs>
              <w:spacing w:line="340" w:lineRule="exact"/>
              <w:ind w:firstLine="0"/>
              <w:jc w:val="left"/>
            </w:pPr>
          </w:p>
        </w:tc>
      </w:tr>
      <w:tr w:rsidR="00065205" w:rsidRPr="00065205" w14:paraId="78599411" w14:textId="77777777" w:rsidTr="00065205">
        <w:trPr>
          <w:jc w:val="center"/>
        </w:trPr>
        <w:tc>
          <w:tcPr>
            <w:tcW w:w="995" w:type="dxa"/>
            <w:shd w:val="clear" w:color="auto" w:fill="auto"/>
            <w:vAlign w:val="center"/>
          </w:tcPr>
          <w:p w14:paraId="49B8AA87" w14:textId="77777777" w:rsidR="00D41C45" w:rsidRPr="00065205" w:rsidRDefault="00D41C45" w:rsidP="00080B07">
            <w:pPr>
              <w:pStyle w:val="ListParagraph"/>
              <w:spacing w:line="340" w:lineRule="exact"/>
              <w:ind w:left="0" w:firstLine="0"/>
              <w:jc w:val="center"/>
              <w:rPr>
                <w:szCs w:val="22"/>
                <w:lang w:val="en-US" w:eastAsia="en-US"/>
              </w:rPr>
            </w:pPr>
            <w:r w:rsidRPr="00065205">
              <w:rPr>
                <w:szCs w:val="22"/>
                <w:lang w:val="en-US" w:eastAsia="en-US"/>
              </w:rPr>
              <w:t>4</w:t>
            </w:r>
          </w:p>
        </w:tc>
        <w:tc>
          <w:tcPr>
            <w:tcW w:w="1551" w:type="dxa"/>
            <w:shd w:val="clear" w:color="auto" w:fill="auto"/>
            <w:vAlign w:val="center"/>
          </w:tcPr>
          <w:p w14:paraId="4C72E03F"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6"/>
                <w:lang w:val="de-DE" w:eastAsia="en-US"/>
              </w:rPr>
              <w:t>Xăng dầu</w:t>
            </w:r>
          </w:p>
        </w:tc>
        <w:tc>
          <w:tcPr>
            <w:tcW w:w="2216" w:type="dxa"/>
            <w:shd w:val="clear" w:color="auto" w:fill="auto"/>
            <w:vAlign w:val="center"/>
          </w:tcPr>
          <w:p w14:paraId="6E11BD9B"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huyện Hàm Thuận Nam</w:t>
            </w:r>
          </w:p>
        </w:tc>
        <w:tc>
          <w:tcPr>
            <w:tcW w:w="2225" w:type="dxa"/>
            <w:shd w:val="clear" w:color="auto" w:fill="auto"/>
            <w:vAlign w:val="center"/>
          </w:tcPr>
          <w:p w14:paraId="39A3D2A7" w14:textId="77777777" w:rsidR="00D41C45" w:rsidRPr="00065205" w:rsidRDefault="00D41C45" w:rsidP="00080B07">
            <w:pPr>
              <w:tabs>
                <w:tab w:val="left" w:pos="454"/>
              </w:tabs>
              <w:spacing w:line="340" w:lineRule="exact"/>
              <w:ind w:firstLine="0"/>
              <w:jc w:val="left"/>
            </w:pPr>
            <w:r w:rsidRPr="00065205">
              <w:t xml:space="preserve">Trung bình 3-5Km </w:t>
            </w:r>
          </w:p>
        </w:tc>
        <w:tc>
          <w:tcPr>
            <w:tcW w:w="2356" w:type="dxa"/>
            <w:shd w:val="clear" w:color="auto" w:fill="auto"/>
          </w:tcPr>
          <w:p w14:paraId="5CD52782" w14:textId="77777777" w:rsidR="00D41C45" w:rsidRPr="00065205" w:rsidRDefault="00D41C45" w:rsidP="00080B07">
            <w:pPr>
              <w:tabs>
                <w:tab w:val="left" w:pos="454"/>
              </w:tabs>
              <w:spacing w:line="340" w:lineRule="exact"/>
              <w:ind w:firstLine="0"/>
              <w:jc w:val="left"/>
            </w:pPr>
          </w:p>
        </w:tc>
      </w:tr>
      <w:tr w:rsidR="00065205" w:rsidRPr="00065205" w14:paraId="1EB89A84" w14:textId="77777777" w:rsidTr="00065205">
        <w:trPr>
          <w:jc w:val="center"/>
        </w:trPr>
        <w:tc>
          <w:tcPr>
            <w:tcW w:w="995" w:type="dxa"/>
            <w:shd w:val="clear" w:color="auto" w:fill="auto"/>
            <w:vAlign w:val="center"/>
          </w:tcPr>
          <w:p w14:paraId="1F925B52" w14:textId="77777777" w:rsidR="00D41C45" w:rsidRPr="00065205" w:rsidRDefault="00D41C45" w:rsidP="00080B07">
            <w:pPr>
              <w:pStyle w:val="ListParagraph"/>
              <w:spacing w:line="340" w:lineRule="exact"/>
              <w:ind w:left="0" w:firstLine="0"/>
              <w:jc w:val="center"/>
              <w:rPr>
                <w:szCs w:val="22"/>
                <w:lang w:val="en-US" w:eastAsia="en-US"/>
              </w:rPr>
            </w:pPr>
            <w:r w:rsidRPr="00065205">
              <w:rPr>
                <w:szCs w:val="22"/>
                <w:lang w:val="en-US" w:eastAsia="en-US"/>
              </w:rPr>
              <w:t>5</w:t>
            </w:r>
          </w:p>
        </w:tc>
        <w:tc>
          <w:tcPr>
            <w:tcW w:w="1551" w:type="dxa"/>
            <w:shd w:val="clear" w:color="auto" w:fill="auto"/>
            <w:vAlign w:val="center"/>
          </w:tcPr>
          <w:p w14:paraId="4CC6181A"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 xml:space="preserve">Các loại vật tư khác </w:t>
            </w:r>
          </w:p>
        </w:tc>
        <w:tc>
          <w:tcPr>
            <w:tcW w:w="2216" w:type="dxa"/>
            <w:shd w:val="clear" w:color="auto" w:fill="auto"/>
            <w:vAlign w:val="center"/>
          </w:tcPr>
          <w:p w14:paraId="669789F0"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huyện Hàm Thuận Nam</w:t>
            </w:r>
          </w:p>
        </w:tc>
        <w:tc>
          <w:tcPr>
            <w:tcW w:w="2225" w:type="dxa"/>
            <w:shd w:val="clear" w:color="auto" w:fill="auto"/>
            <w:vAlign w:val="center"/>
          </w:tcPr>
          <w:p w14:paraId="5E93BCFD" w14:textId="13982E14" w:rsidR="00D41C45" w:rsidRPr="00065205" w:rsidRDefault="003209FB" w:rsidP="00080B07">
            <w:pPr>
              <w:tabs>
                <w:tab w:val="left" w:pos="454"/>
              </w:tabs>
              <w:spacing w:line="340" w:lineRule="exact"/>
              <w:ind w:firstLine="0"/>
              <w:jc w:val="left"/>
            </w:pPr>
            <w:r w:rsidRPr="00065205">
              <w:t>T</w:t>
            </w:r>
            <w:r w:rsidR="00D41C45" w:rsidRPr="00065205">
              <w:t xml:space="preserve">rung bình 17Km </w:t>
            </w:r>
          </w:p>
        </w:tc>
        <w:tc>
          <w:tcPr>
            <w:tcW w:w="2356" w:type="dxa"/>
            <w:shd w:val="clear" w:color="auto" w:fill="auto"/>
          </w:tcPr>
          <w:p w14:paraId="64C618F7" w14:textId="77777777" w:rsidR="00D41C45" w:rsidRPr="00065205" w:rsidRDefault="00D41C45" w:rsidP="00080B07">
            <w:pPr>
              <w:tabs>
                <w:tab w:val="left" w:pos="454"/>
              </w:tabs>
              <w:spacing w:line="340" w:lineRule="exact"/>
              <w:ind w:right="65" w:firstLine="0"/>
              <w:jc w:val="left"/>
            </w:pPr>
          </w:p>
        </w:tc>
      </w:tr>
    </w:tbl>
    <w:p w14:paraId="5F301987" w14:textId="77777777" w:rsidR="00D737A8" w:rsidRPr="00EF030C" w:rsidRDefault="00D737A8" w:rsidP="00D737A8">
      <w:pPr>
        <w:pStyle w:val="ListParagraph"/>
        <w:spacing w:line="276" w:lineRule="auto"/>
        <w:ind w:left="0" w:firstLine="0"/>
        <w:jc w:val="right"/>
        <w:rPr>
          <w:bCs/>
          <w:i/>
          <w:iCs/>
          <w:sz w:val="24"/>
          <w:szCs w:val="24"/>
          <w:lang w:val="en-US"/>
        </w:rPr>
      </w:pPr>
      <w:r w:rsidRPr="00065205">
        <w:rPr>
          <w:bCs/>
          <w:i/>
          <w:iCs/>
          <w:sz w:val="24"/>
          <w:szCs w:val="24"/>
          <w:lang w:val="vi-VN"/>
        </w:rPr>
        <w:tab/>
      </w:r>
      <w:r w:rsidRPr="00EF030C">
        <w:rPr>
          <w:bCs/>
          <w:i/>
          <w:iCs/>
          <w:sz w:val="24"/>
          <w:szCs w:val="24"/>
          <w:lang w:val="vi-VN"/>
        </w:rPr>
        <w:t xml:space="preserve">Nguồn: </w:t>
      </w:r>
      <w:r w:rsidRPr="00065205">
        <w:rPr>
          <w:bCs/>
          <w:i/>
          <w:iCs/>
          <w:sz w:val="24"/>
          <w:szCs w:val="24"/>
          <w:lang w:val="en-US"/>
        </w:rPr>
        <w:t>T</w:t>
      </w:r>
      <w:r w:rsidRPr="00EF030C">
        <w:rPr>
          <w:bCs/>
          <w:i/>
          <w:iCs/>
          <w:sz w:val="24"/>
          <w:szCs w:val="24"/>
          <w:lang w:val="vi-VN"/>
        </w:rPr>
        <w:t xml:space="preserve">huyết minh </w:t>
      </w:r>
      <w:r w:rsidRPr="00065205">
        <w:rPr>
          <w:bCs/>
          <w:i/>
          <w:iCs/>
          <w:sz w:val="24"/>
          <w:szCs w:val="24"/>
          <w:lang w:val="en-US"/>
        </w:rPr>
        <w:t xml:space="preserve">và </w:t>
      </w:r>
      <w:r w:rsidRPr="00EF030C">
        <w:rPr>
          <w:bCs/>
          <w:i/>
          <w:iCs/>
          <w:sz w:val="24"/>
          <w:szCs w:val="24"/>
          <w:lang w:val="vi-VN"/>
        </w:rPr>
        <w:t>bản vẽ thiết kế</w:t>
      </w:r>
      <w:r w:rsidRPr="00065205">
        <w:rPr>
          <w:bCs/>
          <w:i/>
          <w:iCs/>
          <w:sz w:val="24"/>
          <w:szCs w:val="24"/>
          <w:lang w:val="en-US"/>
        </w:rPr>
        <w:t xml:space="preserve"> chi tiết TDA Đu Đủ-Tân Thành (</w:t>
      </w:r>
      <w:r w:rsidRPr="00EF030C">
        <w:rPr>
          <w:bCs/>
          <w:i/>
          <w:iCs/>
          <w:sz w:val="24"/>
          <w:szCs w:val="24"/>
          <w:lang w:val="vi-VN"/>
        </w:rPr>
        <w:t>06/2021</w:t>
      </w:r>
      <w:r w:rsidRPr="00065205">
        <w:rPr>
          <w:bCs/>
          <w:i/>
          <w:iCs/>
          <w:sz w:val="24"/>
          <w:szCs w:val="24"/>
          <w:lang w:val="en-US"/>
        </w:rPr>
        <w:t>)</w:t>
      </w:r>
    </w:p>
    <w:p w14:paraId="1B44134B" w14:textId="77777777" w:rsidR="00D41C45" w:rsidRPr="00065205" w:rsidRDefault="00D41C45" w:rsidP="00100E89">
      <w:pPr>
        <w:pStyle w:val="EMPBTBangC2"/>
        <w:ind w:left="0" w:firstLine="284"/>
        <w:rPr>
          <w:color w:val="auto"/>
        </w:rPr>
      </w:pPr>
      <w:bookmarkStart w:id="82" w:name="_Toc88902951"/>
      <w:r w:rsidRPr="00065205">
        <w:rPr>
          <w:color w:val="auto"/>
        </w:rPr>
        <w:t>Bảng tổng hợp nguồn cung cấp nguyên vật liệu thi công của TDA (Gói BT-W-03)</w:t>
      </w:r>
      <w:bookmarkEnd w:id="82"/>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2058"/>
        <w:gridCol w:w="2151"/>
        <w:gridCol w:w="2197"/>
      </w:tblGrid>
      <w:tr w:rsidR="00065205" w:rsidRPr="00065205" w14:paraId="7409440C" w14:textId="77777777" w:rsidTr="00065205">
        <w:trPr>
          <w:jc w:val="center"/>
        </w:trPr>
        <w:tc>
          <w:tcPr>
            <w:tcW w:w="1129" w:type="dxa"/>
            <w:shd w:val="clear" w:color="auto" w:fill="auto"/>
            <w:vAlign w:val="center"/>
          </w:tcPr>
          <w:p w14:paraId="1DA4E4D6"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TT</w:t>
            </w:r>
          </w:p>
        </w:tc>
        <w:tc>
          <w:tcPr>
            <w:tcW w:w="1560" w:type="dxa"/>
            <w:shd w:val="clear" w:color="auto" w:fill="auto"/>
            <w:vAlign w:val="center"/>
          </w:tcPr>
          <w:p w14:paraId="59EBAF3F"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Vật liệu</w:t>
            </w:r>
          </w:p>
        </w:tc>
        <w:tc>
          <w:tcPr>
            <w:tcW w:w="2058" w:type="dxa"/>
            <w:shd w:val="clear" w:color="auto" w:fill="auto"/>
            <w:vAlign w:val="center"/>
          </w:tcPr>
          <w:p w14:paraId="41AEE4FE"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Nơi cung cấp</w:t>
            </w:r>
          </w:p>
        </w:tc>
        <w:tc>
          <w:tcPr>
            <w:tcW w:w="2151" w:type="dxa"/>
            <w:shd w:val="clear" w:color="auto" w:fill="auto"/>
            <w:vAlign w:val="center"/>
          </w:tcPr>
          <w:p w14:paraId="6D93CDB2"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Quãng đường di chuyển</w:t>
            </w:r>
          </w:p>
        </w:tc>
        <w:tc>
          <w:tcPr>
            <w:tcW w:w="2197" w:type="dxa"/>
            <w:shd w:val="clear" w:color="auto" w:fill="auto"/>
          </w:tcPr>
          <w:p w14:paraId="5A47154E" w14:textId="77777777" w:rsidR="00D41C45" w:rsidRPr="00065205" w:rsidRDefault="00D41C45" w:rsidP="00080B07">
            <w:pPr>
              <w:pStyle w:val="ListParagraph"/>
              <w:spacing w:line="340" w:lineRule="exact"/>
              <w:ind w:left="0" w:firstLine="0"/>
              <w:jc w:val="center"/>
              <w:rPr>
                <w:b/>
                <w:bCs/>
                <w:szCs w:val="22"/>
                <w:lang w:val="en-US" w:eastAsia="en-US"/>
              </w:rPr>
            </w:pPr>
            <w:r w:rsidRPr="00065205">
              <w:rPr>
                <w:b/>
                <w:bCs/>
                <w:szCs w:val="22"/>
                <w:lang w:val="en-US" w:eastAsia="en-US"/>
              </w:rPr>
              <w:t>Khả năng đáp ứng</w:t>
            </w:r>
          </w:p>
        </w:tc>
      </w:tr>
      <w:tr w:rsidR="00065205" w:rsidRPr="00065205" w14:paraId="67A46361" w14:textId="77777777" w:rsidTr="00065205">
        <w:trPr>
          <w:jc w:val="center"/>
        </w:trPr>
        <w:tc>
          <w:tcPr>
            <w:tcW w:w="1129" w:type="dxa"/>
            <w:shd w:val="clear" w:color="auto" w:fill="auto"/>
            <w:vAlign w:val="center"/>
          </w:tcPr>
          <w:p w14:paraId="22848416" w14:textId="77777777" w:rsidR="00BC5518" w:rsidRPr="00065205" w:rsidRDefault="00BC5518" w:rsidP="00080B07">
            <w:pPr>
              <w:pStyle w:val="ListParagraph"/>
              <w:spacing w:line="340" w:lineRule="exact"/>
              <w:ind w:left="0" w:firstLine="0"/>
              <w:jc w:val="center"/>
              <w:rPr>
                <w:szCs w:val="22"/>
                <w:lang w:val="en-US" w:eastAsia="en-US"/>
              </w:rPr>
            </w:pPr>
            <w:r w:rsidRPr="00065205">
              <w:rPr>
                <w:szCs w:val="22"/>
                <w:lang w:val="en-US" w:eastAsia="en-US"/>
              </w:rPr>
              <w:t>1</w:t>
            </w:r>
          </w:p>
        </w:tc>
        <w:tc>
          <w:tcPr>
            <w:tcW w:w="1560" w:type="dxa"/>
            <w:shd w:val="clear" w:color="auto" w:fill="auto"/>
            <w:vAlign w:val="center"/>
          </w:tcPr>
          <w:p w14:paraId="50CC000E"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Đá dăm </w:t>
            </w:r>
          </w:p>
        </w:tc>
        <w:tc>
          <w:tcPr>
            <w:tcW w:w="2058" w:type="dxa"/>
            <w:shd w:val="clear" w:color="auto" w:fill="auto"/>
            <w:vAlign w:val="center"/>
          </w:tcPr>
          <w:p w14:paraId="3D2AFE8A"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Mỏ đá Núi Nhọn. huyện hàm Thuận Nam</w:t>
            </w:r>
          </w:p>
        </w:tc>
        <w:tc>
          <w:tcPr>
            <w:tcW w:w="2151" w:type="dxa"/>
            <w:shd w:val="clear" w:color="auto" w:fill="auto"/>
            <w:vAlign w:val="center"/>
          </w:tcPr>
          <w:p w14:paraId="3573CBBA" w14:textId="321BCAAA"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Trung bình 15Km </w:t>
            </w:r>
          </w:p>
        </w:tc>
        <w:tc>
          <w:tcPr>
            <w:tcW w:w="2197" w:type="dxa"/>
            <w:vMerge w:val="restart"/>
            <w:shd w:val="clear" w:color="auto" w:fill="auto"/>
          </w:tcPr>
          <w:p w14:paraId="6A58B1A8" w14:textId="4D9F146D" w:rsidR="00BC5518" w:rsidRPr="00065205" w:rsidRDefault="00BC5518" w:rsidP="00065205">
            <w:pPr>
              <w:pStyle w:val="ListParagraph"/>
              <w:spacing w:line="340" w:lineRule="exact"/>
              <w:ind w:left="0" w:firstLine="0"/>
              <w:jc w:val="left"/>
              <w:rPr>
                <w:szCs w:val="22"/>
                <w:lang w:val="en-US" w:eastAsia="en-US"/>
              </w:rPr>
            </w:pPr>
            <w:r w:rsidRPr="00065205">
              <w:rPr>
                <w:szCs w:val="22"/>
                <w:lang w:val="en-US" w:eastAsia="en-US"/>
              </w:rPr>
              <w:t>Được cấp phép hoạt động theo Giấy phép khai thác khoáng sản số 2038/GP-UBND ngày 8/8/2018 củ</w:t>
            </w:r>
            <w:r w:rsidRPr="00065205">
              <w:t>a tỉnh Bình Thuận</w:t>
            </w:r>
            <w:r w:rsidRPr="00065205">
              <w:rPr>
                <w:szCs w:val="22"/>
                <w:lang w:val="en-US" w:eastAsia="en-US"/>
              </w:rPr>
              <w:t>.</w:t>
            </w:r>
          </w:p>
        </w:tc>
      </w:tr>
      <w:tr w:rsidR="00065205" w:rsidRPr="00065205" w14:paraId="1BAC88BD" w14:textId="77777777" w:rsidTr="00065205">
        <w:trPr>
          <w:jc w:val="center"/>
        </w:trPr>
        <w:tc>
          <w:tcPr>
            <w:tcW w:w="1129" w:type="dxa"/>
            <w:shd w:val="clear" w:color="auto" w:fill="auto"/>
            <w:vAlign w:val="center"/>
          </w:tcPr>
          <w:p w14:paraId="288568EA" w14:textId="77777777" w:rsidR="00BC5518" w:rsidRPr="00065205" w:rsidRDefault="00BC5518" w:rsidP="00080B07">
            <w:pPr>
              <w:pStyle w:val="ListParagraph"/>
              <w:spacing w:line="340" w:lineRule="exact"/>
              <w:ind w:left="0" w:firstLine="0"/>
              <w:jc w:val="center"/>
              <w:rPr>
                <w:szCs w:val="22"/>
                <w:lang w:val="en-US" w:eastAsia="en-US"/>
              </w:rPr>
            </w:pPr>
            <w:r w:rsidRPr="00065205">
              <w:rPr>
                <w:szCs w:val="22"/>
                <w:lang w:val="en-US" w:eastAsia="en-US"/>
              </w:rPr>
              <w:t>2</w:t>
            </w:r>
          </w:p>
        </w:tc>
        <w:tc>
          <w:tcPr>
            <w:tcW w:w="1560" w:type="dxa"/>
            <w:shd w:val="clear" w:color="auto" w:fill="auto"/>
            <w:vAlign w:val="center"/>
          </w:tcPr>
          <w:p w14:paraId="2116A955"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Đất đắp </w:t>
            </w:r>
          </w:p>
        </w:tc>
        <w:tc>
          <w:tcPr>
            <w:tcW w:w="2058" w:type="dxa"/>
            <w:shd w:val="clear" w:color="auto" w:fill="auto"/>
            <w:vAlign w:val="center"/>
          </w:tcPr>
          <w:p w14:paraId="7D6AF0ED" w14:textId="77777777"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mỏ Đất Phan Vũ. huyện hàm Thuận Nam</w:t>
            </w:r>
          </w:p>
        </w:tc>
        <w:tc>
          <w:tcPr>
            <w:tcW w:w="2151" w:type="dxa"/>
            <w:shd w:val="clear" w:color="auto" w:fill="auto"/>
            <w:vAlign w:val="center"/>
          </w:tcPr>
          <w:p w14:paraId="0AA9A624" w14:textId="6ADF75E8" w:rsidR="00BC5518" w:rsidRPr="00065205" w:rsidRDefault="00BC5518" w:rsidP="00080B07">
            <w:pPr>
              <w:pStyle w:val="ListParagraph"/>
              <w:spacing w:line="340" w:lineRule="exact"/>
              <w:ind w:left="0" w:firstLine="0"/>
              <w:jc w:val="left"/>
              <w:rPr>
                <w:szCs w:val="22"/>
                <w:lang w:val="en-US" w:eastAsia="en-US"/>
              </w:rPr>
            </w:pPr>
            <w:r w:rsidRPr="00065205">
              <w:rPr>
                <w:szCs w:val="22"/>
                <w:lang w:val="en-US" w:eastAsia="en-US"/>
              </w:rPr>
              <w:t xml:space="preserve">Trung bình 16Km </w:t>
            </w:r>
          </w:p>
        </w:tc>
        <w:tc>
          <w:tcPr>
            <w:tcW w:w="2197" w:type="dxa"/>
            <w:vMerge/>
            <w:shd w:val="clear" w:color="auto" w:fill="auto"/>
            <w:vAlign w:val="center"/>
          </w:tcPr>
          <w:p w14:paraId="2957783D" w14:textId="77777777" w:rsidR="00BC5518" w:rsidRPr="00065205" w:rsidRDefault="00BC5518" w:rsidP="00080B07">
            <w:pPr>
              <w:pStyle w:val="ListParagraph"/>
              <w:spacing w:line="340" w:lineRule="exact"/>
              <w:ind w:left="0" w:firstLine="0"/>
              <w:jc w:val="left"/>
              <w:rPr>
                <w:szCs w:val="22"/>
                <w:lang w:val="en-US" w:eastAsia="en-US"/>
              </w:rPr>
            </w:pPr>
          </w:p>
        </w:tc>
      </w:tr>
      <w:tr w:rsidR="00065205" w:rsidRPr="00065205" w14:paraId="6E34D2E7" w14:textId="77777777" w:rsidTr="00065205">
        <w:trPr>
          <w:jc w:val="center"/>
        </w:trPr>
        <w:tc>
          <w:tcPr>
            <w:tcW w:w="1129" w:type="dxa"/>
            <w:shd w:val="clear" w:color="auto" w:fill="auto"/>
            <w:vAlign w:val="center"/>
          </w:tcPr>
          <w:p w14:paraId="45068690" w14:textId="77777777" w:rsidR="00D41C45" w:rsidRPr="00065205" w:rsidRDefault="00D41C45" w:rsidP="00080B07">
            <w:pPr>
              <w:pStyle w:val="ListParagraph"/>
              <w:spacing w:line="340" w:lineRule="exact"/>
              <w:ind w:left="0" w:firstLine="0"/>
              <w:jc w:val="center"/>
              <w:rPr>
                <w:szCs w:val="22"/>
                <w:lang w:val="en-US" w:eastAsia="en-US"/>
              </w:rPr>
            </w:pPr>
            <w:r w:rsidRPr="00065205">
              <w:rPr>
                <w:szCs w:val="22"/>
                <w:lang w:val="en-US" w:eastAsia="en-US"/>
              </w:rPr>
              <w:t>3</w:t>
            </w:r>
          </w:p>
        </w:tc>
        <w:tc>
          <w:tcPr>
            <w:tcW w:w="1560" w:type="dxa"/>
            <w:shd w:val="clear" w:color="auto" w:fill="auto"/>
            <w:vAlign w:val="center"/>
          </w:tcPr>
          <w:p w14:paraId="26651C3A"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Thép</w:t>
            </w:r>
          </w:p>
        </w:tc>
        <w:tc>
          <w:tcPr>
            <w:tcW w:w="2058" w:type="dxa"/>
            <w:shd w:val="clear" w:color="auto" w:fill="auto"/>
            <w:vAlign w:val="center"/>
          </w:tcPr>
          <w:p w14:paraId="0FF8B5B7"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Tại Phan thiết</w:t>
            </w:r>
          </w:p>
        </w:tc>
        <w:tc>
          <w:tcPr>
            <w:tcW w:w="2151" w:type="dxa"/>
            <w:shd w:val="clear" w:color="auto" w:fill="auto"/>
            <w:vAlign w:val="center"/>
          </w:tcPr>
          <w:p w14:paraId="535FDC62" w14:textId="19BB3D18" w:rsidR="00D41C45" w:rsidRPr="00065205" w:rsidRDefault="00D41C45" w:rsidP="00080B07">
            <w:pPr>
              <w:tabs>
                <w:tab w:val="left" w:pos="454"/>
              </w:tabs>
              <w:spacing w:line="340" w:lineRule="exact"/>
              <w:ind w:firstLine="0"/>
              <w:jc w:val="left"/>
            </w:pPr>
            <w:r w:rsidRPr="00065205">
              <w:t xml:space="preserve">Trung bình 15Km </w:t>
            </w:r>
          </w:p>
        </w:tc>
        <w:tc>
          <w:tcPr>
            <w:tcW w:w="2197" w:type="dxa"/>
            <w:shd w:val="clear" w:color="auto" w:fill="auto"/>
          </w:tcPr>
          <w:p w14:paraId="1F969091" w14:textId="77777777" w:rsidR="00D41C45" w:rsidRPr="00065205" w:rsidRDefault="00D41C45" w:rsidP="00080B07">
            <w:pPr>
              <w:tabs>
                <w:tab w:val="left" w:pos="454"/>
              </w:tabs>
              <w:spacing w:line="340" w:lineRule="exact"/>
              <w:ind w:firstLine="0"/>
              <w:jc w:val="left"/>
            </w:pPr>
          </w:p>
        </w:tc>
      </w:tr>
      <w:tr w:rsidR="00065205" w:rsidRPr="00065205" w14:paraId="5F1D5C7C" w14:textId="77777777" w:rsidTr="00065205">
        <w:trPr>
          <w:jc w:val="center"/>
        </w:trPr>
        <w:tc>
          <w:tcPr>
            <w:tcW w:w="1129" w:type="dxa"/>
            <w:shd w:val="clear" w:color="auto" w:fill="auto"/>
            <w:vAlign w:val="center"/>
          </w:tcPr>
          <w:p w14:paraId="7B8BEC03" w14:textId="77777777" w:rsidR="00D41C45" w:rsidRPr="00065205" w:rsidRDefault="00D41C45" w:rsidP="00080B07">
            <w:pPr>
              <w:pStyle w:val="ListParagraph"/>
              <w:spacing w:line="340" w:lineRule="exact"/>
              <w:ind w:left="0" w:firstLine="0"/>
              <w:jc w:val="center"/>
              <w:rPr>
                <w:szCs w:val="22"/>
                <w:lang w:val="en-US" w:eastAsia="en-US"/>
              </w:rPr>
            </w:pPr>
            <w:r w:rsidRPr="00065205">
              <w:rPr>
                <w:szCs w:val="22"/>
                <w:lang w:val="en-US" w:eastAsia="en-US"/>
              </w:rPr>
              <w:t>4</w:t>
            </w:r>
          </w:p>
        </w:tc>
        <w:tc>
          <w:tcPr>
            <w:tcW w:w="1560" w:type="dxa"/>
            <w:shd w:val="clear" w:color="auto" w:fill="auto"/>
            <w:vAlign w:val="center"/>
          </w:tcPr>
          <w:p w14:paraId="41EA3849"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6"/>
                <w:lang w:val="de-DE" w:eastAsia="en-US"/>
              </w:rPr>
              <w:t>Xăng dầu</w:t>
            </w:r>
          </w:p>
        </w:tc>
        <w:tc>
          <w:tcPr>
            <w:tcW w:w="2058" w:type="dxa"/>
            <w:shd w:val="clear" w:color="auto" w:fill="auto"/>
            <w:vAlign w:val="center"/>
          </w:tcPr>
          <w:p w14:paraId="517E1279"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huyện Hàm Thuận Nam</w:t>
            </w:r>
          </w:p>
        </w:tc>
        <w:tc>
          <w:tcPr>
            <w:tcW w:w="2151" w:type="dxa"/>
            <w:shd w:val="clear" w:color="auto" w:fill="auto"/>
            <w:vAlign w:val="center"/>
          </w:tcPr>
          <w:p w14:paraId="6C979082" w14:textId="77777777" w:rsidR="00D41C45" w:rsidRPr="00065205" w:rsidRDefault="00D41C45" w:rsidP="00080B07">
            <w:pPr>
              <w:tabs>
                <w:tab w:val="left" w:pos="454"/>
              </w:tabs>
              <w:spacing w:line="340" w:lineRule="exact"/>
              <w:ind w:firstLine="0"/>
              <w:jc w:val="left"/>
            </w:pPr>
            <w:r w:rsidRPr="00065205">
              <w:t>Trung bình 3-5km</w:t>
            </w:r>
          </w:p>
        </w:tc>
        <w:tc>
          <w:tcPr>
            <w:tcW w:w="2197" w:type="dxa"/>
            <w:shd w:val="clear" w:color="auto" w:fill="auto"/>
          </w:tcPr>
          <w:p w14:paraId="0D8FC24B" w14:textId="77777777" w:rsidR="00D41C45" w:rsidRPr="00065205" w:rsidRDefault="00D41C45" w:rsidP="00080B07">
            <w:pPr>
              <w:tabs>
                <w:tab w:val="left" w:pos="454"/>
              </w:tabs>
              <w:spacing w:line="340" w:lineRule="exact"/>
              <w:ind w:firstLine="0"/>
              <w:jc w:val="left"/>
            </w:pPr>
          </w:p>
        </w:tc>
      </w:tr>
      <w:tr w:rsidR="00065205" w:rsidRPr="00065205" w14:paraId="611F26F7" w14:textId="77777777" w:rsidTr="00065205">
        <w:trPr>
          <w:jc w:val="center"/>
        </w:trPr>
        <w:tc>
          <w:tcPr>
            <w:tcW w:w="1129" w:type="dxa"/>
            <w:shd w:val="clear" w:color="auto" w:fill="auto"/>
            <w:vAlign w:val="center"/>
          </w:tcPr>
          <w:p w14:paraId="0471E574" w14:textId="77777777" w:rsidR="00D41C45" w:rsidRPr="00065205" w:rsidRDefault="00D41C45" w:rsidP="00080B07">
            <w:pPr>
              <w:pStyle w:val="ListParagraph"/>
              <w:spacing w:line="340" w:lineRule="exact"/>
              <w:ind w:left="0" w:firstLine="0"/>
              <w:jc w:val="center"/>
              <w:rPr>
                <w:szCs w:val="22"/>
                <w:lang w:val="en-US" w:eastAsia="en-US"/>
              </w:rPr>
            </w:pPr>
            <w:r w:rsidRPr="00065205">
              <w:rPr>
                <w:szCs w:val="22"/>
                <w:lang w:val="en-US" w:eastAsia="en-US"/>
              </w:rPr>
              <w:t>5</w:t>
            </w:r>
          </w:p>
        </w:tc>
        <w:tc>
          <w:tcPr>
            <w:tcW w:w="1560" w:type="dxa"/>
            <w:shd w:val="clear" w:color="auto" w:fill="auto"/>
            <w:vAlign w:val="center"/>
          </w:tcPr>
          <w:p w14:paraId="207C55E7" w14:textId="77777777" w:rsidR="00D41C45" w:rsidRPr="00065205" w:rsidRDefault="00D41C45" w:rsidP="00080B07">
            <w:pPr>
              <w:pStyle w:val="ListParagraph"/>
              <w:spacing w:line="340" w:lineRule="exact"/>
              <w:ind w:left="0" w:firstLine="0"/>
              <w:jc w:val="left"/>
              <w:rPr>
                <w:szCs w:val="26"/>
                <w:lang w:val="de-DE" w:eastAsia="en-US"/>
              </w:rPr>
            </w:pPr>
            <w:r w:rsidRPr="00065205">
              <w:rPr>
                <w:szCs w:val="22"/>
                <w:lang w:val="en-US" w:eastAsia="en-US"/>
              </w:rPr>
              <w:t xml:space="preserve">Các loại vật tư khác </w:t>
            </w:r>
          </w:p>
        </w:tc>
        <w:tc>
          <w:tcPr>
            <w:tcW w:w="2058" w:type="dxa"/>
            <w:shd w:val="clear" w:color="auto" w:fill="auto"/>
            <w:vAlign w:val="center"/>
          </w:tcPr>
          <w:p w14:paraId="5CF852B0" w14:textId="77777777" w:rsidR="00D41C45" w:rsidRPr="00065205" w:rsidRDefault="00D41C45" w:rsidP="00080B07">
            <w:pPr>
              <w:pStyle w:val="ListParagraph"/>
              <w:spacing w:line="340" w:lineRule="exact"/>
              <w:ind w:left="0" w:firstLine="0"/>
              <w:jc w:val="left"/>
              <w:rPr>
                <w:szCs w:val="22"/>
                <w:lang w:val="en-US" w:eastAsia="en-US"/>
              </w:rPr>
            </w:pPr>
            <w:r w:rsidRPr="00065205">
              <w:rPr>
                <w:szCs w:val="22"/>
                <w:lang w:val="en-US" w:eastAsia="en-US"/>
              </w:rPr>
              <w:t>huyện Hàm Thuận Nam</w:t>
            </w:r>
          </w:p>
        </w:tc>
        <w:tc>
          <w:tcPr>
            <w:tcW w:w="2151" w:type="dxa"/>
            <w:shd w:val="clear" w:color="auto" w:fill="auto"/>
            <w:vAlign w:val="center"/>
          </w:tcPr>
          <w:p w14:paraId="3D8906A0" w14:textId="50E33359" w:rsidR="00D41C45" w:rsidRPr="00065205" w:rsidRDefault="003209FB" w:rsidP="00080B07">
            <w:pPr>
              <w:tabs>
                <w:tab w:val="left" w:pos="454"/>
              </w:tabs>
              <w:spacing w:line="340" w:lineRule="exact"/>
              <w:ind w:firstLine="0"/>
              <w:jc w:val="left"/>
            </w:pPr>
            <w:r w:rsidRPr="00065205">
              <w:t>T</w:t>
            </w:r>
            <w:r w:rsidR="00D41C45" w:rsidRPr="00065205">
              <w:t xml:space="preserve">rung bình 17Km </w:t>
            </w:r>
          </w:p>
        </w:tc>
        <w:tc>
          <w:tcPr>
            <w:tcW w:w="2197" w:type="dxa"/>
            <w:shd w:val="clear" w:color="auto" w:fill="auto"/>
          </w:tcPr>
          <w:p w14:paraId="4CCFF60D" w14:textId="77777777" w:rsidR="00D41C45" w:rsidRPr="00065205" w:rsidRDefault="00D41C45" w:rsidP="00080B07">
            <w:pPr>
              <w:tabs>
                <w:tab w:val="left" w:pos="454"/>
              </w:tabs>
              <w:spacing w:line="340" w:lineRule="exact"/>
              <w:ind w:firstLine="0"/>
              <w:jc w:val="left"/>
            </w:pPr>
          </w:p>
        </w:tc>
      </w:tr>
    </w:tbl>
    <w:p w14:paraId="7D184A30" w14:textId="77777777" w:rsidR="00D737A8" w:rsidRPr="00EF030C" w:rsidRDefault="00D737A8" w:rsidP="00D737A8">
      <w:pPr>
        <w:pStyle w:val="ListParagraph"/>
        <w:spacing w:line="276" w:lineRule="auto"/>
        <w:ind w:left="0" w:firstLine="0"/>
        <w:jc w:val="right"/>
        <w:rPr>
          <w:bCs/>
          <w:i/>
          <w:iCs/>
          <w:sz w:val="24"/>
          <w:szCs w:val="24"/>
          <w:lang w:val="en-US"/>
        </w:rPr>
      </w:pPr>
      <w:r w:rsidRPr="00065205">
        <w:rPr>
          <w:bCs/>
          <w:i/>
          <w:iCs/>
          <w:sz w:val="24"/>
          <w:szCs w:val="24"/>
          <w:lang w:val="vi-VN"/>
        </w:rPr>
        <w:tab/>
      </w:r>
      <w:r w:rsidRPr="00EF030C">
        <w:rPr>
          <w:bCs/>
          <w:i/>
          <w:iCs/>
          <w:sz w:val="24"/>
          <w:szCs w:val="24"/>
          <w:lang w:val="vi-VN"/>
        </w:rPr>
        <w:t xml:space="preserve">Nguồn: </w:t>
      </w:r>
      <w:r w:rsidRPr="00065205">
        <w:rPr>
          <w:bCs/>
          <w:i/>
          <w:iCs/>
          <w:sz w:val="24"/>
          <w:szCs w:val="24"/>
          <w:lang w:val="en-US"/>
        </w:rPr>
        <w:t>T</w:t>
      </w:r>
      <w:r w:rsidRPr="00EF030C">
        <w:rPr>
          <w:bCs/>
          <w:i/>
          <w:iCs/>
          <w:sz w:val="24"/>
          <w:szCs w:val="24"/>
          <w:lang w:val="vi-VN"/>
        </w:rPr>
        <w:t xml:space="preserve">huyết minh </w:t>
      </w:r>
      <w:r w:rsidRPr="00065205">
        <w:rPr>
          <w:bCs/>
          <w:i/>
          <w:iCs/>
          <w:sz w:val="24"/>
          <w:szCs w:val="24"/>
          <w:lang w:val="en-US"/>
        </w:rPr>
        <w:t xml:space="preserve">và </w:t>
      </w:r>
      <w:r w:rsidRPr="00EF030C">
        <w:rPr>
          <w:bCs/>
          <w:i/>
          <w:iCs/>
          <w:sz w:val="24"/>
          <w:szCs w:val="24"/>
          <w:lang w:val="vi-VN"/>
        </w:rPr>
        <w:t>bản vẽ thiết kế</w:t>
      </w:r>
      <w:r w:rsidRPr="00065205">
        <w:rPr>
          <w:bCs/>
          <w:i/>
          <w:iCs/>
          <w:sz w:val="24"/>
          <w:szCs w:val="24"/>
          <w:lang w:val="en-US"/>
        </w:rPr>
        <w:t xml:space="preserve"> chi tiết TDA Đu Đủ-Tân Thành (</w:t>
      </w:r>
      <w:r w:rsidRPr="00EF030C">
        <w:rPr>
          <w:bCs/>
          <w:i/>
          <w:iCs/>
          <w:sz w:val="24"/>
          <w:szCs w:val="24"/>
          <w:lang w:val="vi-VN"/>
        </w:rPr>
        <w:t>06/2021</w:t>
      </w:r>
      <w:r w:rsidRPr="00065205">
        <w:rPr>
          <w:bCs/>
          <w:i/>
          <w:iCs/>
          <w:sz w:val="24"/>
          <w:szCs w:val="24"/>
          <w:lang w:val="en-US"/>
        </w:rPr>
        <w:t>)</w:t>
      </w:r>
    </w:p>
    <w:p w14:paraId="7F62179B" w14:textId="77777777" w:rsidR="00D737A8" w:rsidRDefault="00D737A8" w:rsidP="00217A96">
      <w:pPr>
        <w:spacing w:before="120" w:after="120" w:line="240" w:lineRule="auto"/>
        <w:ind w:firstLine="0"/>
        <w:jc w:val="center"/>
        <w:rPr>
          <w:noProof/>
        </w:rPr>
      </w:pPr>
    </w:p>
    <w:p w14:paraId="0326AE32" w14:textId="329B002A" w:rsidR="0099013D" w:rsidRPr="00065205" w:rsidRDefault="00B1258C" w:rsidP="00217A96">
      <w:pPr>
        <w:spacing w:before="120" w:after="120" w:line="240" w:lineRule="auto"/>
        <w:ind w:firstLine="0"/>
        <w:jc w:val="center"/>
        <w:rPr>
          <w:b/>
          <w:bCs/>
          <w:szCs w:val="26"/>
          <w:lang w:eastAsia="vi-VN"/>
        </w:rPr>
      </w:pPr>
      <w:r>
        <w:rPr>
          <w:noProof/>
        </w:rPr>
        <w:lastRenderedPageBreak/>
        <w:pict w14:anchorId="6A9B1D66">
          <v:shape id="Picture 22" o:spid="_x0000_i1032" type="#_x0000_t75" style="width:443.4pt;height:265.2pt;visibility:visible">
            <v:imagedata r:id="rId15" o:title=""/>
          </v:shape>
        </w:pict>
      </w:r>
    </w:p>
    <w:p w14:paraId="7DF56D2E" w14:textId="77777777" w:rsidR="00DA1CD6" w:rsidRPr="00065205" w:rsidRDefault="00DA1CD6" w:rsidP="00100E89">
      <w:pPr>
        <w:pStyle w:val="EMPBTHinhC2"/>
        <w:ind w:left="0" w:firstLine="284"/>
        <w:rPr>
          <w:color w:val="auto"/>
        </w:rPr>
      </w:pPr>
      <w:bookmarkStart w:id="83" w:name="_Toc85895583"/>
      <w:bookmarkStart w:id="84" w:name="_Toc88902960"/>
      <w:r w:rsidRPr="00065205">
        <w:rPr>
          <w:color w:val="auto"/>
        </w:rPr>
        <w:t>Tuyến vận chuyển đá đến công trình đầu mố</w:t>
      </w:r>
      <w:bookmarkStart w:id="85" w:name="_Toc85894779"/>
      <w:r w:rsidRPr="00065205">
        <w:rPr>
          <w:color w:val="auto"/>
        </w:rPr>
        <w:t>i</w:t>
      </w:r>
      <w:bookmarkEnd w:id="83"/>
      <w:bookmarkEnd w:id="84"/>
      <w:bookmarkEnd w:id="85"/>
    </w:p>
    <w:p w14:paraId="4B6A86AF" w14:textId="77777777" w:rsidR="00DA1CD6" w:rsidRPr="00065205" w:rsidRDefault="00B1258C" w:rsidP="00A553C2">
      <w:pPr>
        <w:pStyle w:val="Caption"/>
        <w:ind w:firstLine="0"/>
        <w:rPr>
          <w:noProof/>
          <w:color w:val="auto"/>
        </w:rPr>
      </w:pPr>
      <w:r>
        <w:rPr>
          <w:noProof/>
          <w:color w:val="auto"/>
        </w:rPr>
        <w:pict w14:anchorId="5BC3C884">
          <v:shape id="Picture 27" o:spid="_x0000_i1033" type="#_x0000_t75" style="width:441.25pt;height:183.9pt;visibility:visible">
            <v:imagedata r:id="rId16" o:title=""/>
          </v:shape>
        </w:pict>
      </w:r>
    </w:p>
    <w:p w14:paraId="50BDB3A0" w14:textId="77777777" w:rsidR="00A553C2" w:rsidRPr="00065205" w:rsidRDefault="00A553C2" w:rsidP="00100E89">
      <w:pPr>
        <w:pStyle w:val="EMPBTHinhC2"/>
        <w:ind w:left="0" w:firstLine="284"/>
        <w:rPr>
          <w:color w:val="auto"/>
        </w:rPr>
      </w:pPr>
      <w:bookmarkStart w:id="86" w:name="_Toc88902961"/>
      <w:r w:rsidRPr="00065205">
        <w:rPr>
          <w:color w:val="auto"/>
        </w:rPr>
        <w:t xml:space="preserve">Tuyến vận chuyển </w:t>
      </w:r>
      <w:r w:rsidR="00303A31" w:rsidRPr="00065205">
        <w:rPr>
          <w:color w:val="auto"/>
        </w:rPr>
        <w:t>Thép</w:t>
      </w:r>
      <w:r w:rsidRPr="00065205">
        <w:rPr>
          <w:color w:val="auto"/>
        </w:rPr>
        <w:t xml:space="preserve"> đến công trình đầu mối</w:t>
      </w:r>
      <w:bookmarkEnd w:id="86"/>
    </w:p>
    <w:p w14:paraId="18A0E8FA" w14:textId="77777777" w:rsidR="00A553C2" w:rsidRPr="00065205" w:rsidRDefault="00A553C2" w:rsidP="00100E89">
      <w:pPr>
        <w:tabs>
          <w:tab w:val="left" w:pos="4203"/>
        </w:tabs>
      </w:pPr>
    </w:p>
    <w:p w14:paraId="70168F37" w14:textId="77777777" w:rsidR="005817C9" w:rsidRPr="00065205" w:rsidRDefault="00B1258C" w:rsidP="005817C9">
      <w:pPr>
        <w:pStyle w:val="EMPBTHinhC2"/>
        <w:numPr>
          <w:ilvl w:val="0"/>
          <w:numId w:val="0"/>
        </w:numPr>
        <w:rPr>
          <w:color w:val="auto"/>
        </w:rPr>
      </w:pPr>
      <w:bookmarkStart w:id="87" w:name="_Toc85895584"/>
      <w:bookmarkStart w:id="88" w:name="_Toc88902962"/>
      <w:r>
        <w:rPr>
          <w:noProof/>
          <w:color w:val="auto"/>
        </w:rPr>
        <w:lastRenderedPageBreak/>
        <w:pict w14:anchorId="00F05077">
          <v:shape id="Picture 23" o:spid="_x0000_i1034" type="#_x0000_t75" style="width:432.7pt;height:240.25pt;visibility:visible">
            <v:imagedata r:id="rId17" o:title=""/>
          </v:shape>
        </w:pict>
      </w:r>
      <w:bookmarkStart w:id="89" w:name="_Toc85895585"/>
      <w:bookmarkEnd w:id="87"/>
      <w:bookmarkEnd w:id="88"/>
    </w:p>
    <w:p w14:paraId="2C812D5D" w14:textId="77777777" w:rsidR="0099013D" w:rsidRPr="00065205" w:rsidRDefault="0099013D" w:rsidP="00100E89">
      <w:pPr>
        <w:pStyle w:val="EMPBTHinhC2"/>
        <w:ind w:left="0" w:firstLine="284"/>
        <w:rPr>
          <w:color w:val="auto"/>
        </w:rPr>
      </w:pPr>
      <w:bookmarkStart w:id="90" w:name="_Toc88902963"/>
      <w:r w:rsidRPr="00065205">
        <w:rPr>
          <w:color w:val="auto"/>
        </w:rPr>
        <w:t xml:space="preserve">Tuyến vận chuyển </w:t>
      </w:r>
      <w:r w:rsidR="00303A31" w:rsidRPr="00065205">
        <w:rPr>
          <w:color w:val="auto"/>
        </w:rPr>
        <w:t>đất</w:t>
      </w:r>
      <w:r w:rsidRPr="00065205">
        <w:rPr>
          <w:color w:val="auto"/>
        </w:rPr>
        <w:t xml:space="preserve"> đến công trình đầu mối</w:t>
      </w:r>
      <w:bookmarkEnd w:id="89"/>
      <w:bookmarkEnd w:id="90"/>
    </w:p>
    <w:p w14:paraId="72B61057" w14:textId="77777777" w:rsidR="0099013D" w:rsidRPr="00065205" w:rsidRDefault="00B1258C" w:rsidP="00F61B78">
      <w:pPr>
        <w:spacing w:before="120" w:after="120" w:line="240" w:lineRule="auto"/>
        <w:ind w:firstLine="0"/>
        <w:jc w:val="center"/>
        <w:rPr>
          <w:szCs w:val="26"/>
          <w:lang w:eastAsia="vi-VN"/>
        </w:rPr>
      </w:pPr>
      <w:r>
        <w:rPr>
          <w:rStyle w:val="CaptionChar"/>
          <w:iCs w:val="0"/>
          <w:noProof/>
          <w:color w:val="auto"/>
        </w:rPr>
        <w:pict w14:anchorId="1E4B96E9">
          <v:shape id="Picture 25" o:spid="_x0000_i1035" type="#_x0000_t75" style="width:438.4pt;height:261.6pt;visibility:visible">
            <v:imagedata r:id="rId18" o:title=""/>
          </v:shape>
        </w:pict>
      </w:r>
    </w:p>
    <w:p w14:paraId="4D9DC55A" w14:textId="77777777" w:rsidR="00303A31" w:rsidRPr="00065205" w:rsidRDefault="00303A31" w:rsidP="00100E89">
      <w:pPr>
        <w:pStyle w:val="EMPBTHinhC2"/>
        <w:ind w:left="0" w:firstLine="284"/>
        <w:rPr>
          <w:color w:val="auto"/>
        </w:rPr>
      </w:pPr>
      <w:bookmarkStart w:id="91" w:name="_Toc88902964"/>
      <w:r w:rsidRPr="00065205">
        <w:rPr>
          <w:color w:val="auto"/>
        </w:rPr>
        <w:t>Tuyến vận chuyển Xăng dầu và vật liệu khác đến công trình đầu mối</w:t>
      </w:r>
      <w:bookmarkEnd w:id="91"/>
    </w:p>
    <w:p w14:paraId="38A8EF54" w14:textId="77777777" w:rsidR="003B6D09" w:rsidRPr="00065205" w:rsidRDefault="003B6D09" w:rsidP="00100E89">
      <w:pPr>
        <w:pStyle w:val="Heading2"/>
        <w:spacing w:before="120" w:after="120" w:line="240" w:lineRule="auto"/>
        <w:rPr>
          <w:color w:val="auto"/>
        </w:rPr>
      </w:pPr>
      <w:bookmarkStart w:id="92" w:name="_Toc85959727"/>
      <w:bookmarkStart w:id="93" w:name="_Toc85970693"/>
      <w:bookmarkStart w:id="94" w:name="_Toc85959728"/>
      <w:bookmarkStart w:id="95" w:name="_Toc85970694"/>
      <w:bookmarkStart w:id="96" w:name="_Toc85959765"/>
      <w:bookmarkStart w:id="97" w:name="_Toc85970731"/>
      <w:bookmarkStart w:id="98" w:name="_Toc88902555"/>
      <w:bookmarkEnd w:id="92"/>
      <w:bookmarkEnd w:id="93"/>
      <w:bookmarkEnd w:id="94"/>
      <w:bookmarkEnd w:id="95"/>
      <w:bookmarkEnd w:id="96"/>
      <w:bookmarkEnd w:id="97"/>
      <w:r w:rsidRPr="00065205">
        <w:rPr>
          <w:color w:val="auto"/>
        </w:rPr>
        <w:t>Lán trại công nhân và kho chứa vật liệu xây dựng</w:t>
      </w:r>
      <w:bookmarkEnd w:id="98"/>
    </w:p>
    <w:p w14:paraId="43F236FE" w14:textId="77777777" w:rsidR="007075A4" w:rsidRPr="00065205" w:rsidRDefault="00B75914" w:rsidP="00F61B78">
      <w:pPr>
        <w:pStyle w:val="ListParagraph"/>
        <w:numPr>
          <w:ilvl w:val="0"/>
          <w:numId w:val="2"/>
        </w:numPr>
        <w:tabs>
          <w:tab w:val="left" w:pos="426"/>
        </w:tabs>
        <w:spacing w:before="120" w:after="120" w:line="240" w:lineRule="auto"/>
        <w:ind w:left="0" w:firstLine="0"/>
        <w:contextualSpacing w:val="0"/>
        <w:rPr>
          <w:szCs w:val="26"/>
        </w:rPr>
      </w:pPr>
      <w:r w:rsidRPr="00065205">
        <w:rPr>
          <w:szCs w:val="26"/>
        </w:rPr>
        <w:t>Nhà ở</w:t>
      </w:r>
      <w:r w:rsidR="00B27382" w:rsidRPr="00065205">
        <w:rPr>
          <w:szCs w:val="26"/>
        </w:rPr>
        <w:t>.</w:t>
      </w:r>
      <w:r w:rsidRPr="00065205">
        <w:rPr>
          <w:szCs w:val="26"/>
        </w:rPr>
        <w:t xml:space="preserve"> lán trại và kho xưởng được xây dựng theo hình thức nhà tạm</w:t>
      </w:r>
      <w:r w:rsidR="00B27382" w:rsidRPr="00065205">
        <w:rPr>
          <w:szCs w:val="26"/>
        </w:rPr>
        <w:t>.</w:t>
      </w:r>
      <w:r w:rsidRPr="00065205">
        <w:rPr>
          <w:szCs w:val="26"/>
        </w:rPr>
        <w:t xml:space="preserve"> vị trí xây dựng dự kiến nằm dọc tuyến kênh</w:t>
      </w:r>
      <w:r w:rsidR="00B27382" w:rsidRPr="00065205">
        <w:rPr>
          <w:szCs w:val="26"/>
        </w:rPr>
        <w:t>.</w:t>
      </w:r>
      <w:r w:rsidRPr="00065205">
        <w:rPr>
          <w:szCs w:val="26"/>
        </w:rPr>
        <w:t xml:space="preserve"> diện tích đất xây dựng làm lán trại thuộc phần đất thu hồi tạm thời. Sau khi công trình hoàn thành</w:t>
      </w:r>
      <w:r w:rsidR="00B27382" w:rsidRPr="00065205">
        <w:rPr>
          <w:szCs w:val="26"/>
        </w:rPr>
        <w:t>.</w:t>
      </w:r>
      <w:r w:rsidRPr="00065205">
        <w:rPr>
          <w:szCs w:val="26"/>
        </w:rPr>
        <w:t xml:space="preserve"> nhà thầu tư tháp dỡ lán trại</w:t>
      </w:r>
      <w:r w:rsidR="00B27382" w:rsidRPr="00065205">
        <w:rPr>
          <w:szCs w:val="26"/>
        </w:rPr>
        <w:t>.</w:t>
      </w:r>
      <w:r w:rsidRPr="00065205">
        <w:rPr>
          <w:szCs w:val="26"/>
        </w:rPr>
        <w:t xml:space="preserve"> kho bãi hoàn trả mặt bằng cho người dân. </w:t>
      </w:r>
    </w:p>
    <w:p w14:paraId="3E348112" w14:textId="77777777" w:rsidR="00217A96" w:rsidRPr="00EF030C" w:rsidRDefault="00217A96" w:rsidP="00100E89">
      <w:pPr>
        <w:pStyle w:val="ListParagraph"/>
        <w:numPr>
          <w:ilvl w:val="0"/>
          <w:numId w:val="2"/>
        </w:numPr>
        <w:tabs>
          <w:tab w:val="left" w:pos="426"/>
        </w:tabs>
        <w:spacing w:before="120" w:after="120" w:line="240" w:lineRule="auto"/>
        <w:ind w:left="0" w:firstLine="0"/>
        <w:contextualSpacing w:val="0"/>
        <w:rPr>
          <w:szCs w:val="26"/>
        </w:rPr>
      </w:pPr>
      <w:r w:rsidRPr="00065205">
        <w:rPr>
          <w:lang w:val="cs-CZ"/>
        </w:rPr>
        <w:t xml:space="preserve">Thiết lập VP </w:t>
      </w:r>
      <w:r w:rsidRPr="00065205">
        <w:rPr>
          <w:szCs w:val="26"/>
        </w:rPr>
        <w:t>điều</w:t>
      </w:r>
      <w:r w:rsidRPr="00065205">
        <w:rPr>
          <w:lang w:val="cs-CZ"/>
        </w:rPr>
        <w:t xml:space="preserve"> hành (khi lán trại): công trình trải dài trên tuyến được chia thành 2 gói thầu nên bố trí 2 khu lán trại : 1 tại cụm đầu mối và 1 tại điểm gần đường nhựa đi Tân Thuận đối diện đồi độc lập bên nhánh trái là vị trí trung tâm của gói thầu 2.</w:t>
      </w:r>
    </w:p>
    <w:p w14:paraId="7F485E5C" w14:textId="77777777" w:rsidR="00BC5518" w:rsidRPr="00065205" w:rsidRDefault="00BC5518" w:rsidP="00065205">
      <w:pPr>
        <w:pStyle w:val="ListParagraph"/>
        <w:tabs>
          <w:tab w:val="left" w:pos="426"/>
        </w:tabs>
        <w:spacing w:before="120" w:after="120" w:line="240" w:lineRule="auto"/>
        <w:ind w:left="0" w:firstLine="0"/>
        <w:contextualSpacing w:val="0"/>
        <w:rPr>
          <w:szCs w:val="26"/>
        </w:rPr>
      </w:pPr>
    </w:p>
    <w:p w14:paraId="1658F2ED" w14:textId="77777777" w:rsidR="007075A4" w:rsidRPr="00065205" w:rsidRDefault="00217A96" w:rsidP="00100E89">
      <w:pPr>
        <w:pStyle w:val="EMPBTBangC2"/>
        <w:ind w:left="0" w:firstLine="284"/>
        <w:rPr>
          <w:color w:val="auto"/>
        </w:rPr>
      </w:pPr>
      <w:bookmarkStart w:id="99" w:name="_Toc88902952"/>
      <w:r w:rsidRPr="00065205">
        <w:rPr>
          <w:color w:val="auto"/>
        </w:rPr>
        <w:lastRenderedPageBreak/>
        <w:t>Bảng tổng hợp diện tích lán trại công nhân của TDA</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3021"/>
      </w:tblGrid>
      <w:tr w:rsidR="00065205" w:rsidRPr="00065205" w14:paraId="12506481" w14:textId="77777777" w:rsidTr="00080B07">
        <w:trPr>
          <w:tblHeader/>
          <w:jc w:val="center"/>
        </w:trPr>
        <w:tc>
          <w:tcPr>
            <w:tcW w:w="1271" w:type="dxa"/>
            <w:shd w:val="clear" w:color="auto" w:fill="auto"/>
          </w:tcPr>
          <w:p w14:paraId="6D6C192E" w14:textId="77777777" w:rsidR="00495F73" w:rsidRPr="00065205" w:rsidRDefault="00495F73" w:rsidP="00080B07">
            <w:pPr>
              <w:pStyle w:val="ListParagraph"/>
              <w:tabs>
                <w:tab w:val="left" w:pos="426"/>
              </w:tabs>
              <w:ind w:left="0" w:firstLine="0"/>
              <w:jc w:val="center"/>
              <w:rPr>
                <w:b/>
                <w:bCs/>
                <w:szCs w:val="26"/>
                <w:lang w:val="en-US" w:eastAsia="en-US"/>
              </w:rPr>
            </w:pPr>
            <w:r w:rsidRPr="00065205">
              <w:rPr>
                <w:b/>
                <w:bCs/>
                <w:szCs w:val="26"/>
                <w:lang w:val="en-US" w:eastAsia="en-US"/>
              </w:rPr>
              <w:t>TT</w:t>
            </w:r>
          </w:p>
        </w:tc>
        <w:tc>
          <w:tcPr>
            <w:tcW w:w="3544" w:type="dxa"/>
            <w:shd w:val="clear" w:color="auto" w:fill="auto"/>
          </w:tcPr>
          <w:p w14:paraId="670EE48E" w14:textId="77777777" w:rsidR="00495F73" w:rsidRPr="00065205" w:rsidRDefault="00495F73" w:rsidP="00080B07">
            <w:pPr>
              <w:pStyle w:val="ListParagraph"/>
              <w:tabs>
                <w:tab w:val="left" w:pos="426"/>
              </w:tabs>
              <w:ind w:left="0" w:firstLine="0"/>
              <w:jc w:val="center"/>
              <w:rPr>
                <w:b/>
                <w:bCs/>
                <w:szCs w:val="26"/>
                <w:lang w:val="en-US" w:eastAsia="en-US"/>
              </w:rPr>
            </w:pPr>
            <w:r w:rsidRPr="00065205">
              <w:rPr>
                <w:b/>
                <w:bCs/>
                <w:szCs w:val="26"/>
                <w:lang w:val="en-US" w:eastAsia="en-US"/>
              </w:rPr>
              <w:t>Nội dung sử dụng</w:t>
            </w:r>
          </w:p>
        </w:tc>
        <w:tc>
          <w:tcPr>
            <w:tcW w:w="3021" w:type="dxa"/>
            <w:shd w:val="clear" w:color="auto" w:fill="auto"/>
          </w:tcPr>
          <w:p w14:paraId="41631CB0" w14:textId="77777777" w:rsidR="00495F73" w:rsidRPr="00065205" w:rsidRDefault="00495F73" w:rsidP="00080B07">
            <w:pPr>
              <w:pStyle w:val="ListParagraph"/>
              <w:tabs>
                <w:tab w:val="left" w:pos="426"/>
              </w:tabs>
              <w:ind w:left="0" w:firstLine="0"/>
              <w:jc w:val="center"/>
              <w:rPr>
                <w:b/>
                <w:bCs/>
                <w:szCs w:val="26"/>
                <w:lang w:val="en-US" w:eastAsia="en-US"/>
              </w:rPr>
            </w:pPr>
            <w:r w:rsidRPr="00065205">
              <w:rPr>
                <w:b/>
                <w:bCs/>
                <w:szCs w:val="26"/>
                <w:lang w:val="en-US" w:eastAsia="en-US"/>
              </w:rPr>
              <w:t>Diện tích (m</w:t>
            </w:r>
            <w:r w:rsidRPr="00065205">
              <w:rPr>
                <w:b/>
                <w:bCs/>
                <w:szCs w:val="26"/>
                <w:vertAlign w:val="superscript"/>
                <w:lang w:val="en-US" w:eastAsia="en-US"/>
              </w:rPr>
              <w:t>2</w:t>
            </w:r>
            <w:r w:rsidRPr="00065205">
              <w:rPr>
                <w:b/>
                <w:bCs/>
                <w:szCs w:val="26"/>
                <w:lang w:val="en-US" w:eastAsia="en-US"/>
              </w:rPr>
              <w:t>)</w:t>
            </w:r>
          </w:p>
        </w:tc>
      </w:tr>
      <w:tr w:rsidR="00065205" w:rsidRPr="00065205" w14:paraId="409C29E4" w14:textId="77777777" w:rsidTr="00080B07">
        <w:trPr>
          <w:jc w:val="center"/>
        </w:trPr>
        <w:tc>
          <w:tcPr>
            <w:tcW w:w="1271" w:type="dxa"/>
            <w:shd w:val="clear" w:color="auto" w:fill="auto"/>
            <w:vAlign w:val="center"/>
          </w:tcPr>
          <w:p w14:paraId="312C772A"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1</w:t>
            </w:r>
          </w:p>
        </w:tc>
        <w:tc>
          <w:tcPr>
            <w:tcW w:w="3544" w:type="dxa"/>
            <w:shd w:val="clear" w:color="auto" w:fill="auto"/>
          </w:tcPr>
          <w:p w14:paraId="11E458FB"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Ban chỉ huy công trường</w:t>
            </w:r>
          </w:p>
        </w:tc>
        <w:tc>
          <w:tcPr>
            <w:tcW w:w="3021" w:type="dxa"/>
            <w:vMerge w:val="restart"/>
            <w:shd w:val="clear" w:color="auto" w:fill="auto"/>
            <w:vAlign w:val="center"/>
          </w:tcPr>
          <w:p w14:paraId="00365D0B"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292</w:t>
            </w:r>
          </w:p>
        </w:tc>
      </w:tr>
      <w:tr w:rsidR="00065205" w:rsidRPr="00065205" w14:paraId="5A4DD705" w14:textId="77777777" w:rsidTr="00080B07">
        <w:trPr>
          <w:jc w:val="center"/>
        </w:trPr>
        <w:tc>
          <w:tcPr>
            <w:tcW w:w="1271" w:type="dxa"/>
            <w:shd w:val="clear" w:color="auto" w:fill="auto"/>
            <w:vAlign w:val="center"/>
          </w:tcPr>
          <w:p w14:paraId="41FFE0D4"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2</w:t>
            </w:r>
          </w:p>
        </w:tc>
        <w:tc>
          <w:tcPr>
            <w:tcW w:w="3544" w:type="dxa"/>
            <w:shd w:val="clear" w:color="auto" w:fill="auto"/>
          </w:tcPr>
          <w:p w14:paraId="1060F471"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Phòng ở</w:t>
            </w:r>
            <w:r w:rsidR="00B27382" w:rsidRPr="00065205">
              <w:rPr>
                <w:szCs w:val="26"/>
                <w:lang w:val="en-US" w:eastAsia="en-US"/>
              </w:rPr>
              <w:t>.</w:t>
            </w:r>
            <w:r w:rsidRPr="00065205">
              <w:rPr>
                <w:szCs w:val="26"/>
                <w:lang w:val="en-US" w:eastAsia="en-US"/>
              </w:rPr>
              <w:t xml:space="preserve"> lán trại công nhân</w:t>
            </w:r>
          </w:p>
        </w:tc>
        <w:tc>
          <w:tcPr>
            <w:tcW w:w="3021" w:type="dxa"/>
            <w:vMerge/>
            <w:shd w:val="clear" w:color="auto" w:fill="auto"/>
          </w:tcPr>
          <w:p w14:paraId="728E5B34" w14:textId="77777777" w:rsidR="00495F73" w:rsidRPr="00065205" w:rsidRDefault="00495F73" w:rsidP="00080B07">
            <w:pPr>
              <w:pStyle w:val="ListParagraph"/>
              <w:tabs>
                <w:tab w:val="left" w:pos="426"/>
              </w:tabs>
              <w:ind w:left="0" w:firstLine="0"/>
              <w:rPr>
                <w:szCs w:val="26"/>
                <w:lang w:val="en-US" w:eastAsia="en-US"/>
              </w:rPr>
            </w:pPr>
          </w:p>
        </w:tc>
      </w:tr>
      <w:tr w:rsidR="00065205" w:rsidRPr="00065205" w14:paraId="327EE650" w14:textId="77777777" w:rsidTr="00080B07">
        <w:trPr>
          <w:jc w:val="center"/>
        </w:trPr>
        <w:tc>
          <w:tcPr>
            <w:tcW w:w="1271" w:type="dxa"/>
            <w:shd w:val="clear" w:color="auto" w:fill="auto"/>
            <w:vAlign w:val="center"/>
          </w:tcPr>
          <w:p w14:paraId="773EC1D7"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3</w:t>
            </w:r>
          </w:p>
        </w:tc>
        <w:tc>
          <w:tcPr>
            <w:tcW w:w="3544" w:type="dxa"/>
            <w:shd w:val="clear" w:color="auto" w:fill="auto"/>
          </w:tcPr>
          <w:p w14:paraId="3D9F4BF1"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Phòng làm việc chủ đầu tư</w:t>
            </w:r>
          </w:p>
        </w:tc>
        <w:tc>
          <w:tcPr>
            <w:tcW w:w="3021" w:type="dxa"/>
            <w:vMerge/>
            <w:shd w:val="clear" w:color="auto" w:fill="auto"/>
          </w:tcPr>
          <w:p w14:paraId="233139B0" w14:textId="77777777" w:rsidR="00495F73" w:rsidRPr="00065205" w:rsidRDefault="00495F73" w:rsidP="00080B07">
            <w:pPr>
              <w:pStyle w:val="ListParagraph"/>
              <w:tabs>
                <w:tab w:val="left" w:pos="426"/>
              </w:tabs>
              <w:ind w:left="0" w:firstLine="0"/>
              <w:rPr>
                <w:szCs w:val="26"/>
                <w:lang w:val="en-US" w:eastAsia="en-US"/>
              </w:rPr>
            </w:pPr>
          </w:p>
        </w:tc>
      </w:tr>
      <w:tr w:rsidR="00065205" w:rsidRPr="00065205" w14:paraId="63683F77" w14:textId="77777777" w:rsidTr="00080B07">
        <w:trPr>
          <w:jc w:val="center"/>
        </w:trPr>
        <w:tc>
          <w:tcPr>
            <w:tcW w:w="1271" w:type="dxa"/>
            <w:shd w:val="clear" w:color="auto" w:fill="auto"/>
            <w:vAlign w:val="center"/>
          </w:tcPr>
          <w:p w14:paraId="49564894"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4</w:t>
            </w:r>
          </w:p>
        </w:tc>
        <w:tc>
          <w:tcPr>
            <w:tcW w:w="3544" w:type="dxa"/>
            <w:shd w:val="clear" w:color="auto" w:fill="auto"/>
          </w:tcPr>
          <w:p w14:paraId="0E2B347A"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Nhà ăn</w:t>
            </w:r>
          </w:p>
        </w:tc>
        <w:tc>
          <w:tcPr>
            <w:tcW w:w="3021" w:type="dxa"/>
            <w:vMerge/>
            <w:shd w:val="clear" w:color="auto" w:fill="auto"/>
          </w:tcPr>
          <w:p w14:paraId="2A88F693" w14:textId="77777777" w:rsidR="00495F73" w:rsidRPr="00065205" w:rsidRDefault="00495F73" w:rsidP="00080B07">
            <w:pPr>
              <w:pStyle w:val="ListParagraph"/>
              <w:tabs>
                <w:tab w:val="left" w:pos="426"/>
              </w:tabs>
              <w:ind w:left="0" w:firstLine="0"/>
              <w:rPr>
                <w:szCs w:val="26"/>
                <w:lang w:val="en-US" w:eastAsia="en-US"/>
              </w:rPr>
            </w:pPr>
          </w:p>
        </w:tc>
      </w:tr>
      <w:tr w:rsidR="00065205" w:rsidRPr="00065205" w14:paraId="2484686D" w14:textId="77777777" w:rsidTr="00080B07">
        <w:trPr>
          <w:jc w:val="center"/>
        </w:trPr>
        <w:tc>
          <w:tcPr>
            <w:tcW w:w="1271" w:type="dxa"/>
            <w:shd w:val="clear" w:color="auto" w:fill="auto"/>
            <w:vAlign w:val="center"/>
          </w:tcPr>
          <w:p w14:paraId="31579ECF"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5</w:t>
            </w:r>
          </w:p>
        </w:tc>
        <w:tc>
          <w:tcPr>
            <w:tcW w:w="3544" w:type="dxa"/>
            <w:shd w:val="clear" w:color="auto" w:fill="auto"/>
          </w:tcPr>
          <w:p w14:paraId="0974383B"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Nhà để xe</w:t>
            </w:r>
          </w:p>
        </w:tc>
        <w:tc>
          <w:tcPr>
            <w:tcW w:w="3021" w:type="dxa"/>
            <w:vMerge/>
            <w:shd w:val="clear" w:color="auto" w:fill="auto"/>
          </w:tcPr>
          <w:p w14:paraId="4A9DD86B" w14:textId="77777777" w:rsidR="00495F73" w:rsidRPr="00065205" w:rsidRDefault="00495F73" w:rsidP="00080B07">
            <w:pPr>
              <w:pStyle w:val="ListParagraph"/>
              <w:tabs>
                <w:tab w:val="left" w:pos="426"/>
              </w:tabs>
              <w:ind w:left="0" w:firstLine="0"/>
              <w:rPr>
                <w:szCs w:val="26"/>
                <w:lang w:val="en-US" w:eastAsia="en-US"/>
              </w:rPr>
            </w:pPr>
          </w:p>
        </w:tc>
      </w:tr>
      <w:tr w:rsidR="00065205" w:rsidRPr="00065205" w14:paraId="2F9B8BD0" w14:textId="77777777" w:rsidTr="00080B07">
        <w:trPr>
          <w:jc w:val="center"/>
        </w:trPr>
        <w:tc>
          <w:tcPr>
            <w:tcW w:w="1271" w:type="dxa"/>
            <w:shd w:val="clear" w:color="auto" w:fill="auto"/>
            <w:vAlign w:val="center"/>
          </w:tcPr>
          <w:p w14:paraId="06A6D220"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6</w:t>
            </w:r>
          </w:p>
        </w:tc>
        <w:tc>
          <w:tcPr>
            <w:tcW w:w="3544" w:type="dxa"/>
            <w:shd w:val="clear" w:color="auto" w:fill="auto"/>
          </w:tcPr>
          <w:p w14:paraId="48D7D5C3"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Nhà tắm</w:t>
            </w:r>
          </w:p>
        </w:tc>
        <w:tc>
          <w:tcPr>
            <w:tcW w:w="3021" w:type="dxa"/>
            <w:vMerge/>
            <w:shd w:val="clear" w:color="auto" w:fill="auto"/>
          </w:tcPr>
          <w:p w14:paraId="1B308643" w14:textId="77777777" w:rsidR="00495F73" w:rsidRPr="00065205" w:rsidRDefault="00495F73" w:rsidP="00080B07">
            <w:pPr>
              <w:pStyle w:val="ListParagraph"/>
              <w:tabs>
                <w:tab w:val="left" w:pos="426"/>
              </w:tabs>
              <w:ind w:left="0" w:firstLine="0"/>
              <w:rPr>
                <w:szCs w:val="26"/>
                <w:lang w:val="en-US" w:eastAsia="en-US"/>
              </w:rPr>
            </w:pPr>
          </w:p>
        </w:tc>
      </w:tr>
      <w:tr w:rsidR="00065205" w:rsidRPr="00065205" w14:paraId="0F7FA5F7" w14:textId="77777777" w:rsidTr="00080B07">
        <w:trPr>
          <w:jc w:val="center"/>
        </w:trPr>
        <w:tc>
          <w:tcPr>
            <w:tcW w:w="1271" w:type="dxa"/>
            <w:shd w:val="clear" w:color="auto" w:fill="auto"/>
            <w:vAlign w:val="center"/>
          </w:tcPr>
          <w:p w14:paraId="7D4F6B5F"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7</w:t>
            </w:r>
          </w:p>
        </w:tc>
        <w:tc>
          <w:tcPr>
            <w:tcW w:w="3544" w:type="dxa"/>
            <w:shd w:val="clear" w:color="auto" w:fill="auto"/>
          </w:tcPr>
          <w:p w14:paraId="6AD72048"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Nhà vệ sinh</w:t>
            </w:r>
          </w:p>
        </w:tc>
        <w:tc>
          <w:tcPr>
            <w:tcW w:w="3021" w:type="dxa"/>
            <w:vMerge/>
            <w:shd w:val="clear" w:color="auto" w:fill="auto"/>
          </w:tcPr>
          <w:p w14:paraId="59FE6543" w14:textId="77777777" w:rsidR="00495F73" w:rsidRPr="00065205" w:rsidRDefault="00495F73" w:rsidP="00080B07">
            <w:pPr>
              <w:pStyle w:val="ListParagraph"/>
              <w:tabs>
                <w:tab w:val="left" w:pos="426"/>
              </w:tabs>
              <w:ind w:left="0" w:firstLine="0"/>
              <w:rPr>
                <w:szCs w:val="26"/>
                <w:lang w:val="en-US" w:eastAsia="en-US"/>
              </w:rPr>
            </w:pPr>
          </w:p>
        </w:tc>
      </w:tr>
      <w:tr w:rsidR="00065205" w:rsidRPr="00065205" w14:paraId="75FF0DE8" w14:textId="77777777" w:rsidTr="00080B07">
        <w:trPr>
          <w:jc w:val="center"/>
        </w:trPr>
        <w:tc>
          <w:tcPr>
            <w:tcW w:w="1271" w:type="dxa"/>
            <w:shd w:val="clear" w:color="auto" w:fill="auto"/>
            <w:vAlign w:val="center"/>
          </w:tcPr>
          <w:p w14:paraId="2F0EBA6A"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8</w:t>
            </w:r>
          </w:p>
        </w:tc>
        <w:tc>
          <w:tcPr>
            <w:tcW w:w="3544" w:type="dxa"/>
            <w:shd w:val="clear" w:color="auto" w:fill="auto"/>
          </w:tcPr>
          <w:p w14:paraId="63124B7F"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Phòng thì nghiệm hiện trường</w:t>
            </w:r>
          </w:p>
        </w:tc>
        <w:tc>
          <w:tcPr>
            <w:tcW w:w="3021" w:type="dxa"/>
            <w:vMerge w:val="restart"/>
            <w:shd w:val="clear" w:color="auto" w:fill="auto"/>
            <w:vAlign w:val="center"/>
          </w:tcPr>
          <w:p w14:paraId="4FE742EB"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107</w:t>
            </w:r>
          </w:p>
        </w:tc>
      </w:tr>
      <w:tr w:rsidR="00065205" w:rsidRPr="00065205" w14:paraId="6FFA4CD9" w14:textId="77777777" w:rsidTr="00080B07">
        <w:trPr>
          <w:jc w:val="center"/>
        </w:trPr>
        <w:tc>
          <w:tcPr>
            <w:tcW w:w="1271" w:type="dxa"/>
            <w:shd w:val="clear" w:color="auto" w:fill="auto"/>
            <w:vAlign w:val="center"/>
          </w:tcPr>
          <w:p w14:paraId="54C563A2"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9</w:t>
            </w:r>
          </w:p>
        </w:tc>
        <w:tc>
          <w:tcPr>
            <w:tcW w:w="3544" w:type="dxa"/>
            <w:shd w:val="clear" w:color="auto" w:fill="auto"/>
          </w:tcPr>
          <w:p w14:paraId="338C1C7D"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Bãi vật liệu</w:t>
            </w:r>
          </w:p>
        </w:tc>
        <w:tc>
          <w:tcPr>
            <w:tcW w:w="3021" w:type="dxa"/>
            <w:vMerge/>
            <w:shd w:val="clear" w:color="auto" w:fill="auto"/>
            <w:vAlign w:val="center"/>
          </w:tcPr>
          <w:p w14:paraId="212DAAB3" w14:textId="77777777" w:rsidR="00495F73" w:rsidRPr="00065205" w:rsidRDefault="00495F73" w:rsidP="00080B07">
            <w:pPr>
              <w:pStyle w:val="ListParagraph"/>
              <w:tabs>
                <w:tab w:val="left" w:pos="426"/>
              </w:tabs>
              <w:ind w:left="0" w:firstLine="0"/>
              <w:jc w:val="center"/>
              <w:rPr>
                <w:szCs w:val="26"/>
                <w:lang w:val="en-US" w:eastAsia="en-US"/>
              </w:rPr>
            </w:pPr>
          </w:p>
        </w:tc>
      </w:tr>
      <w:tr w:rsidR="00065205" w:rsidRPr="00065205" w14:paraId="27E9124A" w14:textId="77777777" w:rsidTr="00080B07">
        <w:trPr>
          <w:jc w:val="center"/>
        </w:trPr>
        <w:tc>
          <w:tcPr>
            <w:tcW w:w="1271" w:type="dxa"/>
            <w:shd w:val="clear" w:color="auto" w:fill="auto"/>
            <w:vAlign w:val="center"/>
          </w:tcPr>
          <w:p w14:paraId="70630708"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10</w:t>
            </w:r>
          </w:p>
        </w:tc>
        <w:tc>
          <w:tcPr>
            <w:tcW w:w="3544" w:type="dxa"/>
            <w:shd w:val="clear" w:color="auto" w:fill="auto"/>
          </w:tcPr>
          <w:p w14:paraId="2211B4D2"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Kho dụng cụ</w:t>
            </w:r>
          </w:p>
        </w:tc>
        <w:tc>
          <w:tcPr>
            <w:tcW w:w="3021" w:type="dxa"/>
            <w:vMerge/>
            <w:shd w:val="clear" w:color="auto" w:fill="auto"/>
            <w:vAlign w:val="center"/>
          </w:tcPr>
          <w:p w14:paraId="1C5299F5" w14:textId="77777777" w:rsidR="00495F73" w:rsidRPr="00065205" w:rsidRDefault="00495F73" w:rsidP="00080B07">
            <w:pPr>
              <w:pStyle w:val="ListParagraph"/>
              <w:tabs>
                <w:tab w:val="left" w:pos="426"/>
              </w:tabs>
              <w:ind w:left="0" w:firstLine="0"/>
              <w:jc w:val="center"/>
              <w:rPr>
                <w:szCs w:val="26"/>
                <w:lang w:val="en-US" w:eastAsia="en-US"/>
              </w:rPr>
            </w:pPr>
          </w:p>
        </w:tc>
      </w:tr>
      <w:tr w:rsidR="00065205" w:rsidRPr="00065205" w14:paraId="28EA88BC" w14:textId="77777777" w:rsidTr="00080B07">
        <w:trPr>
          <w:jc w:val="center"/>
        </w:trPr>
        <w:tc>
          <w:tcPr>
            <w:tcW w:w="1271" w:type="dxa"/>
            <w:shd w:val="clear" w:color="auto" w:fill="auto"/>
            <w:vAlign w:val="center"/>
          </w:tcPr>
          <w:p w14:paraId="336F62E5"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11</w:t>
            </w:r>
          </w:p>
        </w:tc>
        <w:tc>
          <w:tcPr>
            <w:tcW w:w="3544" w:type="dxa"/>
            <w:shd w:val="clear" w:color="auto" w:fill="auto"/>
          </w:tcPr>
          <w:p w14:paraId="5331C601"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Kho xăng dầu</w:t>
            </w:r>
          </w:p>
        </w:tc>
        <w:tc>
          <w:tcPr>
            <w:tcW w:w="3021" w:type="dxa"/>
            <w:vMerge/>
            <w:shd w:val="clear" w:color="auto" w:fill="auto"/>
            <w:vAlign w:val="center"/>
          </w:tcPr>
          <w:p w14:paraId="3785F3E6" w14:textId="77777777" w:rsidR="00495F73" w:rsidRPr="00065205" w:rsidRDefault="00495F73" w:rsidP="00080B07">
            <w:pPr>
              <w:pStyle w:val="ListParagraph"/>
              <w:tabs>
                <w:tab w:val="left" w:pos="426"/>
              </w:tabs>
              <w:ind w:left="0" w:firstLine="0"/>
              <w:jc w:val="center"/>
              <w:rPr>
                <w:szCs w:val="26"/>
                <w:lang w:val="en-US" w:eastAsia="en-US"/>
              </w:rPr>
            </w:pPr>
          </w:p>
        </w:tc>
      </w:tr>
      <w:tr w:rsidR="00065205" w:rsidRPr="00065205" w14:paraId="38FB8809" w14:textId="77777777" w:rsidTr="00080B07">
        <w:trPr>
          <w:jc w:val="center"/>
        </w:trPr>
        <w:tc>
          <w:tcPr>
            <w:tcW w:w="1271" w:type="dxa"/>
            <w:shd w:val="clear" w:color="auto" w:fill="auto"/>
            <w:vAlign w:val="center"/>
          </w:tcPr>
          <w:p w14:paraId="488C6764"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12</w:t>
            </w:r>
          </w:p>
        </w:tc>
        <w:tc>
          <w:tcPr>
            <w:tcW w:w="3544" w:type="dxa"/>
            <w:shd w:val="clear" w:color="auto" w:fill="auto"/>
          </w:tcPr>
          <w:p w14:paraId="4D675207" w14:textId="77777777" w:rsidR="00495F73" w:rsidRPr="00065205" w:rsidRDefault="00495F73" w:rsidP="00080B07">
            <w:pPr>
              <w:pStyle w:val="ListParagraph"/>
              <w:tabs>
                <w:tab w:val="left" w:pos="426"/>
              </w:tabs>
              <w:ind w:left="0" w:firstLine="0"/>
              <w:rPr>
                <w:szCs w:val="26"/>
                <w:lang w:val="en-US" w:eastAsia="en-US"/>
              </w:rPr>
            </w:pPr>
            <w:r w:rsidRPr="00065205">
              <w:rPr>
                <w:szCs w:val="26"/>
                <w:lang w:val="en-US" w:eastAsia="en-US"/>
              </w:rPr>
              <w:t>Nhà thường trực bảo vệ</w:t>
            </w:r>
          </w:p>
        </w:tc>
        <w:tc>
          <w:tcPr>
            <w:tcW w:w="3021" w:type="dxa"/>
            <w:shd w:val="clear" w:color="auto" w:fill="auto"/>
            <w:vAlign w:val="center"/>
          </w:tcPr>
          <w:p w14:paraId="0FC2A333" w14:textId="77777777" w:rsidR="00495F73" w:rsidRPr="00065205" w:rsidRDefault="00495F73" w:rsidP="00080B07">
            <w:pPr>
              <w:pStyle w:val="ListParagraph"/>
              <w:tabs>
                <w:tab w:val="left" w:pos="426"/>
              </w:tabs>
              <w:ind w:left="0" w:firstLine="0"/>
              <w:jc w:val="center"/>
              <w:rPr>
                <w:szCs w:val="26"/>
                <w:lang w:val="en-US" w:eastAsia="en-US"/>
              </w:rPr>
            </w:pPr>
            <w:r w:rsidRPr="00065205">
              <w:rPr>
                <w:szCs w:val="26"/>
                <w:lang w:val="en-US" w:eastAsia="en-US"/>
              </w:rPr>
              <w:t>9</w:t>
            </w:r>
          </w:p>
        </w:tc>
      </w:tr>
    </w:tbl>
    <w:p w14:paraId="249E9710" w14:textId="3E130DC2" w:rsidR="00E829C6" w:rsidRPr="00065205" w:rsidRDefault="00B1258C" w:rsidP="00100E89">
      <w:pPr>
        <w:spacing w:before="240"/>
        <w:ind w:firstLine="0"/>
        <w:jc w:val="center"/>
        <w:rPr>
          <w:noProof/>
        </w:rPr>
      </w:pPr>
      <w:r>
        <w:rPr>
          <w:rFonts w:eastAsia="Times New Roman"/>
          <w:noProof/>
          <w:szCs w:val="26"/>
        </w:rPr>
        <w:pict w14:anchorId="54E92C88">
          <v:shape id="Picture 21" o:spid="_x0000_i1036" type="#_x0000_t75" style="width:407.05pt;height:254.5pt;visibility:visible">
            <v:imagedata r:id="rId19" o:title=""/>
          </v:shape>
        </w:pict>
      </w:r>
    </w:p>
    <w:p w14:paraId="731619D3" w14:textId="77777777" w:rsidR="00E829C6" w:rsidRPr="00065205" w:rsidRDefault="00E829C6" w:rsidP="00065205">
      <w:pPr>
        <w:pStyle w:val="EMPBTHinhC2"/>
        <w:ind w:left="0" w:firstLine="0"/>
        <w:rPr>
          <w:bCs/>
          <w:color w:val="auto"/>
          <w:lang w:val="cs-CZ"/>
        </w:rPr>
      </w:pPr>
      <w:bookmarkStart w:id="100" w:name="_Toc85894781"/>
      <w:bookmarkStart w:id="101" w:name="_Toc88902965"/>
      <w:r w:rsidRPr="00065205">
        <w:rPr>
          <w:bCs/>
          <w:noProof/>
          <w:color w:val="auto"/>
        </w:rPr>
        <w:t>Vị trí bố trí công trình phụ trợ</w:t>
      </w:r>
      <w:bookmarkEnd w:id="100"/>
      <w:bookmarkEnd w:id="101"/>
    </w:p>
    <w:p w14:paraId="31E9ABC3" w14:textId="3A63CA27" w:rsidR="003B6D09" w:rsidRPr="00065205" w:rsidRDefault="003B6D09" w:rsidP="00100E89">
      <w:pPr>
        <w:pStyle w:val="Heading2"/>
        <w:spacing w:before="120" w:after="120" w:line="240" w:lineRule="auto"/>
        <w:ind w:left="0" w:firstLine="0"/>
        <w:rPr>
          <w:color w:val="auto"/>
        </w:rPr>
      </w:pPr>
      <w:bookmarkStart w:id="102" w:name="_Toc88902556"/>
      <w:r w:rsidRPr="00065205">
        <w:rPr>
          <w:color w:val="auto"/>
        </w:rPr>
        <w:t>Điện</w:t>
      </w:r>
      <w:r w:rsidR="00217A96" w:rsidRPr="00065205">
        <w:rPr>
          <w:color w:val="auto"/>
        </w:rPr>
        <w:t xml:space="preserve"> </w:t>
      </w:r>
      <w:r w:rsidRPr="00065205">
        <w:rPr>
          <w:color w:val="auto"/>
        </w:rPr>
        <w:t>nước và nhiên liệu phục vụ thi công</w:t>
      </w:r>
      <w:bookmarkEnd w:id="102"/>
      <w:r w:rsidRPr="00065205">
        <w:rPr>
          <w:color w:val="auto"/>
        </w:rPr>
        <w:tab/>
      </w:r>
    </w:p>
    <w:p w14:paraId="6C6F3845" w14:textId="77777777" w:rsidR="00B75914" w:rsidRPr="00065205" w:rsidRDefault="00B75914" w:rsidP="00100E89">
      <w:pPr>
        <w:pStyle w:val="ListParagraph"/>
        <w:numPr>
          <w:ilvl w:val="0"/>
          <w:numId w:val="2"/>
        </w:numPr>
        <w:tabs>
          <w:tab w:val="left" w:pos="426"/>
        </w:tabs>
        <w:spacing w:before="120" w:after="120" w:line="240" w:lineRule="auto"/>
        <w:ind w:left="0" w:firstLine="0"/>
        <w:contextualSpacing w:val="0"/>
        <w:rPr>
          <w:lang w:val="cs-CZ"/>
        </w:rPr>
      </w:pPr>
      <w:r w:rsidRPr="00065205">
        <w:rPr>
          <w:lang w:val="cs-CZ"/>
        </w:rPr>
        <w:t>Nguồn điện phục vụ thi công: do nguồn điện dùng cho công trường thường là điện 3pha</w:t>
      </w:r>
      <w:r w:rsidR="00B27382" w:rsidRPr="00065205">
        <w:rPr>
          <w:lang w:val="cs-CZ"/>
        </w:rPr>
        <w:t>.</w:t>
      </w:r>
      <w:r w:rsidRPr="00065205">
        <w:rPr>
          <w:lang w:val="cs-CZ"/>
        </w:rPr>
        <w:t xml:space="preserve"> các </w:t>
      </w:r>
      <w:r w:rsidRPr="00065205">
        <w:rPr>
          <w:szCs w:val="26"/>
        </w:rPr>
        <w:t>công</w:t>
      </w:r>
      <w:r w:rsidRPr="00065205">
        <w:rPr>
          <w:lang w:val="cs-CZ"/>
        </w:rPr>
        <w:t xml:space="preserve"> trường gần đường nhựa và đường điện đáp ứng được yêu cầu này. Một vài điểm xa đường điện 3 pha nên phải sử dụng điện máy phát thì ít nhất mỗi gói thầu có 1 máy phát.</w:t>
      </w:r>
    </w:p>
    <w:p w14:paraId="01CEA682" w14:textId="77777777" w:rsidR="00B75914" w:rsidRPr="00065205" w:rsidRDefault="00B75914" w:rsidP="00100E89">
      <w:pPr>
        <w:pStyle w:val="ListParagraph"/>
        <w:numPr>
          <w:ilvl w:val="0"/>
          <w:numId w:val="2"/>
        </w:numPr>
        <w:tabs>
          <w:tab w:val="left" w:pos="426"/>
        </w:tabs>
        <w:spacing w:before="120" w:after="120" w:line="240" w:lineRule="auto"/>
        <w:ind w:left="0" w:firstLine="0"/>
        <w:contextualSpacing w:val="0"/>
        <w:rPr>
          <w:szCs w:val="26"/>
        </w:rPr>
      </w:pPr>
      <w:r w:rsidRPr="00065205">
        <w:rPr>
          <w:szCs w:val="26"/>
        </w:rPr>
        <w:t>Nguồn nước cho thi công: khu vực này về mùa khô rất khan hiếm nước nên phải mua nước từ nơi khác tới</w:t>
      </w:r>
      <w:r w:rsidR="00B27382" w:rsidRPr="00065205">
        <w:rPr>
          <w:szCs w:val="26"/>
        </w:rPr>
        <w:t>.</w:t>
      </w:r>
      <w:r w:rsidRPr="00065205">
        <w:rPr>
          <w:szCs w:val="26"/>
        </w:rPr>
        <w:t xml:space="preserve"> chỉ riêng gói thầu 1 gần hồ Tân Lập nên nước cho thi công dễ dàng hơn.</w:t>
      </w:r>
    </w:p>
    <w:p w14:paraId="6FD66B04" w14:textId="0D5A1523" w:rsidR="00B75914" w:rsidRPr="00065205" w:rsidRDefault="00097DBE" w:rsidP="00100E89">
      <w:pPr>
        <w:pStyle w:val="ListParagraph"/>
        <w:numPr>
          <w:ilvl w:val="0"/>
          <w:numId w:val="2"/>
        </w:numPr>
        <w:tabs>
          <w:tab w:val="left" w:pos="426"/>
        </w:tabs>
        <w:spacing w:before="120" w:after="120" w:line="240" w:lineRule="auto"/>
        <w:ind w:left="0" w:firstLine="0"/>
        <w:contextualSpacing w:val="0"/>
        <w:rPr>
          <w:szCs w:val="26"/>
        </w:rPr>
      </w:pPr>
      <w:r w:rsidRPr="00065205">
        <w:rPr>
          <w:szCs w:val="26"/>
        </w:rPr>
        <w:lastRenderedPageBreak/>
        <w:t>Vật tư</w:t>
      </w:r>
      <w:r w:rsidR="00B27382" w:rsidRPr="00065205">
        <w:rPr>
          <w:szCs w:val="26"/>
        </w:rPr>
        <w:t>.</w:t>
      </w:r>
      <w:r w:rsidRPr="00065205">
        <w:rPr>
          <w:szCs w:val="26"/>
        </w:rPr>
        <w:t xml:space="preserve"> vật liệu phục vụ thi công: nhà thầu phải lên kế hoạch huy động vật tư</w:t>
      </w:r>
      <w:r w:rsidR="006E336A">
        <w:rPr>
          <w:szCs w:val="26"/>
          <w:lang w:val="en-US"/>
        </w:rPr>
        <w:t>,</w:t>
      </w:r>
      <w:r w:rsidRPr="00065205">
        <w:rPr>
          <w:szCs w:val="26"/>
        </w:rPr>
        <w:t xml:space="preserve"> vật liệu phục vụ thi công. </w:t>
      </w:r>
    </w:p>
    <w:p w14:paraId="0FD47597" w14:textId="77777777" w:rsidR="003B6D09" w:rsidRPr="00065205" w:rsidRDefault="003B6D09" w:rsidP="00100E89">
      <w:pPr>
        <w:pStyle w:val="Heading2"/>
        <w:spacing w:before="120" w:after="120" w:line="240" w:lineRule="auto"/>
        <w:ind w:left="0" w:firstLine="0"/>
        <w:rPr>
          <w:color w:val="auto"/>
        </w:rPr>
      </w:pPr>
      <w:bookmarkStart w:id="103" w:name="_Toc88902557"/>
      <w:r w:rsidRPr="00065205">
        <w:rPr>
          <w:color w:val="auto"/>
        </w:rPr>
        <w:t>Vị trí bãi thải vật liệu xây dựng</w:t>
      </w:r>
      <w:bookmarkEnd w:id="103"/>
    </w:p>
    <w:p w14:paraId="4D707D57" w14:textId="53E985B4" w:rsidR="00210E69" w:rsidRDefault="004901BE" w:rsidP="00100E89">
      <w:pPr>
        <w:pStyle w:val="ListParagraph"/>
        <w:numPr>
          <w:ilvl w:val="0"/>
          <w:numId w:val="2"/>
        </w:numPr>
        <w:tabs>
          <w:tab w:val="left" w:pos="426"/>
        </w:tabs>
        <w:spacing w:before="120" w:after="120" w:line="240" w:lineRule="auto"/>
        <w:ind w:left="0" w:firstLine="0"/>
        <w:contextualSpacing w:val="0"/>
        <w:rPr>
          <w:szCs w:val="26"/>
        </w:rPr>
      </w:pPr>
      <w:r w:rsidRPr="00065205">
        <w:rPr>
          <w:szCs w:val="26"/>
        </w:rPr>
        <w:t>Lượng đất dư này sẽ được tính toán lại để cân bằng đào đắp và xây dựng công trình đường dọ</w:t>
      </w:r>
      <w:r w:rsidR="00C701DE" w:rsidRPr="00065205">
        <w:rPr>
          <w:szCs w:val="26"/>
        </w:rPr>
        <w:t xml:space="preserve">c </w:t>
      </w:r>
      <w:r w:rsidR="00C701DE" w:rsidRPr="00065205">
        <w:rPr>
          <w:szCs w:val="26"/>
          <w:lang w:val="vi-VN"/>
        </w:rPr>
        <w:t>tuyến ống</w:t>
      </w:r>
      <w:r w:rsidRPr="00065205">
        <w:rPr>
          <w:szCs w:val="26"/>
        </w:rPr>
        <w:t xml:space="preserve"> ở giai đoạn TKKT-BVTC. Sau khi thí nghiệm</w:t>
      </w:r>
      <w:r w:rsidR="00F0633B" w:rsidRPr="00065205">
        <w:rPr>
          <w:szCs w:val="26"/>
          <w:lang w:val="en-US"/>
        </w:rPr>
        <w:t>,</w:t>
      </w:r>
      <w:r w:rsidRPr="00065205">
        <w:rPr>
          <w:szCs w:val="26"/>
        </w:rPr>
        <w:t xml:space="preserve"> đất đào đủ điều kiện để đắp sẽ được tận dụng đắp hoàn trả</w:t>
      </w:r>
      <w:r w:rsidR="00524116">
        <w:rPr>
          <w:szCs w:val="26"/>
          <w:lang w:val="en-US"/>
        </w:rPr>
        <w:t>,</w:t>
      </w:r>
      <w:r w:rsidRPr="00065205">
        <w:rPr>
          <w:szCs w:val="26"/>
        </w:rPr>
        <w:t xml:space="preserve"> đối với khối lượng đất không đủ tiêu chuẩn sẽ vận chuyển đến bãi </w:t>
      </w:r>
      <w:r w:rsidR="00655379" w:rsidRPr="00065205">
        <w:rPr>
          <w:szCs w:val="26"/>
        </w:rPr>
        <w:t xml:space="preserve">đổ </w:t>
      </w:r>
      <w:r w:rsidRPr="00065205">
        <w:rPr>
          <w:szCs w:val="26"/>
        </w:rPr>
        <w:t>thải của dự án</w:t>
      </w:r>
      <w:r w:rsidR="00210E69">
        <w:rPr>
          <w:szCs w:val="26"/>
          <w:lang w:val="en-US"/>
        </w:rPr>
        <w:t xml:space="preserve"> </w:t>
      </w:r>
      <w:r w:rsidR="00210E69" w:rsidRPr="00065205">
        <w:rPr>
          <w:szCs w:val="26"/>
        </w:rPr>
        <w:t xml:space="preserve">cách công trình khoảng </w:t>
      </w:r>
      <w:r w:rsidR="00210E69" w:rsidRPr="00065205">
        <w:rPr>
          <w:szCs w:val="26"/>
          <w:lang w:val="vi-VN"/>
        </w:rPr>
        <w:t>3</w:t>
      </w:r>
      <w:r w:rsidR="00210E69" w:rsidRPr="00065205">
        <w:rPr>
          <w:szCs w:val="26"/>
        </w:rPr>
        <w:t>km bằng ô tô tự đổ 10T</w:t>
      </w:r>
      <w:r w:rsidR="00210E69">
        <w:rPr>
          <w:szCs w:val="26"/>
          <w:lang w:val="en-US"/>
        </w:rPr>
        <w:t>. Các thông số của bãi thải như sau:</w:t>
      </w:r>
    </w:p>
    <w:p w14:paraId="2C4FA992" w14:textId="40BB27C0" w:rsidR="00210E69" w:rsidRPr="00B1258C" w:rsidRDefault="00210E69" w:rsidP="00210E69">
      <w:pPr>
        <w:pStyle w:val="ListParagraph"/>
        <w:numPr>
          <w:ilvl w:val="1"/>
          <w:numId w:val="2"/>
        </w:numPr>
        <w:tabs>
          <w:tab w:val="left" w:pos="426"/>
        </w:tabs>
        <w:spacing w:before="120" w:after="120" w:line="240" w:lineRule="auto"/>
        <w:ind w:left="709" w:hanging="283"/>
        <w:contextualSpacing w:val="0"/>
        <w:rPr>
          <w:szCs w:val="26"/>
        </w:rPr>
      </w:pPr>
      <w:r>
        <w:rPr>
          <w:szCs w:val="26"/>
          <w:lang w:val="en-US"/>
        </w:rPr>
        <w:t xml:space="preserve">Vị trí: </w:t>
      </w:r>
      <w:r w:rsidR="00524116">
        <w:rPr>
          <w:szCs w:val="26"/>
          <w:lang w:val="en-US"/>
        </w:rPr>
        <w:t>Bãi thải Minh Đức, Thị trấn Thuận Nam, huyện Thuận Nam</w:t>
      </w:r>
      <w:r>
        <w:rPr>
          <w:szCs w:val="26"/>
          <w:lang w:val="en-US"/>
        </w:rPr>
        <w:t>;</w:t>
      </w:r>
      <w:r w:rsidR="003B5211">
        <w:rPr>
          <w:szCs w:val="26"/>
          <w:lang w:val="en-US"/>
        </w:rPr>
        <w:t xml:space="preserve"> </w:t>
      </w:r>
      <w:r w:rsidR="003B5211" w:rsidRPr="003B5211">
        <w:rPr>
          <w:szCs w:val="26"/>
          <w:lang w:val="en-US"/>
        </w:rPr>
        <w:t>được sử dụng để đổ thải cho các dự án xây dựng trên địa bàn huyện (Thuỷ lợi và giao thông).</w:t>
      </w:r>
    </w:p>
    <w:p w14:paraId="5D3ECD1B" w14:textId="2C8A637D" w:rsidR="00210E69" w:rsidRPr="00B1258C" w:rsidRDefault="00210E69" w:rsidP="00210E69">
      <w:pPr>
        <w:pStyle w:val="ListParagraph"/>
        <w:numPr>
          <w:ilvl w:val="1"/>
          <w:numId w:val="2"/>
        </w:numPr>
        <w:tabs>
          <w:tab w:val="left" w:pos="426"/>
        </w:tabs>
        <w:spacing w:before="120" w:after="120" w:line="240" w:lineRule="auto"/>
        <w:ind w:left="709" w:hanging="283"/>
        <w:contextualSpacing w:val="0"/>
        <w:rPr>
          <w:szCs w:val="26"/>
        </w:rPr>
      </w:pPr>
      <w:r>
        <w:rPr>
          <w:szCs w:val="26"/>
          <w:lang w:val="en-US"/>
        </w:rPr>
        <w:t>Diện tích</w:t>
      </w:r>
      <w:r w:rsidR="00216733">
        <w:rPr>
          <w:szCs w:val="26"/>
          <w:lang w:val="en-US"/>
        </w:rPr>
        <w:t>:</w:t>
      </w:r>
      <w:r>
        <w:rPr>
          <w:szCs w:val="26"/>
          <w:lang w:val="en-US"/>
        </w:rPr>
        <w:t xml:space="preserve"> 9,32ha (tương đương </w:t>
      </w:r>
      <w:bookmarkStart w:id="104" w:name="_Hlk89761828"/>
      <w:r>
        <w:rPr>
          <w:szCs w:val="26"/>
          <w:lang w:val="en-US"/>
        </w:rPr>
        <w:t>93.200m2</w:t>
      </w:r>
      <w:bookmarkEnd w:id="104"/>
      <w:r w:rsidR="00524116">
        <w:rPr>
          <w:szCs w:val="26"/>
          <w:lang w:val="en-US"/>
        </w:rPr>
        <w:t>)</w:t>
      </w:r>
      <w:r w:rsidR="001932D1" w:rsidRPr="00065205">
        <w:rPr>
          <w:szCs w:val="26"/>
        </w:rPr>
        <w:t>.</w:t>
      </w:r>
      <w:r w:rsidR="00A95D72">
        <w:rPr>
          <w:szCs w:val="26"/>
          <w:lang w:val="en-US"/>
        </w:rPr>
        <w:t xml:space="preserve"> </w:t>
      </w:r>
    </w:p>
    <w:p w14:paraId="42E7E18A" w14:textId="7BCD1DD9" w:rsidR="004506CF" w:rsidRPr="00B1258C" w:rsidRDefault="004506CF" w:rsidP="00210E69">
      <w:pPr>
        <w:pStyle w:val="ListParagraph"/>
        <w:numPr>
          <w:ilvl w:val="1"/>
          <w:numId w:val="2"/>
        </w:numPr>
        <w:tabs>
          <w:tab w:val="left" w:pos="426"/>
        </w:tabs>
        <w:spacing w:before="120" w:after="120" w:line="240" w:lineRule="auto"/>
        <w:ind w:left="709" w:hanging="283"/>
        <w:contextualSpacing w:val="0"/>
        <w:rPr>
          <w:szCs w:val="26"/>
        </w:rPr>
      </w:pPr>
      <w:r>
        <w:rPr>
          <w:szCs w:val="26"/>
          <w:lang w:val="en-US"/>
        </w:rPr>
        <w:t xml:space="preserve">Khả năng tiếp nhận: có thể chứa được </w:t>
      </w:r>
      <w:r w:rsidR="003B5211" w:rsidRPr="003B5211">
        <w:rPr>
          <w:szCs w:val="26"/>
          <w:lang w:val="en-US"/>
        </w:rPr>
        <w:t xml:space="preserve">84.560 </w:t>
      </w:r>
      <w:r w:rsidRPr="004506CF">
        <w:rPr>
          <w:szCs w:val="26"/>
          <w:lang w:val="en-US"/>
        </w:rPr>
        <w:t>m</w:t>
      </w:r>
      <w:r>
        <w:rPr>
          <w:szCs w:val="26"/>
          <w:vertAlign w:val="superscript"/>
          <w:lang w:val="en-US"/>
        </w:rPr>
        <w:t>3</w:t>
      </w:r>
      <w:r w:rsidR="00D912DD">
        <w:rPr>
          <w:szCs w:val="26"/>
          <w:lang w:val="en-US"/>
        </w:rPr>
        <w:t>. Như vậy, bãi thải có đủ khả năng tiếp nhận tất cả chất thải, đất thừa của TDA;</w:t>
      </w:r>
    </w:p>
    <w:p w14:paraId="3C126D01" w14:textId="0F252617" w:rsidR="00216733" w:rsidRPr="00B1258C" w:rsidRDefault="00AC52AD" w:rsidP="00210E69">
      <w:pPr>
        <w:pStyle w:val="ListParagraph"/>
        <w:numPr>
          <w:ilvl w:val="1"/>
          <w:numId w:val="2"/>
        </w:numPr>
        <w:tabs>
          <w:tab w:val="left" w:pos="426"/>
        </w:tabs>
        <w:spacing w:before="120" w:after="120" w:line="240" w:lineRule="auto"/>
        <w:ind w:left="709" w:hanging="283"/>
        <w:contextualSpacing w:val="0"/>
        <w:rPr>
          <w:szCs w:val="26"/>
        </w:rPr>
      </w:pPr>
      <w:r>
        <w:rPr>
          <w:szCs w:val="26"/>
          <w:lang w:val="en-US"/>
        </w:rPr>
        <w:t>Chủ sở hữa:</w:t>
      </w:r>
      <w:r w:rsidR="00A01E8D">
        <w:rPr>
          <w:szCs w:val="26"/>
          <w:lang w:val="en-US"/>
        </w:rPr>
        <w:t xml:space="preserve"> đất công của Thị trấn Thuận Nam</w:t>
      </w:r>
      <w:r>
        <w:rPr>
          <w:szCs w:val="26"/>
          <w:lang w:val="en-US"/>
        </w:rPr>
        <w:t>;</w:t>
      </w:r>
    </w:p>
    <w:p w14:paraId="62E39D81" w14:textId="74FDA0D2" w:rsidR="00AC52AD" w:rsidRPr="00B1258C" w:rsidRDefault="00AC52AD" w:rsidP="00210E69">
      <w:pPr>
        <w:pStyle w:val="ListParagraph"/>
        <w:numPr>
          <w:ilvl w:val="1"/>
          <w:numId w:val="2"/>
        </w:numPr>
        <w:tabs>
          <w:tab w:val="left" w:pos="426"/>
        </w:tabs>
        <w:spacing w:before="120" w:after="120" w:line="240" w:lineRule="auto"/>
        <w:ind w:left="709" w:hanging="283"/>
        <w:contextualSpacing w:val="0"/>
        <w:rPr>
          <w:szCs w:val="26"/>
        </w:rPr>
      </w:pPr>
      <w:r>
        <w:rPr>
          <w:szCs w:val="26"/>
          <w:lang w:val="en-US"/>
        </w:rPr>
        <w:t xml:space="preserve">Hiện trạng sử dụng: chủ yếu là bãi cỏ và cây dại, cách xa khu dân cư và không có </w:t>
      </w:r>
      <w:r w:rsidRPr="00AC52AD">
        <w:rPr>
          <w:szCs w:val="26"/>
          <w:lang w:val="en-US"/>
        </w:rPr>
        <w:t>các khu vực nhạy cảm xung quanh</w:t>
      </w:r>
      <w:r>
        <w:rPr>
          <w:szCs w:val="26"/>
          <w:lang w:val="en-US"/>
        </w:rPr>
        <w:t>.</w:t>
      </w:r>
      <w:r w:rsidR="003976BF">
        <w:rPr>
          <w:szCs w:val="26"/>
          <w:lang w:val="en-US"/>
        </w:rPr>
        <w:t xml:space="preserve"> </w:t>
      </w:r>
      <w:r w:rsidR="003976BF" w:rsidRPr="003976BF">
        <w:rPr>
          <w:szCs w:val="26"/>
          <w:lang w:val="en-US"/>
        </w:rPr>
        <w:t>Xung quanh bãi đổ thải chú yếu là cây Thanh Long, không có người dân sinh sống và không ảnh hưởng môi trường khu vực</w:t>
      </w:r>
      <w:r w:rsidR="003976BF">
        <w:rPr>
          <w:szCs w:val="26"/>
          <w:lang w:val="en-US"/>
        </w:rPr>
        <w:t>;</w:t>
      </w:r>
    </w:p>
    <w:p w14:paraId="59C652D7" w14:textId="00C82B3D" w:rsidR="003B5211" w:rsidRPr="00B1258C" w:rsidRDefault="003B5211" w:rsidP="00210E69">
      <w:pPr>
        <w:pStyle w:val="ListParagraph"/>
        <w:numPr>
          <w:ilvl w:val="1"/>
          <w:numId w:val="2"/>
        </w:numPr>
        <w:tabs>
          <w:tab w:val="left" w:pos="426"/>
        </w:tabs>
        <w:spacing w:before="120" w:after="120" w:line="240" w:lineRule="auto"/>
        <w:ind w:left="709" w:hanging="283"/>
        <w:contextualSpacing w:val="0"/>
        <w:rPr>
          <w:szCs w:val="26"/>
        </w:rPr>
      </w:pPr>
      <w:r>
        <w:rPr>
          <w:szCs w:val="26"/>
          <w:lang w:val="en-US"/>
        </w:rPr>
        <w:t>Đ</w:t>
      </w:r>
      <w:r w:rsidRPr="003B5211">
        <w:rPr>
          <w:szCs w:val="26"/>
        </w:rPr>
        <w:t xml:space="preserve">ường </w:t>
      </w:r>
      <w:r>
        <w:rPr>
          <w:szCs w:val="26"/>
          <w:lang w:val="en-US"/>
        </w:rPr>
        <w:t xml:space="preserve">vào bãi thải (đường </w:t>
      </w:r>
      <w:r w:rsidRPr="003B5211">
        <w:rPr>
          <w:szCs w:val="26"/>
        </w:rPr>
        <w:t>sỏi đỏ</w:t>
      </w:r>
      <w:r>
        <w:rPr>
          <w:szCs w:val="26"/>
          <w:lang w:val="en-US"/>
        </w:rPr>
        <w:t>),</w:t>
      </w:r>
      <w:r w:rsidRPr="003B5211">
        <w:rPr>
          <w:szCs w:val="26"/>
        </w:rPr>
        <w:t xml:space="preserve"> không vướng nhà dân, cự ly vận chuyển trung bình khoảng từ 0,6m đến 3Km.</w:t>
      </w:r>
    </w:p>
    <w:p w14:paraId="64AFD315" w14:textId="79D60855" w:rsidR="004901BE" w:rsidRPr="00065205" w:rsidRDefault="00210E69" w:rsidP="00B1258C">
      <w:pPr>
        <w:pStyle w:val="ListParagraph"/>
        <w:tabs>
          <w:tab w:val="left" w:pos="426"/>
        </w:tabs>
        <w:spacing w:before="120" w:after="120" w:line="240" w:lineRule="auto"/>
        <w:ind w:left="426" w:firstLine="0"/>
        <w:contextualSpacing w:val="0"/>
        <w:rPr>
          <w:szCs w:val="26"/>
        </w:rPr>
      </w:pPr>
      <w:r>
        <w:rPr>
          <w:szCs w:val="26"/>
          <w:lang w:val="en-US"/>
        </w:rPr>
        <w:t>Chi tiết v</w:t>
      </w:r>
      <w:r w:rsidR="00654AA6">
        <w:rPr>
          <w:szCs w:val="26"/>
          <w:lang w:val="en-US"/>
        </w:rPr>
        <w:t>ề</w:t>
      </w:r>
      <w:r>
        <w:rPr>
          <w:szCs w:val="26"/>
          <w:lang w:val="en-US"/>
        </w:rPr>
        <w:t xml:space="preserve"> </w:t>
      </w:r>
      <w:r w:rsidR="00A95D72">
        <w:rPr>
          <w:szCs w:val="26"/>
          <w:lang w:val="en-US"/>
        </w:rPr>
        <w:t>bãi đổ thải xem trong phụ lục 1</w:t>
      </w:r>
      <w:r w:rsidR="00524116">
        <w:rPr>
          <w:szCs w:val="26"/>
          <w:lang w:val="en-US"/>
        </w:rPr>
        <w:t xml:space="preserve"> (</w:t>
      </w:r>
      <w:r w:rsidR="001C1C63">
        <w:rPr>
          <w:szCs w:val="26"/>
          <w:lang w:val="en-US"/>
        </w:rPr>
        <w:t>Biên bản xác định vị trí bãi đổ thải ngày 20/4/2021 giữa Ban QLDA đầu tư Xây dựng các Công trình NN&amp;PTTN Bình Thuận và UBND thị trấn Thuận Nam).</w:t>
      </w:r>
    </w:p>
    <w:p w14:paraId="4841B36E" w14:textId="1E66FFB4" w:rsidR="0000016F" w:rsidRPr="00065205" w:rsidRDefault="0000016F" w:rsidP="00100E89">
      <w:pPr>
        <w:pStyle w:val="ListParagraph"/>
        <w:numPr>
          <w:ilvl w:val="0"/>
          <w:numId w:val="2"/>
        </w:numPr>
        <w:tabs>
          <w:tab w:val="left" w:pos="426"/>
        </w:tabs>
        <w:spacing w:before="120" w:after="120" w:line="240" w:lineRule="auto"/>
        <w:ind w:left="0" w:firstLine="0"/>
        <w:contextualSpacing w:val="0"/>
        <w:rPr>
          <w:szCs w:val="26"/>
        </w:rPr>
      </w:pPr>
      <w:r w:rsidRPr="00065205">
        <w:rPr>
          <w:szCs w:val="26"/>
        </w:rPr>
        <w:t>Khối lượng đất đào</w:t>
      </w:r>
      <w:r w:rsidR="00281382" w:rsidRPr="00065205">
        <w:rPr>
          <w:szCs w:val="26"/>
          <w:lang w:val="en-US"/>
        </w:rPr>
        <w:t>,</w:t>
      </w:r>
      <w:r w:rsidRPr="00065205">
        <w:rPr>
          <w:szCs w:val="26"/>
        </w:rPr>
        <w:t xml:space="preserve"> đắp trong quá trình thi công được trình bày trong bảng sau. Đất đào được cân đối để đắp nền. Chỉ mua đất cát bồi nền đắp ống</w:t>
      </w:r>
      <w:r w:rsidR="00D737A8">
        <w:rPr>
          <w:szCs w:val="26"/>
          <w:lang w:val="en-US"/>
        </w:rPr>
        <w:t>.</w:t>
      </w:r>
    </w:p>
    <w:p w14:paraId="1B8D64E5" w14:textId="77777777" w:rsidR="0000016F" w:rsidRPr="00EF030C" w:rsidRDefault="00281F51" w:rsidP="00100E89">
      <w:pPr>
        <w:pStyle w:val="EMPBTBangC2"/>
        <w:ind w:left="0" w:firstLine="284"/>
        <w:rPr>
          <w:color w:val="auto"/>
        </w:rPr>
      </w:pPr>
      <w:r w:rsidRPr="00065205">
        <w:rPr>
          <w:color w:val="auto"/>
          <w:lang w:val="en-US"/>
        </w:rPr>
        <w:t xml:space="preserve"> </w:t>
      </w:r>
      <w:bookmarkStart w:id="105" w:name="_Toc88902953"/>
      <w:r w:rsidR="0000016F" w:rsidRPr="00065205">
        <w:rPr>
          <w:color w:val="auto"/>
        </w:rPr>
        <w:t>Khối lượng đất dư phải đổ thải</w:t>
      </w:r>
      <w:bookmarkEnd w:id="10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53"/>
        <w:gridCol w:w="1453"/>
        <w:gridCol w:w="1453"/>
        <w:gridCol w:w="1453"/>
      </w:tblGrid>
      <w:tr w:rsidR="00065205" w:rsidRPr="00065205" w14:paraId="5809BC07" w14:textId="77777777" w:rsidTr="005F01E8">
        <w:trPr>
          <w:trHeight w:val="329"/>
        </w:trPr>
        <w:tc>
          <w:tcPr>
            <w:tcW w:w="3119" w:type="dxa"/>
            <w:shd w:val="clear" w:color="auto" w:fill="auto"/>
            <w:noWrap/>
            <w:hideMark/>
          </w:tcPr>
          <w:p w14:paraId="2B9E4700" w14:textId="53942EC2" w:rsidR="005F01E8" w:rsidRPr="00065205" w:rsidRDefault="005F01E8" w:rsidP="005F01E8">
            <w:pPr>
              <w:spacing w:line="240" w:lineRule="auto"/>
              <w:ind w:firstLine="0"/>
              <w:jc w:val="center"/>
              <w:rPr>
                <w:b/>
                <w:bCs/>
                <w:szCs w:val="26"/>
              </w:rPr>
            </w:pPr>
            <w:r w:rsidRPr="00065205">
              <w:rPr>
                <w:b/>
                <w:bCs/>
                <w:szCs w:val="26"/>
              </w:rPr>
              <w:t>Hạng mục</w:t>
            </w:r>
          </w:p>
        </w:tc>
        <w:tc>
          <w:tcPr>
            <w:tcW w:w="1453" w:type="dxa"/>
            <w:shd w:val="clear" w:color="auto" w:fill="auto"/>
            <w:noWrap/>
            <w:hideMark/>
          </w:tcPr>
          <w:p w14:paraId="72168D75" w14:textId="3272C5FB" w:rsidR="005F01E8" w:rsidRPr="00065205" w:rsidRDefault="005F01E8" w:rsidP="005F01E8">
            <w:pPr>
              <w:spacing w:line="240" w:lineRule="auto"/>
              <w:ind w:firstLine="0"/>
              <w:jc w:val="center"/>
              <w:rPr>
                <w:b/>
                <w:bCs/>
                <w:szCs w:val="26"/>
              </w:rPr>
            </w:pPr>
            <w:r w:rsidRPr="00065205">
              <w:rPr>
                <w:b/>
                <w:bCs/>
                <w:szCs w:val="26"/>
              </w:rPr>
              <w:t>Đất đắp (m</w:t>
            </w:r>
            <w:r w:rsidRPr="00065205">
              <w:rPr>
                <w:b/>
                <w:bCs/>
                <w:szCs w:val="26"/>
                <w:vertAlign w:val="superscript"/>
              </w:rPr>
              <w:t>3</w:t>
            </w:r>
            <w:r w:rsidRPr="00065205">
              <w:rPr>
                <w:b/>
                <w:bCs/>
                <w:szCs w:val="26"/>
              </w:rPr>
              <w:t>)</w:t>
            </w:r>
          </w:p>
        </w:tc>
        <w:tc>
          <w:tcPr>
            <w:tcW w:w="1453" w:type="dxa"/>
            <w:shd w:val="clear" w:color="auto" w:fill="auto"/>
            <w:noWrap/>
            <w:hideMark/>
          </w:tcPr>
          <w:p w14:paraId="663DC620" w14:textId="3501B48E" w:rsidR="005F01E8" w:rsidRPr="00065205" w:rsidRDefault="005F01E8" w:rsidP="005F01E8">
            <w:pPr>
              <w:spacing w:line="240" w:lineRule="auto"/>
              <w:ind w:firstLine="0"/>
              <w:jc w:val="center"/>
              <w:rPr>
                <w:b/>
                <w:bCs/>
                <w:szCs w:val="26"/>
              </w:rPr>
            </w:pPr>
            <w:r w:rsidRPr="00065205">
              <w:rPr>
                <w:b/>
                <w:bCs/>
                <w:szCs w:val="26"/>
              </w:rPr>
              <w:t>Đất đào (m</w:t>
            </w:r>
            <w:r w:rsidRPr="00065205">
              <w:rPr>
                <w:b/>
                <w:bCs/>
                <w:szCs w:val="26"/>
                <w:vertAlign w:val="superscript"/>
              </w:rPr>
              <w:t>3</w:t>
            </w:r>
            <w:r w:rsidRPr="00065205">
              <w:rPr>
                <w:b/>
                <w:bCs/>
                <w:szCs w:val="26"/>
              </w:rPr>
              <w:t>)</w:t>
            </w:r>
          </w:p>
        </w:tc>
        <w:tc>
          <w:tcPr>
            <w:tcW w:w="1453" w:type="dxa"/>
            <w:shd w:val="clear" w:color="auto" w:fill="auto"/>
            <w:noWrap/>
            <w:hideMark/>
          </w:tcPr>
          <w:p w14:paraId="6AE6A6F1" w14:textId="0B755601" w:rsidR="005F01E8" w:rsidRPr="00065205" w:rsidRDefault="005F01E8" w:rsidP="005F01E8">
            <w:pPr>
              <w:spacing w:line="240" w:lineRule="auto"/>
              <w:ind w:firstLine="0"/>
              <w:jc w:val="center"/>
              <w:rPr>
                <w:b/>
                <w:bCs/>
                <w:szCs w:val="26"/>
              </w:rPr>
            </w:pPr>
            <w:r w:rsidRPr="00065205">
              <w:rPr>
                <w:b/>
                <w:bCs/>
                <w:szCs w:val="26"/>
              </w:rPr>
              <w:t>Đất dư (m</w:t>
            </w:r>
            <w:r w:rsidRPr="00065205">
              <w:rPr>
                <w:b/>
                <w:bCs/>
                <w:szCs w:val="26"/>
                <w:vertAlign w:val="superscript"/>
              </w:rPr>
              <w:t>3</w:t>
            </w:r>
            <w:r w:rsidRPr="00065205">
              <w:rPr>
                <w:b/>
                <w:bCs/>
                <w:szCs w:val="26"/>
              </w:rPr>
              <w:t>)</w:t>
            </w:r>
          </w:p>
        </w:tc>
        <w:tc>
          <w:tcPr>
            <w:tcW w:w="1453" w:type="dxa"/>
            <w:shd w:val="clear" w:color="auto" w:fill="auto"/>
            <w:noWrap/>
            <w:vAlign w:val="bottom"/>
            <w:hideMark/>
          </w:tcPr>
          <w:p w14:paraId="2D9F6C47" w14:textId="77777777" w:rsidR="005F01E8" w:rsidRPr="00065205" w:rsidRDefault="005F01E8" w:rsidP="005F01E8">
            <w:pPr>
              <w:spacing w:line="240" w:lineRule="auto"/>
              <w:ind w:firstLine="0"/>
              <w:jc w:val="center"/>
              <w:rPr>
                <w:b/>
                <w:bCs/>
                <w:szCs w:val="26"/>
              </w:rPr>
            </w:pPr>
            <w:r w:rsidRPr="00065205">
              <w:rPr>
                <w:b/>
                <w:bCs/>
                <w:szCs w:val="26"/>
              </w:rPr>
              <w:t>Đất dư (tấn)</w:t>
            </w:r>
          </w:p>
        </w:tc>
      </w:tr>
      <w:tr w:rsidR="00EF030C" w:rsidRPr="00065205" w14:paraId="175BCE29" w14:textId="77777777" w:rsidTr="00EF030C">
        <w:trPr>
          <w:trHeight w:val="329"/>
        </w:trPr>
        <w:tc>
          <w:tcPr>
            <w:tcW w:w="3119" w:type="dxa"/>
            <w:shd w:val="clear" w:color="auto" w:fill="auto"/>
            <w:noWrap/>
            <w:vAlign w:val="bottom"/>
            <w:hideMark/>
          </w:tcPr>
          <w:p w14:paraId="087F4964"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C1 J2</w:t>
            </w:r>
          </w:p>
        </w:tc>
        <w:tc>
          <w:tcPr>
            <w:tcW w:w="1453" w:type="dxa"/>
            <w:shd w:val="clear" w:color="auto" w:fill="auto"/>
            <w:noWrap/>
            <w:vAlign w:val="bottom"/>
            <w:hideMark/>
          </w:tcPr>
          <w:p w14:paraId="162F2393"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17.397 </w:t>
            </w:r>
          </w:p>
        </w:tc>
        <w:tc>
          <w:tcPr>
            <w:tcW w:w="1453" w:type="dxa"/>
            <w:shd w:val="clear" w:color="auto" w:fill="auto"/>
            <w:noWrap/>
            <w:vAlign w:val="bottom"/>
            <w:hideMark/>
          </w:tcPr>
          <w:p w14:paraId="29747241"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22.441 </w:t>
            </w:r>
          </w:p>
        </w:tc>
        <w:tc>
          <w:tcPr>
            <w:tcW w:w="1453" w:type="dxa"/>
            <w:shd w:val="clear" w:color="auto" w:fill="auto"/>
            <w:noWrap/>
            <w:vAlign w:val="bottom"/>
            <w:hideMark/>
          </w:tcPr>
          <w:p w14:paraId="734FF5C3"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2.782 </w:t>
            </w:r>
          </w:p>
        </w:tc>
        <w:tc>
          <w:tcPr>
            <w:tcW w:w="1453" w:type="dxa"/>
            <w:shd w:val="clear" w:color="auto" w:fill="auto"/>
            <w:noWrap/>
          </w:tcPr>
          <w:p w14:paraId="5D9424FC" w14:textId="0E5CE0BB" w:rsidR="00EF030C" w:rsidRPr="00065205" w:rsidRDefault="00EF030C" w:rsidP="00EF030C">
            <w:pPr>
              <w:spacing w:line="240" w:lineRule="auto"/>
              <w:ind w:firstLine="0"/>
              <w:jc w:val="right"/>
              <w:rPr>
                <w:rFonts w:eastAsia="Times New Roman"/>
                <w:szCs w:val="26"/>
              </w:rPr>
            </w:pPr>
            <w:r w:rsidRPr="00730F8D">
              <w:t xml:space="preserve">4.173 </w:t>
            </w:r>
          </w:p>
        </w:tc>
      </w:tr>
      <w:tr w:rsidR="00EF030C" w:rsidRPr="00065205" w14:paraId="1F77063A" w14:textId="77777777" w:rsidTr="00EF030C">
        <w:trPr>
          <w:trHeight w:val="329"/>
        </w:trPr>
        <w:tc>
          <w:tcPr>
            <w:tcW w:w="3119" w:type="dxa"/>
            <w:shd w:val="clear" w:color="auto" w:fill="auto"/>
            <w:noWrap/>
            <w:vAlign w:val="bottom"/>
            <w:hideMark/>
          </w:tcPr>
          <w:p w14:paraId="3800C2FA"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J2 J5 J6</w:t>
            </w:r>
          </w:p>
        </w:tc>
        <w:tc>
          <w:tcPr>
            <w:tcW w:w="1453" w:type="dxa"/>
            <w:shd w:val="clear" w:color="auto" w:fill="auto"/>
            <w:noWrap/>
            <w:vAlign w:val="bottom"/>
            <w:hideMark/>
          </w:tcPr>
          <w:p w14:paraId="1044C09F"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20.227 </w:t>
            </w:r>
          </w:p>
        </w:tc>
        <w:tc>
          <w:tcPr>
            <w:tcW w:w="1453" w:type="dxa"/>
            <w:shd w:val="clear" w:color="auto" w:fill="auto"/>
            <w:noWrap/>
            <w:vAlign w:val="bottom"/>
            <w:hideMark/>
          </w:tcPr>
          <w:p w14:paraId="389E5866"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25.820 </w:t>
            </w:r>
          </w:p>
        </w:tc>
        <w:tc>
          <w:tcPr>
            <w:tcW w:w="1453" w:type="dxa"/>
            <w:shd w:val="clear" w:color="auto" w:fill="auto"/>
            <w:noWrap/>
            <w:vAlign w:val="bottom"/>
            <w:hideMark/>
          </w:tcPr>
          <w:p w14:paraId="2DB20338"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2.963 </w:t>
            </w:r>
          </w:p>
        </w:tc>
        <w:tc>
          <w:tcPr>
            <w:tcW w:w="1453" w:type="dxa"/>
            <w:shd w:val="clear" w:color="auto" w:fill="auto"/>
            <w:noWrap/>
          </w:tcPr>
          <w:p w14:paraId="21323DBC" w14:textId="1C26149E" w:rsidR="00EF030C" w:rsidRPr="00065205" w:rsidRDefault="00EF030C" w:rsidP="00EF030C">
            <w:pPr>
              <w:spacing w:line="240" w:lineRule="auto"/>
              <w:ind w:firstLine="0"/>
              <w:jc w:val="right"/>
              <w:rPr>
                <w:rFonts w:eastAsia="Times New Roman"/>
                <w:szCs w:val="26"/>
              </w:rPr>
            </w:pPr>
            <w:r w:rsidRPr="00730F8D">
              <w:t xml:space="preserve">4.445 </w:t>
            </w:r>
          </w:p>
        </w:tc>
      </w:tr>
      <w:tr w:rsidR="00EF030C" w:rsidRPr="00065205" w14:paraId="73B03E54" w14:textId="77777777" w:rsidTr="00EF030C">
        <w:trPr>
          <w:trHeight w:val="329"/>
        </w:trPr>
        <w:tc>
          <w:tcPr>
            <w:tcW w:w="3119" w:type="dxa"/>
            <w:shd w:val="clear" w:color="auto" w:fill="auto"/>
            <w:noWrap/>
            <w:vAlign w:val="bottom"/>
            <w:hideMark/>
          </w:tcPr>
          <w:p w14:paraId="3436AA00"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J4 J13</w:t>
            </w:r>
          </w:p>
        </w:tc>
        <w:tc>
          <w:tcPr>
            <w:tcW w:w="1453" w:type="dxa"/>
            <w:shd w:val="clear" w:color="auto" w:fill="auto"/>
            <w:noWrap/>
            <w:vAlign w:val="bottom"/>
            <w:hideMark/>
          </w:tcPr>
          <w:p w14:paraId="30248E0E"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2.408 </w:t>
            </w:r>
          </w:p>
        </w:tc>
        <w:tc>
          <w:tcPr>
            <w:tcW w:w="1453" w:type="dxa"/>
            <w:shd w:val="clear" w:color="auto" w:fill="auto"/>
            <w:noWrap/>
            <w:vAlign w:val="bottom"/>
            <w:hideMark/>
          </w:tcPr>
          <w:p w14:paraId="056A7094"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3.235 </w:t>
            </w:r>
          </w:p>
        </w:tc>
        <w:tc>
          <w:tcPr>
            <w:tcW w:w="1453" w:type="dxa"/>
            <w:shd w:val="clear" w:color="auto" w:fill="auto"/>
            <w:noWrap/>
            <w:vAlign w:val="bottom"/>
            <w:hideMark/>
          </w:tcPr>
          <w:p w14:paraId="5F6D87CC"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514 </w:t>
            </w:r>
          </w:p>
        </w:tc>
        <w:tc>
          <w:tcPr>
            <w:tcW w:w="1453" w:type="dxa"/>
            <w:shd w:val="clear" w:color="auto" w:fill="auto"/>
            <w:noWrap/>
          </w:tcPr>
          <w:p w14:paraId="07FF997E" w14:textId="7BF1AB17" w:rsidR="00EF030C" w:rsidRPr="00065205" w:rsidRDefault="00EF030C" w:rsidP="00EF030C">
            <w:pPr>
              <w:spacing w:line="240" w:lineRule="auto"/>
              <w:ind w:firstLine="0"/>
              <w:jc w:val="right"/>
              <w:rPr>
                <w:rFonts w:eastAsia="Times New Roman"/>
                <w:szCs w:val="26"/>
              </w:rPr>
            </w:pPr>
            <w:r w:rsidRPr="00730F8D">
              <w:t xml:space="preserve">771 </w:t>
            </w:r>
          </w:p>
        </w:tc>
      </w:tr>
      <w:tr w:rsidR="00EF030C" w:rsidRPr="00065205" w14:paraId="5122E2CB" w14:textId="77777777" w:rsidTr="00EF030C">
        <w:trPr>
          <w:trHeight w:val="329"/>
        </w:trPr>
        <w:tc>
          <w:tcPr>
            <w:tcW w:w="3119" w:type="dxa"/>
            <w:shd w:val="clear" w:color="auto" w:fill="auto"/>
            <w:noWrap/>
            <w:vAlign w:val="bottom"/>
            <w:hideMark/>
          </w:tcPr>
          <w:p w14:paraId="4B540843"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J4 J6</w:t>
            </w:r>
          </w:p>
        </w:tc>
        <w:tc>
          <w:tcPr>
            <w:tcW w:w="1453" w:type="dxa"/>
            <w:shd w:val="clear" w:color="auto" w:fill="auto"/>
            <w:noWrap/>
            <w:vAlign w:val="bottom"/>
            <w:hideMark/>
          </w:tcPr>
          <w:p w14:paraId="71CDD3F8"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4.385 </w:t>
            </w:r>
          </w:p>
        </w:tc>
        <w:tc>
          <w:tcPr>
            <w:tcW w:w="1453" w:type="dxa"/>
            <w:shd w:val="clear" w:color="auto" w:fill="auto"/>
            <w:noWrap/>
            <w:vAlign w:val="bottom"/>
            <w:hideMark/>
          </w:tcPr>
          <w:p w14:paraId="0049C4F0"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5.618 </w:t>
            </w:r>
          </w:p>
        </w:tc>
        <w:tc>
          <w:tcPr>
            <w:tcW w:w="1453" w:type="dxa"/>
            <w:shd w:val="clear" w:color="auto" w:fill="auto"/>
            <w:noWrap/>
            <w:vAlign w:val="bottom"/>
            <w:hideMark/>
          </w:tcPr>
          <w:p w14:paraId="2914D7C6"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663 </w:t>
            </w:r>
          </w:p>
        </w:tc>
        <w:tc>
          <w:tcPr>
            <w:tcW w:w="1453" w:type="dxa"/>
            <w:shd w:val="clear" w:color="auto" w:fill="auto"/>
            <w:noWrap/>
          </w:tcPr>
          <w:p w14:paraId="1FA67D55" w14:textId="013D8C51" w:rsidR="00EF030C" w:rsidRPr="00065205" w:rsidRDefault="00EF030C" w:rsidP="00EF030C">
            <w:pPr>
              <w:spacing w:line="240" w:lineRule="auto"/>
              <w:ind w:firstLine="0"/>
              <w:jc w:val="right"/>
              <w:rPr>
                <w:rFonts w:eastAsia="Times New Roman"/>
                <w:szCs w:val="26"/>
              </w:rPr>
            </w:pPr>
            <w:r w:rsidRPr="00730F8D">
              <w:t xml:space="preserve">995 </w:t>
            </w:r>
          </w:p>
        </w:tc>
      </w:tr>
      <w:tr w:rsidR="00EF030C" w:rsidRPr="00065205" w14:paraId="49DE9960" w14:textId="77777777" w:rsidTr="00EF030C">
        <w:trPr>
          <w:trHeight w:val="329"/>
        </w:trPr>
        <w:tc>
          <w:tcPr>
            <w:tcW w:w="3119" w:type="dxa"/>
            <w:shd w:val="clear" w:color="auto" w:fill="auto"/>
            <w:noWrap/>
            <w:vAlign w:val="bottom"/>
            <w:hideMark/>
          </w:tcPr>
          <w:p w14:paraId="42637970"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J6 J7</w:t>
            </w:r>
          </w:p>
        </w:tc>
        <w:tc>
          <w:tcPr>
            <w:tcW w:w="1453" w:type="dxa"/>
            <w:shd w:val="clear" w:color="auto" w:fill="auto"/>
            <w:noWrap/>
            <w:vAlign w:val="bottom"/>
            <w:hideMark/>
          </w:tcPr>
          <w:p w14:paraId="7D36828B"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8.884 </w:t>
            </w:r>
          </w:p>
        </w:tc>
        <w:tc>
          <w:tcPr>
            <w:tcW w:w="1453" w:type="dxa"/>
            <w:shd w:val="clear" w:color="auto" w:fill="auto"/>
            <w:noWrap/>
            <w:vAlign w:val="bottom"/>
            <w:hideMark/>
          </w:tcPr>
          <w:p w14:paraId="2F3B0BED"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12.660 </w:t>
            </w:r>
          </w:p>
        </w:tc>
        <w:tc>
          <w:tcPr>
            <w:tcW w:w="1453" w:type="dxa"/>
            <w:shd w:val="clear" w:color="auto" w:fill="auto"/>
            <w:noWrap/>
            <w:vAlign w:val="bottom"/>
            <w:hideMark/>
          </w:tcPr>
          <w:p w14:paraId="07455FA3"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2.620 </w:t>
            </w:r>
          </w:p>
        </w:tc>
        <w:tc>
          <w:tcPr>
            <w:tcW w:w="1453" w:type="dxa"/>
            <w:shd w:val="clear" w:color="auto" w:fill="auto"/>
            <w:noWrap/>
          </w:tcPr>
          <w:p w14:paraId="0B72B035" w14:textId="313CB5C0" w:rsidR="00EF030C" w:rsidRPr="00065205" w:rsidRDefault="00EF030C" w:rsidP="00EF030C">
            <w:pPr>
              <w:spacing w:line="240" w:lineRule="auto"/>
              <w:ind w:firstLine="0"/>
              <w:jc w:val="right"/>
              <w:rPr>
                <w:rFonts w:eastAsia="Times New Roman"/>
                <w:szCs w:val="26"/>
              </w:rPr>
            </w:pPr>
            <w:r w:rsidRPr="00730F8D">
              <w:t xml:space="preserve">3.930 </w:t>
            </w:r>
          </w:p>
        </w:tc>
      </w:tr>
      <w:tr w:rsidR="00EF030C" w:rsidRPr="00065205" w14:paraId="4527C22D" w14:textId="77777777" w:rsidTr="00EF030C">
        <w:trPr>
          <w:trHeight w:val="329"/>
        </w:trPr>
        <w:tc>
          <w:tcPr>
            <w:tcW w:w="3119" w:type="dxa"/>
            <w:shd w:val="clear" w:color="auto" w:fill="auto"/>
            <w:noWrap/>
            <w:vAlign w:val="bottom"/>
            <w:hideMark/>
          </w:tcPr>
          <w:p w14:paraId="7BAED395"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J7 J10 J11 J9</w:t>
            </w:r>
          </w:p>
        </w:tc>
        <w:tc>
          <w:tcPr>
            <w:tcW w:w="1453" w:type="dxa"/>
            <w:shd w:val="clear" w:color="auto" w:fill="auto"/>
            <w:noWrap/>
            <w:vAlign w:val="bottom"/>
            <w:hideMark/>
          </w:tcPr>
          <w:p w14:paraId="7CF807EA"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11.759 </w:t>
            </w:r>
          </w:p>
        </w:tc>
        <w:tc>
          <w:tcPr>
            <w:tcW w:w="1453" w:type="dxa"/>
            <w:shd w:val="clear" w:color="auto" w:fill="auto"/>
            <w:noWrap/>
            <w:vAlign w:val="bottom"/>
            <w:hideMark/>
          </w:tcPr>
          <w:p w14:paraId="5254A7E6"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14.676 </w:t>
            </w:r>
          </w:p>
        </w:tc>
        <w:tc>
          <w:tcPr>
            <w:tcW w:w="1453" w:type="dxa"/>
            <w:shd w:val="clear" w:color="auto" w:fill="auto"/>
            <w:noWrap/>
            <w:vAlign w:val="bottom"/>
            <w:hideMark/>
          </w:tcPr>
          <w:p w14:paraId="14BA0131"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1.388 </w:t>
            </w:r>
          </w:p>
        </w:tc>
        <w:tc>
          <w:tcPr>
            <w:tcW w:w="1453" w:type="dxa"/>
            <w:shd w:val="clear" w:color="auto" w:fill="auto"/>
            <w:noWrap/>
          </w:tcPr>
          <w:p w14:paraId="3ECC7816" w14:textId="011554AE" w:rsidR="00EF030C" w:rsidRPr="00065205" w:rsidRDefault="00EF030C" w:rsidP="00EF030C">
            <w:pPr>
              <w:spacing w:line="240" w:lineRule="auto"/>
              <w:ind w:firstLine="0"/>
              <w:jc w:val="right"/>
              <w:rPr>
                <w:rFonts w:eastAsia="Times New Roman"/>
                <w:szCs w:val="26"/>
              </w:rPr>
            </w:pPr>
            <w:r w:rsidRPr="00730F8D">
              <w:t xml:space="preserve">2.082 </w:t>
            </w:r>
          </w:p>
        </w:tc>
      </w:tr>
      <w:tr w:rsidR="00EF030C" w:rsidRPr="00065205" w14:paraId="75510ADF" w14:textId="77777777" w:rsidTr="00EF030C">
        <w:trPr>
          <w:trHeight w:val="329"/>
        </w:trPr>
        <w:tc>
          <w:tcPr>
            <w:tcW w:w="3119" w:type="dxa"/>
            <w:shd w:val="clear" w:color="auto" w:fill="auto"/>
            <w:noWrap/>
            <w:vAlign w:val="bottom"/>
            <w:hideMark/>
          </w:tcPr>
          <w:p w14:paraId="21511E8D"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J7 J8 J9</w:t>
            </w:r>
          </w:p>
        </w:tc>
        <w:tc>
          <w:tcPr>
            <w:tcW w:w="1453" w:type="dxa"/>
            <w:shd w:val="clear" w:color="auto" w:fill="auto"/>
            <w:noWrap/>
            <w:vAlign w:val="bottom"/>
            <w:hideMark/>
          </w:tcPr>
          <w:p w14:paraId="400DD7C5"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9.645 </w:t>
            </w:r>
          </w:p>
        </w:tc>
        <w:tc>
          <w:tcPr>
            <w:tcW w:w="1453" w:type="dxa"/>
            <w:shd w:val="clear" w:color="auto" w:fill="auto"/>
            <w:noWrap/>
            <w:vAlign w:val="bottom"/>
            <w:hideMark/>
          </w:tcPr>
          <w:p w14:paraId="6E1B8485"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12.527 </w:t>
            </w:r>
          </w:p>
        </w:tc>
        <w:tc>
          <w:tcPr>
            <w:tcW w:w="1453" w:type="dxa"/>
            <w:shd w:val="clear" w:color="auto" w:fill="auto"/>
            <w:noWrap/>
            <w:vAlign w:val="bottom"/>
            <w:hideMark/>
          </w:tcPr>
          <w:p w14:paraId="30B7C7FF"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1.628 </w:t>
            </w:r>
          </w:p>
        </w:tc>
        <w:tc>
          <w:tcPr>
            <w:tcW w:w="1453" w:type="dxa"/>
            <w:shd w:val="clear" w:color="auto" w:fill="auto"/>
            <w:noWrap/>
          </w:tcPr>
          <w:p w14:paraId="158047D9" w14:textId="2A5E5298" w:rsidR="00EF030C" w:rsidRPr="00065205" w:rsidRDefault="00EF030C" w:rsidP="00EF030C">
            <w:pPr>
              <w:spacing w:line="240" w:lineRule="auto"/>
              <w:ind w:firstLine="0"/>
              <w:jc w:val="right"/>
              <w:rPr>
                <w:rFonts w:eastAsia="Times New Roman"/>
                <w:szCs w:val="26"/>
              </w:rPr>
            </w:pPr>
            <w:r w:rsidRPr="00730F8D">
              <w:t xml:space="preserve">2.442 </w:t>
            </w:r>
          </w:p>
        </w:tc>
      </w:tr>
      <w:tr w:rsidR="00EF030C" w:rsidRPr="00065205" w14:paraId="354831EE" w14:textId="77777777" w:rsidTr="00EF030C">
        <w:trPr>
          <w:trHeight w:val="329"/>
        </w:trPr>
        <w:tc>
          <w:tcPr>
            <w:tcW w:w="3119" w:type="dxa"/>
            <w:shd w:val="clear" w:color="auto" w:fill="auto"/>
            <w:noWrap/>
            <w:vAlign w:val="bottom"/>
            <w:hideMark/>
          </w:tcPr>
          <w:p w14:paraId="411B124F"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J9 J12</w:t>
            </w:r>
          </w:p>
        </w:tc>
        <w:tc>
          <w:tcPr>
            <w:tcW w:w="1453" w:type="dxa"/>
            <w:shd w:val="clear" w:color="auto" w:fill="auto"/>
            <w:noWrap/>
            <w:vAlign w:val="bottom"/>
            <w:hideMark/>
          </w:tcPr>
          <w:p w14:paraId="469A3FEF"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2.434 </w:t>
            </w:r>
          </w:p>
        </w:tc>
        <w:tc>
          <w:tcPr>
            <w:tcW w:w="1453" w:type="dxa"/>
            <w:shd w:val="clear" w:color="auto" w:fill="auto"/>
            <w:noWrap/>
            <w:vAlign w:val="bottom"/>
            <w:hideMark/>
          </w:tcPr>
          <w:p w14:paraId="2693887F"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3.456 </w:t>
            </w:r>
          </w:p>
        </w:tc>
        <w:tc>
          <w:tcPr>
            <w:tcW w:w="1453" w:type="dxa"/>
            <w:shd w:val="clear" w:color="auto" w:fill="auto"/>
            <w:noWrap/>
            <w:vAlign w:val="bottom"/>
            <w:hideMark/>
          </w:tcPr>
          <w:p w14:paraId="04E82D5B"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706 </w:t>
            </w:r>
          </w:p>
        </w:tc>
        <w:tc>
          <w:tcPr>
            <w:tcW w:w="1453" w:type="dxa"/>
            <w:shd w:val="clear" w:color="auto" w:fill="auto"/>
            <w:noWrap/>
          </w:tcPr>
          <w:p w14:paraId="5A20BEE5" w14:textId="7F9355F7" w:rsidR="00EF030C" w:rsidRPr="00065205" w:rsidRDefault="00EF030C" w:rsidP="00EF030C">
            <w:pPr>
              <w:spacing w:line="240" w:lineRule="auto"/>
              <w:ind w:firstLine="0"/>
              <w:jc w:val="right"/>
              <w:rPr>
                <w:rFonts w:eastAsia="Times New Roman"/>
                <w:szCs w:val="26"/>
              </w:rPr>
            </w:pPr>
            <w:r w:rsidRPr="00730F8D">
              <w:t xml:space="preserve">1.059 </w:t>
            </w:r>
          </w:p>
        </w:tc>
      </w:tr>
      <w:tr w:rsidR="00EF030C" w:rsidRPr="00065205" w14:paraId="25D753E2" w14:textId="77777777" w:rsidTr="00EF030C">
        <w:trPr>
          <w:trHeight w:val="329"/>
        </w:trPr>
        <w:tc>
          <w:tcPr>
            <w:tcW w:w="3119" w:type="dxa"/>
            <w:shd w:val="clear" w:color="auto" w:fill="auto"/>
            <w:noWrap/>
            <w:vAlign w:val="bottom"/>
            <w:hideMark/>
          </w:tcPr>
          <w:p w14:paraId="2DB05007"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K0 J1</w:t>
            </w:r>
          </w:p>
        </w:tc>
        <w:tc>
          <w:tcPr>
            <w:tcW w:w="1453" w:type="dxa"/>
            <w:shd w:val="clear" w:color="auto" w:fill="auto"/>
            <w:noWrap/>
            <w:vAlign w:val="bottom"/>
            <w:hideMark/>
          </w:tcPr>
          <w:p w14:paraId="5FFAEAD7"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20.823 </w:t>
            </w:r>
          </w:p>
        </w:tc>
        <w:tc>
          <w:tcPr>
            <w:tcW w:w="1453" w:type="dxa"/>
            <w:shd w:val="clear" w:color="auto" w:fill="auto"/>
            <w:noWrap/>
            <w:vAlign w:val="bottom"/>
            <w:hideMark/>
          </w:tcPr>
          <w:p w14:paraId="38103331"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29.028 </w:t>
            </w:r>
          </w:p>
        </w:tc>
        <w:tc>
          <w:tcPr>
            <w:tcW w:w="1453" w:type="dxa"/>
            <w:shd w:val="clear" w:color="auto" w:fill="auto"/>
            <w:noWrap/>
            <w:vAlign w:val="bottom"/>
            <w:hideMark/>
          </w:tcPr>
          <w:p w14:paraId="6088A6A8"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5.498 </w:t>
            </w:r>
          </w:p>
        </w:tc>
        <w:tc>
          <w:tcPr>
            <w:tcW w:w="1453" w:type="dxa"/>
            <w:shd w:val="clear" w:color="auto" w:fill="auto"/>
            <w:noWrap/>
          </w:tcPr>
          <w:p w14:paraId="756E5C49" w14:textId="5255D007" w:rsidR="00EF030C" w:rsidRPr="00065205" w:rsidRDefault="00EF030C" w:rsidP="00EF030C">
            <w:pPr>
              <w:spacing w:line="240" w:lineRule="auto"/>
              <w:ind w:firstLine="0"/>
              <w:jc w:val="right"/>
              <w:rPr>
                <w:rFonts w:eastAsia="Times New Roman"/>
                <w:szCs w:val="26"/>
              </w:rPr>
            </w:pPr>
            <w:r w:rsidRPr="00730F8D">
              <w:t xml:space="preserve">8.247 </w:t>
            </w:r>
          </w:p>
        </w:tc>
      </w:tr>
      <w:tr w:rsidR="00EF030C" w:rsidRPr="00065205" w14:paraId="01968F4B" w14:textId="77777777" w:rsidTr="00EF030C">
        <w:trPr>
          <w:trHeight w:val="329"/>
        </w:trPr>
        <w:tc>
          <w:tcPr>
            <w:tcW w:w="3119" w:type="dxa"/>
            <w:shd w:val="clear" w:color="auto" w:fill="auto"/>
            <w:noWrap/>
            <w:vAlign w:val="bottom"/>
            <w:hideMark/>
          </w:tcPr>
          <w:p w14:paraId="50B9C637" w14:textId="77777777" w:rsidR="00EF030C" w:rsidRPr="00065205" w:rsidRDefault="00EF030C" w:rsidP="00EF030C">
            <w:pPr>
              <w:spacing w:line="240" w:lineRule="auto"/>
              <w:ind w:firstLine="0"/>
              <w:jc w:val="left"/>
              <w:rPr>
                <w:rFonts w:eastAsia="Times New Roman"/>
                <w:szCs w:val="26"/>
              </w:rPr>
            </w:pPr>
            <w:r w:rsidRPr="00065205">
              <w:rPr>
                <w:rFonts w:eastAsia="Times New Roman"/>
                <w:szCs w:val="26"/>
              </w:rPr>
              <w:t>Tuyến ống J2 J3 J4</w:t>
            </w:r>
          </w:p>
        </w:tc>
        <w:tc>
          <w:tcPr>
            <w:tcW w:w="1453" w:type="dxa"/>
            <w:shd w:val="clear" w:color="auto" w:fill="auto"/>
            <w:noWrap/>
            <w:vAlign w:val="bottom"/>
            <w:hideMark/>
          </w:tcPr>
          <w:p w14:paraId="01F5FFE7"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27.040 </w:t>
            </w:r>
          </w:p>
        </w:tc>
        <w:tc>
          <w:tcPr>
            <w:tcW w:w="1453" w:type="dxa"/>
            <w:shd w:val="clear" w:color="auto" w:fill="auto"/>
            <w:noWrap/>
            <w:vAlign w:val="bottom"/>
            <w:hideMark/>
          </w:tcPr>
          <w:p w14:paraId="5567052D"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34.658 </w:t>
            </w:r>
          </w:p>
        </w:tc>
        <w:tc>
          <w:tcPr>
            <w:tcW w:w="1453" w:type="dxa"/>
            <w:shd w:val="clear" w:color="auto" w:fill="auto"/>
            <w:noWrap/>
            <w:vAlign w:val="bottom"/>
            <w:hideMark/>
          </w:tcPr>
          <w:p w14:paraId="6C3E7B65" w14:textId="77777777" w:rsidR="00EF030C" w:rsidRPr="00065205" w:rsidRDefault="00EF030C" w:rsidP="00EF030C">
            <w:pPr>
              <w:spacing w:line="240" w:lineRule="auto"/>
              <w:ind w:firstLine="0"/>
              <w:jc w:val="right"/>
              <w:rPr>
                <w:rFonts w:eastAsia="Times New Roman"/>
                <w:szCs w:val="26"/>
              </w:rPr>
            </w:pPr>
            <w:r w:rsidRPr="00065205">
              <w:rPr>
                <w:rFonts w:eastAsia="Times New Roman"/>
                <w:szCs w:val="26"/>
              </w:rPr>
              <w:t xml:space="preserve">4.102 </w:t>
            </w:r>
          </w:p>
        </w:tc>
        <w:tc>
          <w:tcPr>
            <w:tcW w:w="1453" w:type="dxa"/>
            <w:shd w:val="clear" w:color="auto" w:fill="auto"/>
            <w:noWrap/>
          </w:tcPr>
          <w:p w14:paraId="3410BFB0" w14:textId="411A7A94" w:rsidR="00EF030C" w:rsidRPr="00065205" w:rsidRDefault="00EF030C" w:rsidP="00EF030C">
            <w:pPr>
              <w:spacing w:line="240" w:lineRule="auto"/>
              <w:ind w:firstLine="0"/>
              <w:jc w:val="right"/>
              <w:rPr>
                <w:rFonts w:eastAsia="Times New Roman"/>
                <w:szCs w:val="26"/>
              </w:rPr>
            </w:pPr>
            <w:r w:rsidRPr="00730F8D">
              <w:t xml:space="preserve">6.153 </w:t>
            </w:r>
          </w:p>
        </w:tc>
      </w:tr>
      <w:tr w:rsidR="00EF030C" w:rsidRPr="00065205" w14:paraId="69F972F0" w14:textId="77777777" w:rsidTr="00EF030C">
        <w:trPr>
          <w:trHeight w:val="329"/>
        </w:trPr>
        <w:tc>
          <w:tcPr>
            <w:tcW w:w="3119" w:type="dxa"/>
            <w:shd w:val="clear" w:color="auto" w:fill="auto"/>
            <w:noWrap/>
            <w:vAlign w:val="bottom"/>
            <w:hideMark/>
          </w:tcPr>
          <w:p w14:paraId="0803E73F" w14:textId="77777777" w:rsidR="00EF030C" w:rsidRPr="00065205" w:rsidRDefault="00EF030C" w:rsidP="00EF030C">
            <w:pPr>
              <w:spacing w:line="240" w:lineRule="auto"/>
              <w:ind w:firstLine="0"/>
              <w:jc w:val="left"/>
              <w:rPr>
                <w:rFonts w:eastAsia="Times New Roman"/>
                <w:b/>
                <w:bCs/>
                <w:szCs w:val="26"/>
              </w:rPr>
            </w:pPr>
            <w:r w:rsidRPr="00065205">
              <w:rPr>
                <w:rFonts w:eastAsia="Times New Roman"/>
                <w:b/>
                <w:bCs/>
                <w:szCs w:val="26"/>
              </w:rPr>
              <w:t>TỔNG</w:t>
            </w:r>
          </w:p>
        </w:tc>
        <w:tc>
          <w:tcPr>
            <w:tcW w:w="1453" w:type="dxa"/>
            <w:shd w:val="clear" w:color="auto" w:fill="auto"/>
            <w:noWrap/>
            <w:vAlign w:val="bottom"/>
            <w:hideMark/>
          </w:tcPr>
          <w:p w14:paraId="18CB1BCE" w14:textId="77777777" w:rsidR="00EF030C" w:rsidRPr="00065205" w:rsidRDefault="00EF030C" w:rsidP="00EF030C">
            <w:pPr>
              <w:spacing w:line="240" w:lineRule="auto"/>
              <w:ind w:firstLine="0"/>
              <w:jc w:val="right"/>
              <w:rPr>
                <w:rFonts w:eastAsia="Times New Roman"/>
                <w:b/>
                <w:bCs/>
                <w:szCs w:val="26"/>
              </w:rPr>
            </w:pPr>
            <w:r w:rsidRPr="00065205">
              <w:rPr>
                <w:rFonts w:eastAsia="Times New Roman"/>
                <w:b/>
                <w:bCs/>
                <w:szCs w:val="26"/>
              </w:rPr>
              <w:t xml:space="preserve">125.002 </w:t>
            </w:r>
          </w:p>
        </w:tc>
        <w:tc>
          <w:tcPr>
            <w:tcW w:w="1453" w:type="dxa"/>
            <w:shd w:val="clear" w:color="auto" w:fill="auto"/>
            <w:noWrap/>
            <w:vAlign w:val="bottom"/>
            <w:hideMark/>
          </w:tcPr>
          <w:p w14:paraId="42F66A7E" w14:textId="77777777" w:rsidR="00EF030C" w:rsidRPr="00065205" w:rsidRDefault="00EF030C" w:rsidP="00EF030C">
            <w:pPr>
              <w:spacing w:line="240" w:lineRule="auto"/>
              <w:ind w:firstLine="0"/>
              <w:jc w:val="right"/>
              <w:rPr>
                <w:rFonts w:eastAsia="Times New Roman"/>
                <w:b/>
                <w:bCs/>
                <w:szCs w:val="26"/>
              </w:rPr>
            </w:pPr>
            <w:r w:rsidRPr="00065205">
              <w:rPr>
                <w:rFonts w:eastAsia="Times New Roman"/>
                <w:b/>
                <w:bCs/>
                <w:szCs w:val="26"/>
              </w:rPr>
              <w:t xml:space="preserve">164.119 </w:t>
            </w:r>
          </w:p>
        </w:tc>
        <w:tc>
          <w:tcPr>
            <w:tcW w:w="1453" w:type="dxa"/>
            <w:shd w:val="clear" w:color="auto" w:fill="auto"/>
            <w:noWrap/>
            <w:vAlign w:val="bottom"/>
            <w:hideMark/>
          </w:tcPr>
          <w:p w14:paraId="02602BE5" w14:textId="77777777" w:rsidR="00EF030C" w:rsidRPr="00065205" w:rsidRDefault="00EF030C" w:rsidP="00EF030C">
            <w:pPr>
              <w:spacing w:line="240" w:lineRule="auto"/>
              <w:ind w:firstLine="0"/>
              <w:jc w:val="right"/>
              <w:rPr>
                <w:rFonts w:eastAsia="Times New Roman"/>
                <w:b/>
                <w:bCs/>
                <w:szCs w:val="26"/>
              </w:rPr>
            </w:pPr>
            <w:r w:rsidRPr="00065205">
              <w:rPr>
                <w:rFonts w:eastAsia="Times New Roman"/>
                <w:b/>
                <w:bCs/>
                <w:szCs w:val="26"/>
              </w:rPr>
              <w:t xml:space="preserve">22.864 </w:t>
            </w:r>
          </w:p>
        </w:tc>
        <w:tc>
          <w:tcPr>
            <w:tcW w:w="1453" w:type="dxa"/>
            <w:shd w:val="clear" w:color="auto" w:fill="auto"/>
            <w:noWrap/>
          </w:tcPr>
          <w:p w14:paraId="3E80B055" w14:textId="2FDD5808" w:rsidR="00EF030C" w:rsidRPr="00EF030C" w:rsidRDefault="00EF030C" w:rsidP="00EF030C">
            <w:pPr>
              <w:spacing w:line="240" w:lineRule="auto"/>
              <w:ind w:firstLine="0"/>
              <w:jc w:val="right"/>
              <w:rPr>
                <w:rFonts w:eastAsia="Times New Roman"/>
                <w:b/>
                <w:bCs/>
                <w:szCs w:val="26"/>
              </w:rPr>
            </w:pPr>
            <w:r w:rsidRPr="00B1258C">
              <w:rPr>
                <w:b/>
                <w:bCs/>
              </w:rPr>
              <w:t xml:space="preserve">34.296 </w:t>
            </w:r>
          </w:p>
        </w:tc>
      </w:tr>
    </w:tbl>
    <w:p w14:paraId="4169607D" w14:textId="77777777" w:rsidR="00D737A8" w:rsidRPr="00EF030C" w:rsidRDefault="00D737A8" w:rsidP="00D737A8">
      <w:pPr>
        <w:pStyle w:val="ListParagraph"/>
        <w:spacing w:line="276" w:lineRule="auto"/>
        <w:ind w:left="0" w:firstLine="0"/>
        <w:jc w:val="right"/>
        <w:rPr>
          <w:bCs/>
          <w:i/>
          <w:iCs/>
          <w:sz w:val="24"/>
          <w:szCs w:val="24"/>
          <w:lang w:val="en-US"/>
        </w:rPr>
      </w:pPr>
      <w:r w:rsidRPr="00065205">
        <w:rPr>
          <w:bCs/>
          <w:i/>
          <w:iCs/>
          <w:sz w:val="24"/>
          <w:szCs w:val="24"/>
          <w:lang w:val="vi-VN"/>
        </w:rPr>
        <w:tab/>
      </w:r>
      <w:r w:rsidRPr="00EF030C">
        <w:rPr>
          <w:bCs/>
          <w:i/>
          <w:iCs/>
          <w:sz w:val="24"/>
          <w:szCs w:val="24"/>
          <w:lang w:val="vi-VN"/>
        </w:rPr>
        <w:t xml:space="preserve">Nguồn: </w:t>
      </w:r>
      <w:r w:rsidRPr="00065205">
        <w:rPr>
          <w:bCs/>
          <w:i/>
          <w:iCs/>
          <w:sz w:val="24"/>
          <w:szCs w:val="24"/>
          <w:lang w:val="en-US"/>
        </w:rPr>
        <w:t>T</w:t>
      </w:r>
      <w:r w:rsidRPr="00EF030C">
        <w:rPr>
          <w:bCs/>
          <w:i/>
          <w:iCs/>
          <w:sz w:val="24"/>
          <w:szCs w:val="24"/>
          <w:lang w:val="vi-VN"/>
        </w:rPr>
        <w:t xml:space="preserve">huyết minh </w:t>
      </w:r>
      <w:r w:rsidRPr="00065205">
        <w:rPr>
          <w:bCs/>
          <w:i/>
          <w:iCs/>
          <w:sz w:val="24"/>
          <w:szCs w:val="24"/>
          <w:lang w:val="en-US"/>
        </w:rPr>
        <w:t xml:space="preserve">và </w:t>
      </w:r>
      <w:r w:rsidRPr="00EF030C">
        <w:rPr>
          <w:bCs/>
          <w:i/>
          <w:iCs/>
          <w:sz w:val="24"/>
          <w:szCs w:val="24"/>
          <w:lang w:val="vi-VN"/>
        </w:rPr>
        <w:t>bản vẽ thiết kế</w:t>
      </w:r>
      <w:r w:rsidRPr="00065205">
        <w:rPr>
          <w:bCs/>
          <w:i/>
          <w:iCs/>
          <w:sz w:val="24"/>
          <w:szCs w:val="24"/>
          <w:lang w:val="en-US"/>
        </w:rPr>
        <w:t xml:space="preserve"> chi tiết TDA Đu Đủ-Tân Thành (</w:t>
      </w:r>
      <w:r w:rsidRPr="00EF030C">
        <w:rPr>
          <w:bCs/>
          <w:i/>
          <w:iCs/>
          <w:sz w:val="24"/>
          <w:szCs w:val="24"/>
          <w:lang w:val="vi-VN"/>
        </w:rPr>
        <w:t>06/2021</w:t>
      </w:r>
      <w:r w:rsidRPr="00065205">
        <w:rPr>
          <w:bCs/>
          <w:i/>
          <w:iCs/>
          <w:sz w:val="24"/>
          <w:szCs w:val="24"/>
          <w:lang w:val="en-US"/>
        </w:rPr>
        <w:t>)</w:t>
      </w:r>
    </w:p>
    <w:p w14:paraId="00B9167D" w14:textId="77777777" w:rsidR="002F0811" w:rsidRPr="00EF030C" w:rsidRDefault="00281F51" w:rsidP="00EF030C">
      <w:pPr>
        <w:pStyle w:val="EMPBTBangC2"/>
        <w:ind w:left="0" w:firstLine="284"/>
        <w:rPr>
          <w:color w:val="auto"/>
        </w:rPr>
      </w:pPr>
      <w:bookmarkStart w:id="106" w:name="_Toc433629951"/>
      <w:bookmarkStart w:id="107" w:name="_Toc433943951"/>
      <w:bookmarkStart w:id="108" w:name="_Toc441220384"/>
      <w:bookmarkStart w:id="109" w:name="_Toc498068711"/>
      <w:bookmarkStart w:id="110" w:name="_Toc500849741"/>
      <w:bookmarkStart w:id="111" w:name="_Toc500851170"/>
      <w:bookmarkStart w:id="112" w:name="_Toc500851930"/>
      <w:bookmarkStart w:id="113" w:name="_Toc500851976"/>
      <w:bookmarkStart w:id="114" w:name="_Toc515185835"/>
      <w:r w:rsidRPr="00065205">
        <w:rPr>
          <w:color w:val="auto"/>
          <w:lang w:val="en-US"/>
        </w:rPr>
        <w:lastRenderedPageBreak/>
        <w:t xml:space="preserve"> </w:t>
      </w:r>
      <w:bookmarkStart w:id="115" w:name="_Toc88902955"/>
      <w:r w:rsidR="002F0811" w:rsidRPr="00EF030C">
        <w:rPr>
          <w:color w:val="auto"/>
        </w:rPr>
        <w:t>Khối lượng các nguyên vật liệu xây dựng cần vận chuyển</w:t>
      </w:r>
      <w:bookmarkEnd w:id="106"/>
      <w:bookmarkEnd w:id="107"/>
      <w:bookmarkEnd w:id="108"/>
      <w:bookmarkEnd w:id="109"/>
      <w:bookmarkEnd w:id="110"/>
      <w:bookmarkEnd w:id="111"/>
      <w:bookmarkEnd w:id="112"/>
      <w:bookmarkEnd w:id="113"/>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320"/>
        <w:gridCol w:w="973"/>
        <w:gridCol w:w="2097"/>
        <w:gridCol w:w="1276"/>
        <w:gridCol w:w="1950"/>
      </w:tblGrid>
      <w:tr w:rsidR="00065205" w:rsidRPr="00065205" w14:paraId="0DEF8311" w14:textId="77777777" w:rsidTr="0007449B">
        <w:trPr>
          <w:trHeight w:val="197"/>
          <w:tblHeader/>
        </w:trPr>
        <w:tc>
          <w:tcPr>
            <w:tcW w:w="361" w:type="pct"/>
            <w:shd w:val="clear" w:color="auto" w:fill="auto"/>
            <w:noWrap/>
            <w:vAlign w:val="center"/>
            <w:hideMark/>
          </w:tcPr>
          <w:p w14:paraId="57A06009" w14:textId="77777777" w:rsidR="002F0811" w:rsidRPr="00065205" w:rsidRDefault="002F0811" w:rsidP="00EF030C">
            <w:pPr>
              <w:spacing w:after="120" w:line="276" w:lineRule="auto"/>
              <w:ind w:firstLine="0"/>
              <w:rPr>
                <w:b/>
                <w:bCs/>
              </w:rPr>
            </w:pPr>
            <w:bookmarkStart w:id="116" w:name="_Hlk88230768"/>
            <w:r w:rsidRPr="00065205">
              <w:rPr>
                <w:b/>
                <w:bCs/>
              </w:rPr>
              <w:t>TT</w:t>
            </w:r>
          </w:p>
        </w:tc>
        <w:tc>
          <w:tcPr>
            <w:tcW w:w="1249" w:type="pct"/>
            <w:shd w:val="clear" w:color="auto" w:fill="auto"/>
            <w:noWrap/>
            <w:vAlign w:val="center"/>
            <w:hideMark/>
          </w:tcPr>
          <w:p w14:paraId="3E911851" w14:textId="77777777" w:rsidR="002F0811" w:rsidRPr="00065205" w:rsidRDefault="002F0811" w:rsidP="00EF030C">
            <w:pPr>
              <w:spacing w:after="120" w:line="276" w:lineRule="auto"/>
              <w:ind w:firstLine="0"/>
              <w:rPr>
                <w:b/>
                <w:bCs/>
              </w:rPr>
            </w:pPr>
            <w:r w:rsidRPr="00065205">
              <w:rPr>
                <w:b/>
                <w:bCs/>
              </w:rPr>
              <w:t>Hạng mục</w:t>
            </w:r>
          </w:p>
        </w:tc>
        <w:tc>
          <w:tcPr>
            <w:tcW w:w="524" w:type="pct"/>
            <w:shd w:val="clear" w:color="auto" w:fill="auto"/>
            <w:noWrap/>
            <w:vAlign w:val="center"/>
            <w:hideMark/>
          </w:tcPr>
          <w:p w14:paraId="5F5EBD5B" w14:textId="77777777" w:rsidR="002F0811" w:rsidRPr="00065205" w:rsidRDefault="002F0811" w:rsidP="00EF030C">
            <w:pPr>
              <w:spacing w:after="120" w:line="276" w:lineRule="auto"/>
              <w:ind w:firstLine="0"/>
              <w:rPr>
                <w:b/>
                <w:bCs/>
              </w:rPr>
            </w:pPr>
            <w:r w:rsidRPr="00065205">
              <w:rPr>
                <w:b/>
                <w:bCs/>
              </w:rPr>
              <w:t>Đơn vị</w:t>
            </w:r>
          </w:p>
        </w:tc>
        <w:tc>
          <w:tcPr>
            <w:tcW w:w="1129" w:type="pct"/>
            <w:shd w:val="clear" w:color="auto" w:fill="auto"/>
            <w:noWrap/>
            <w:vAlign w:val="center"/>
            <w:hideMark/>
          </w:tcPr>
          <w:p w14:paraId="50933568" w14:textId="34A65C14" w:rsidR="002F0811" w:rsidRPr="00065205" w:rsidRDefault="002F0811" w:rsidP="00065205">
            <w:pPr>
              <w:spacing w:after="120" w:line="276" w:lineRule="auto"/>
              <w:ind w:firstLine="0"/>
              <w:rPr>
                <w:b/>
                <w:bCs/>
              </w:rPr>
            </w:pPr>
            <w:r w:rsidRPr="00065205">
              <w:rPr>
                <w:b/>
                <w:bCs/>
              </w:rPr>
              <w:t>Tổng KL</w:t>
            </w:r>
            <w:r w:rsidR="008D7A70" w:rsidRPr="00065205">
              <w:rPr>
                <w:b/>
                <w:bCs/>
              </w:rPr>
              <w:t xml:space="preserve"> (m</w:t>
            </w:r>
            <w:r w:rsidR="008D7A70" w:rsidRPr="00065205">
              <w:rPr>
                <w:b/>
                <w:bCs/>
                <w:vertAlign w:val="superscript"/>
              </w:rPr>
              <w:t>3</w:t>
            </w:r>
            <w:r w:rsidR="008D7A70" w:rsidRPr="00065205">
              <w:rPr>
                <w:b/>
                <w:bCs/>
              </w:rPr>
              <w:t>)</w:t>
            </w:r>
          </w:p>
        </w:tc>
        <w:tc>
          <w:tcPr>
            <w:tcW w:w="687" w:type="pct"/>
          </w:tcPr>
          <w:p w14:paraId="3A74BF75" w14:textId="143F5FE2" w:rsidR="002F0811" w:rsidRPr="00065205" w:rsidRDefault="002F0811" w:rsidP="00EF030C">
            <w:pPr>
              <w:spacing w:after="120" w:line="276" w:lineRule="auto"/>
              <w:ind w:firstLine="0"/>
              <w:jc w:val="center"/>
              <w:rPr>
                <w:b/>
                <w:bCs/>
              </w:rPr>
            </w:pPr>
            <w:r w:rsidRPr="00065205">
              <w:rPr>
                <w:b/>
                <w:bCs/>
              </w:rPr>
              <w:t>Tỷ trọng</w:t>
            </w:r>
          </w:p>
        </w:tc>
        <w:tc>
          <w:tcPr>
            <w:tcW w:w="1050" w:type="pct"/>
            <w:vAlign w:val="center"/>
          </w:tcPr>
          <w:p w14:paraId="2BE1BBD4" w14:textId="0586B70E" w:rsidR="002F0811" w:rsidRPr="00065205" w:rsidRDefault="0007449B" w:rsidP="00065205">
            <w:pPr>
              <w:spacing w:after="120" w:line="276" w:lineRule="auto"/>
              <w:ind w:firstLine="0"/>
              <w:rPr>
                <w:b/>
                <w:bCs/>
              </w:rPr>
            </w:pPr>
            <w:r w:rsidRPr="00065205">
              <w:rPr>
                <w:b/>
                <w:bCs/>
              </w:rPr>
              <w:t xml:space="preserve">Tổng KL </w:t>
            </w:r>
            <w:r w:rsidR="002F0811" w:rsidRPr="00065205">
              <w:rPr>
                <w:b/>
                <w:bCs/>
              </w:rPr>
              <w:t>(</w:t>
            </w:r>
            <w:r w:rsidR="00281F51" w:rsidRPr="00065205">
              <w:rPr>
                <w:b/>
                <w:bCs/>
              </w:rPr>
              <w:t>t</w:t>
            </w:r>
            <w:r w:rsidR="002F0811" w:rsidRPr="00065205">
              <w:rPr>
                <w:b/>
                <w:bCs/>
              </w:rPr>
              <w:t>ấn)</w:t>
            </w:r>
          </w:p>
        </w:tc>
      </w:tr>
      <w:tr w:rsidR="00065205" w:rsidRPr="00065205" w14:paraId="330C2085" w14:textId="77777777" w:rsidTr="0007449B">
        <w:trPr>
          <w:trHeight w:val="255"/>
        </w:trPr>
        <w:tc>
          <w:tcPr>
            <w:tcW w:w="361" w:type="pct"/>
            <w:shd w:val="clear" w:color="auto" w:fill="auto"/>
            <w:noWrap/>
            <w:vAlign w:val="bottom"/>
          </w:tcPr>
          <w:p w14:paraId="3883EEDB" w14:textId="77777777" w:rsidR="002F0811" w:rsidRPr="00065205" w:rsidRDefault="002F0811" w:rsidP="00EF030C">
            <w:pPr>
              <w:spacing w:after="120" w:line="276" w:lineRule="auto"/>
              <w:ind w:firstLine="0"/>
              <w:jc w:val="center"/>
            </w:pPr>
            <w:r w:rsidRPr="00065205">
              <w:t>1</w:t>
            </w:r>
          </w:p>
        </w:tc>
        <w:tc>
          <w:tcPr>
            <w:tcW w:w="1249" w:type="pct"/>
            <w:shd w:val="clear" w:color="auto" w:fill="auto"/>
            <w:noWrap/>
            <w:vAlign w:val="bottom"/>
          </w:tcPr>
          <w:p w14:paraId="386F0C91" w14:textId="77777777" w:rsidR="002F0811" w:rsidRPr="00065205" w:rsidRDefault="002F0811" w:rsidP="00EF030C">
            <w:pPr>
              <w:spacing w:after="120" w:line="276" w:lineRule="auto"/>
              <w:ind w:firstLine="0"/>
            </w:pPr>
            <w:r w:rsidRPr="00065205">
              <w:t>Đá xây vữa các loại</w:t>
            </w:r>
          </w:p>
        </w:tc>
        <w:tc>
          <w:tcPr>
            <w:tcW w:w="524" w:type="pct"/>
            <w:shd w:val="clear" w:color="auto" w:fill="auto"/>
            <w:noWrap/>
            <w:vAlign w:val="bottom"/>
          </w:tcPr>
          <w:p w14:paraId="1741FBAF" w14:textId="77777777" w:rsidR="002F0811" w:rsidRPr="00065205" w:rsidRDefault="002F0811" w:rsidP="00EF030C">
            <w:pPr>
              <w:spacing w:after="120" w:line="276" w:lineRule="auto"/>
              <w:jc w:val="center"/>
            </w:pPr>
            <w:r w:rsidRPr="00065205">
              <w:t>m</w:t>
            </w:r>
            <w:r w:rsidRPr="00065205">
              <w:rPr>
                <w:vertAlign w:val="superscript"/>
              </w:rPr>
              <w:t>3</w:t>
            </w:r>
          </w:p>
        </w:tc>
        <w:tc>
          <w:tcPr>
            <w:tcW w:w="1129" w:type="pct"/>
            <w:shd w:val="clear" w:color="auto" w:fill="auto"/>
            <w:noWrap/>
            <w:vAlign w:val="center"/>
          </w:tcPr>
          <w:p w14:paraId="5961165B" w14:textId="77777777" w:rsidR="002F0811" w:rsidRPr="00065205" w:rsidRDefault="002F0811" w:rsidP="00EF030C">
            <w:pPr>
              <w:spacing w:after="120" w:line="276" w:lineRule="auto"/>
              <w:ind w:firstLine="0"/>
              <w:jc w:val="right"/>
              <w:rPr>
                <w:szCs w:val="26"/>
              </w:rPr>
            </w:pPr>
            <w:r w:rsidRPr="00065205">
              <w:rPr>
                <w:szCs w:val="26"/>
              </w:rPr>
              <w:t>3.057,82</w:t>
            </w:r>
          </w:p>
        </w:tc>
        <w:tc>
          <w:tcPr>
            <w:tcW w:w="687" w:type="pct"/>
          </w:tcPr>
          <w:p w14:paraId="7CA37A38" w14:textId="77777777" w:rsidR="002F0811" w:rsidRPr="00EF030C" w:rsidRDefault="002F0811" w:rsidP="00EF030C">
            <w:pPr>
              <w:spacing w:after="120" w:line="276" w:lineRule="auto"/>
              <w:ind w:firstLine="0"/>
              <w:jc w:val="right"/>
              <w:rPr>
                <w:szCs w:val="26"/>
              </w:rPr>
            </w:pPr>
            <w:r w:rsidRPr="00EF030C">
              <w:rPr>
                <w:szCs w:val="26"/>
              </w:rPr>
              <w:t>1,5</w:t>
            </w:r>
          </w:p>
        </w:tc>
        <w:tc>
          <w:tcPr>
            <w:tcW w:w="1050" w:type="pct"/>
          </w:tcPr>
          <w:p w14:paraId="2694BC64" w14:textId="77777777" w:rsidR="002F0811" w:rsidRPr="00EF030C" w:rsidRDefault="002F0811" w:rsidP="00EF030C">
            <w:pPr>
              <w:spacing w:after="120" w:line="276" w:lineRule="auto"/>
              <w:ind w:firstLine="0"/>
              <w:jc w:val="right"/>
              <w:rPr>
                <w:szCs w:val="26"/>
              </w:rPr>
            </w:pPr>
            <w:r w:rsidRPr="00EF030C">
              <w:rPr>
                <w:szCs w:val="26"/>
              </w:rPr>
              <w:t>4.586,73</w:t>
            </w:r>
          </w:p>
        </w:tc>
      </w:tr>
      <w:tr w:rsidR="00065205" w:rsidRPr="00065205" w14:paraId="544248A1" w14:textId="77777777" w:rsidTr="0007449B">
        <w:trPr>
          <w:trHeight w:val="255"/>
        </w:trPr>
        <w:tc>
          <w:tcPr>
            <w:tcW w:w="361" w:type="pct"/>
            <w:shd w:val="clear" w:color="auto" w:fill="auto"/>
            <w:noWrap/>
            <w:vAlign w:val="bottom"/>
            <w:hideMark/>
          </w:tcPr>
          <w:p w14:paraId="73486023" w14:textId="77777777" w:rsidR="002F0811" w:rsidRPr="00065205" w:rsidRDefault="002F0811" w:rsidP="00EF030C">
            <w:pPr>
              <w:spacing w:after="120" w:line="276" w:lineRule="auto"/>
              <w:ind w:firstLine="0"/>
              <w:jc w:val="center"/>
            </w:pPr>
            <w:r w:rsidRPr="00065205">
              <w:t>2</w:t>
            </w:r>
          </w:p>
        </w:tc>
        <w:tc>
          <w:tcPr>
            <w:tcW w:w="1249" w:type="pct"/>
            <w:shd w:val="clear" w:color="auto" w:fill="auto"/>
            <w:noWrap/>
            <w:vAlign w:val="bottom"/>
          </w:tcPr>
          <w:p w14:paraId="3A9D060B" w14:textId="77777777" w:rsidR="002F0811" w:rsidRPr="00065205" w:rsidRDefault="002F0811" w:rsidP="00EF030C">
            <w:pPr>
              <w:spacing w:after="120" w:line="276" w:lineRule="auto"/>
              <w:ind w:firstLine="0"/>
            </w:pPr>
            <w:r w:rsidRPr="00065205">
              <w:t>Bê tông các loại</w:t>
            </w:r>
          </w:p>
        </w:tc>
        <w:tc>
          <w:tcPr>
            <w:tcW w:w="524" w:type="pct"/>
            <w:shd w:val="clear" w:color="auto" w:fill="auto"/>
            <w:noWrap/>
            <w:vAlign w:val="bottom"/>
          </w:tcPr>
          <w:p w14:paraId="34FD9A0E" w14:textId="77777777" w:rsidR="002F0811" w:rsidRPr="00065205" w:rsidRDefault="002F0811" w:rsidP="00EF030C">
            <w:pPr>
              <w:spacing w:after="120" w:line="276" w:lineRule="auto"/>
              <w:jc w:val="center"/>
            </w:pPr>
            <w:r w:rsidRPr="00065205">
              <w:t>m</w:t>
            </w:r>
            <w:r w:rsidRPr="00065205">
              <w:rPr>
                <w:vertAlign w:val="superscript"/>
              </w:rPr>
              <w:t>3</w:t>
            </w:r>
          </w:p>
        </w:tc>
        <w:tc>
          <w:tcPr>
            <w:tcW w:w="1129" w:type="pct"/>
            <w:shd w:val="clear" w:color="auto" w:fill="auto"/>
            <w:noWrap/>
            <w:vAlign w:val="center"/>
          </w:tcPr>
          <w:p w14:paraId="000BDE8F" w14:textId="77777777" w:rsidR="002F0811" w:rsidRPr="00EF030C" w:rsidRDefault="002F0811" w:rsidP="00EF030C">
            <w:pPr>
              <w:spacing w:after="120" w:line="276" w:lineRule="auto"/>
              <w:ind w:firstLine="0"/>
              <w:jc w:val="right"/>
              <w:rPr>
                <w:szCs w:val="26"/>
              </w:rPr>
            </w:pPr>
            <w:r w:rsidRPr="00065205">
              <w:rPr>
                <w:szCs w:val="26"/>
              </w:rPr>
              <w:t>2.640,95</w:t>
            </w:r>
          </w:p>
        </w:tc>
        <w:tc>
          <w:tcPr>
            <w:tcW w:w="687" w:type="pct"/>
          </w:tcPr>
          <w:p w14:paraId="6265D4C3" w14:textId="77777777" w:rsidR="002F0811" w:rsidRPr="00EF030C" w:rsidRDefault="002F0811" w:rsidP="00EF030C">
            <w:pPr>
              <w:spacing w:after="120" w:line="276" w:lineRule="auto"/>
              <w:ind w:firstLine="0"/>
              <w:jc w:val="right"/>
              <w:rPr>
                <w:szCs w:val="26"/>
              </w:rPr>
            </w:pPr>
            <w:r w:rsidRPr="00EF030C">
              <w:rPr>
                <w:szCs w:val="26"/>
              </w:rPr>
              <w:t>2,2</w:t>
            </w:r>
          </w:p>
        </w:tc>
        <w:tc>
          <w:tcPr>
            <w:tcW w:w="1050" w:type="pct"/>
          </w:tcPr>
          <w:p w14:paraId="77A01B3F" w14:textId="77777777" w:rsidR="002F0811" w:rsidRPr="00EF030C" w:rsidRDefault="002F0811" w:rsidP="00EF030C">
            <w:pPr>
              <w:spacing w:after="120" w:line="276" w:lineRule="auto"/>
              <w:ind w:firstLine="0"/>
              <w:jc w:val="right"/>
              <w:rPr>
                <w:szCs w:val="26"/>
              </w:rPr>
            </w:pPr>
            <w:r w:rsidRPr="00EF030C">
              <w:rPr>
                <w:szCs w:val="26"/>
              </w:rPr>
              <w:t>5.810,09</w:t>
            </w:r>
          </w:p>
        </w:tc>
      </w:tr>
      <w:tr w:rsidR="00065205" w:rsidRPr="00065205" w14:paraId="57B649AE" w14:textId="77777777" w:rsidTr="0007449B">
        <w:trPr>
          <w:trHeight w:val="255"/>
        </w:trPr>
        <w:tc>
          <w:tcPr>
            <w:tcW w:w="361" w:type="pct"/>
            <w:shd w:val="clear" w:color="auto" w:fill="auto"/>
            <w:noWrap/>
            <w:vAlign w:val="bottom"/>
          </w:tcPr>
          <w:p w14:paraId="0DE9355D" w14:textId="77777777" w:rsidR="002F0811" w:rsidRPr="00065205" w:rsidRDefault="002F0811" w:rsidP="00EF030C">
            <w:pPr>
              <w:spacing w:after="120" w:line="276" w:lineRule="auto"/>
              <w:ind w:firstLine="0"/>
              <w:jc w:val="center"/>
            </w:pPr>
            <w:r w:rsidRPr="00065205">
              <w:t>3</w:t>
            </w:r>
          </w:p>
        </w:tc>
        <w:tc>
          <w:tcPr>
            <w:tcW w:w="1249" w:type="pct"/>
            <w:shd w:val="clear" w:color="auto" w:fill="auto"/>
            <w:noWrap/>
            <w:vAlign w:val="bottom"/>
          </w:tcPr>
          <w:p w14:paraId="46B0E157" w14:textId="77777777" w:rsidR="002F0811" w:rsidRPr="00065205" w:rsidRDefault="002F0811" w:rsidP="00EF030C">
            <w:pPr>
              <w:spacing w:after="120" w:line="276" w:lineRule="auto"/>
              <w:ind w:firstLine="0"/>
            </w:pPr>
            <w:r w:rsidRPr="00065205">
              <w:t>Đá dăm các loại</w:t>
            </w:r>
          </w:p>
        </w:tc>
        <w:tc>
          <w:tcPr>
            <w:tcW w:w="524" w:type="pct"/>
            <w:shd w:val="clear" w:color="auto" w:fill="auto"/>
            <w:noWrap/>
            <w:vAlign w:val="bottom"/>
          </w:tcPr>
          <w:p w14:paraId="0AC1950F" w14:textId="77777777" w:rsidR="002F0811" w:rsidRPr="00065205" w:rsidRDefault="002F0811" w:rsidP="00EF030C">
            <w:pPr>
              <w:spacing w:after="120" w:line="276" w:lineRule="auto"/>
              <w:jc w:val="center"/>
            </w:pPr>
            <w:r w:rsidRPr="00065205">
              <w:t>m</w:t>
            </w:r>
            <w:r w:rsidRPr="00065205">
              <w:rPr>
                <w:vertAlign w:val="superscript"/>
              </w:rPr>
              <w:t>3</w:t>
            </w:r>
          </w:p>
        </w:tc>
        <w:tc>
          <w:tcPr>
            <w:tcW w:w="1129" w:type="pct"/>
            <w:shd w:val="clear" w:color="auto" w:fill="auto"/>
            <w:noWrap/>
            <w:vAlign w:val="center"/>
          </w:tcPr>
          <w:p w14:paraId="3F801ABE" w14:textId="77777777" w:rsidR="002F0811" w:rsidRPr="00065205" w:rsidRDefault="002F0811" w:rsidP="00EF030C">
            <w:pPr>
              <w:spacing w:after="120" w:line="276" w:lineRule="auto"/>
              <w:ind w:firstLine="0"/>
              <w:jc w:val="right"/>
              <w:rPr>
                <w:szCs w:val="26"/>
              </w:rPr>
            </w:pPr>
            <w:r w:rsidRPr="00065205">
              <w:rPr>
                <w:szCs w:val="26"/>
              </w:rPr>
              <w:t>424,1</w:t>
            </w:r>
          </w:p>
        </w:tc>
        <w:tc>
          <w:tcPr>
            <w:tcW w:w="687" w:type="pct"/>
          </w:tcPr>
          <w:p w14:paraId="308ED101" w14:textId="77777777" w:rsidR="002F0811" w:rsidRPr="00EF030C" w:rsidRDefault="002F0811" w:rsidP="00EF030C">
            <w:pPr>
              <w:spacing w:after="120" w:line="276" w:lineRule="auto"/>
              <w:ind w:firstLine="0"/>
              <w:jc w:val="right"/>
              <w:rPr>
                <w:szCs w:val="26"/>
              </w:rPr>
            </w:pPr>
            <w:r w:rsidRPr="00EF030C">
              <w:rPr>
                <w:szCs w:val="26"/>
              </w:rPr>
              <w:t>1,5</w:t>
            </w:r>
          </w:p>
        </w:tc>
        <w:tc>
          <w:tcPr>
            <w:tcW w:w="1050" w:type="pct"/>
          </w:tcPr>
          <w:p w14:paraId="71F4CF01" w14:textId="77777777" w:rsidR="002F0811" w:rsidRPr="00EF030C" w:rsidRDefault="002F0811" w:rsidP="00EF030C">
            <w:pPr>
              <w:spacing w:after="120" w:line="276" w:lineRule="auto"/>
              <w:ind w:firstLine="0"/>
              <w:jc w:val="right"/>
              <w:rPr>
                <w:szCs w:val="26"/>
              </w:rPr>
            </w:pPr>
            <w:r w:rsidRPr="00EF030C">
              <w:rPr>
                <w:szCs w:val="26"/>
              </w:rPr>
              <w:t>636,15</w:t>
            </w:r>
          </w:p>
        </w:tc>
      </w:tr>
      <w:tr w:rsidR="00065205" w:rsidRPr="00065205" w14:paraId="2522D1C2" w14:textId="77777777" w:rsidTr="0007449B">
        <w:trPr>
          <w:trHeight w:val="255"/>
        </w:trPr>
        <w:tc>
          <w:tcPr>
            <w:tcW w:w="361" w:type="pct"/>
            <w:shd w:val="clear" w:color="auto" w:fill="auto"/>
            <w:noWrap/>
            <w:vAlign w:val="bottom"/>
          </w:tcPr>
          <w:p w14:paraId="07357CD8" w14:textId="77777777" w:rsidR="002F0811" w:rsidRPr="00065205" w:rsidRDefault="002F0811" w:rsidP="00EF030C">
            <w:pPr>
              <w:spacing w:after="120" w:line="276" w:lineRule="auto"/>
              <w:ind w:firstLine="0"/>
              <w:jc w:val="center"/>
            </w:pPr>
            <w:r w:rsidRPr="00065205">
              <w:t>4</w:t>
            </w:r>
          </w:p>
        </w:tc>
        <w:tc>
          <w:tcPr>
            <w:tcW w:w="1249" w:type="pct"/>
            <w:shd w:val="clear" w:color="auto" w:fill="auto"/>
            <w:noWrap/>
            <w:vAlign w:val="bottom"/>
          </w:tcPr>
          <w:p w14:paraId="2A031BC6" w14:textId="77777777" w:rsidR="002F0811" w:rsidRPr="00065205" w:rsidRDefault="002F0811" w:rsidP="00EF030C">
            <w:pPr>
              <w:spacing w:after="120" w:line="276" w:lineRule="auto"/>
              <w:ind w:firstLine="0"/>
            </w:pPr>
            <w:r w:rsidRPr="00065205">
              <w:t>Đất dư</w:t>
            </w:r>
          </w:p>
        </w:tc>
        <w:tc>
          <w:tcPr>
            <w:tcW w:w="524" w:type="pct"/>
            <w:shd w:val="clear" w:color="auto" w:fill="auto"/>
            <w:noWrap/>
            <w:vAlign w:val="bottom"/>
          </w:tcPr>
          <w:p w14:paraId="544D4256" w14:textId="77777777" w:rsidR="002F0811" w:rsidRPr="00065205" w:rsidRDefault="002F0811" w:rsidP="00EF030C">
            <w:pPr>
              <w:spacing w:after="120" w:line="276" w:lineRule="auto"/>
              <w:jc w:val="center"/>
            </w:pPr>
            <w:r w:rsidRPr="00065205">
              <w:t>m</w:t>
            </w:r>
            <w:r w:rsidRPr="00065205">
              <w:rPr>
                <w:vertAlign w:val="superscript"/>
              </w:rPr>
              <w:t>3</w:t>
            </w:r>
          </w:p>
        </w:tc>
        <w:tc>
          <w:tcPr>
            <w:tcW w:w="1129" w:type="pct"/>
            <w:shd w:val="clear" w:color="auto" w:fill="auto"/>
            <w:noWrap/>
            <w:vAlign w:val="center"/>
          </w:tcPr>
          <w:p w14:paraId="32F6BB0E" w14:textId="77777777" w:rsidR="002F0811" w:rsidRPr="00065205" w:rsidRDefault="002F0811" w:rsidP="00EF030C">
            <w:pPr>
              <w:spacing w:after="120" w:line="276" w:lineRule="auto"/>
              <w:ind w:firstLine="0"/>
              <w:jc w:val="right"/>
              <w:rPr>
                <w:szCs w:val="26"/>
              </w:rPr>
            </w:pPr>
            <w:r w:rsidRPr="00065205">
              <w:rPr>
                <w:szCs w:val="26"/>
              </w:rPr>
              <w:t>22.864</w:t>
            </w:r>
          </w:p>
        </w:tc>
        <w:tc>
          <w:tcPr>
            <w:tcW w:w="687" w:type="pct"/>
          </w:tcPr>
          <w:p w14:paraId="3E72CB72" w14:textId="77777777" w:rsidR="002F0811" w:rsidRPr="00EF030C" w:rsidRDefault="002F0811" w:rsidP="00EF030C">
            <w:pPr>
              <w:spacing w:after="120" w:line="276" w:lineRule="auto"/>
              <w:ind w:firstLine="0"/>
              <w:jc w:val="right"/>
              <w:rPr>
                <w:szCs w:val="26"/>
              </w:rPr>
            </w:pPr>
            <w:r w:rsidRPr="00EF030C">
              <w:rPr>
                <w:szCs w:val="26"/>
              </w:rPr>
              <w:t>1,5</w:t>
            </w:r>
          </w:p>
        </w:tc>
        <w:tc>
          <w:tcPr>
            <w:tcW w:w="1050" w:type="pct"/>
          </w:tcPr>
          <w:p w14:paraId="54F3B991" w14:textId="77777777" w:rsidR="002F0811" w:rsidRPr="00EF030C" w:rsidRDefault="002F0811" w:rsidP="00EF030C">
            <w:pPr>
              <w:spacing w:after="120" w:line="276" w:lineRule="auto"/>
              <w:ind w:firstLine="0"/>
              <w:jc w:val="right"/>
              <w:rPr>
                <w:szCs w:val="26"/>
              </w:rPr>
            </w:pPr>
            <w:r w:rsidRPr="00EF030C">
              <w:rPr>
                <w:szCs w:val="26"/>
              </w:rPr>
              <w:t>34.296</w:t>
            </w:r>
          </w:p>
        </w:tc>
      </w:tr>
    </w:tbl>
    <w:bookmarkEnd w:id="116"/>
    <w:p w14:paraId="43D5D066" w14:textId="77777777" w:rsidR="00281F51" w:rsidRPr="00EF030C" w:rsidRDefault="00281F51" w:rsidP="00281F51">
      <w:pPr>
        <w:rPr>
          <w:i/>
          <w:iCs/>
          <w:u w:val="single"/>
        </w:rPr>
      </w:pPr>
      <w:r w:rsidRPr="00EF030C">
        <w:rPr>
          <w:i/>
          <w:iCs/>
          <w:u w:val="single"/>
        </w:rPr>
        <w:t>Ghi chú:</w:t>
      </w:r>
    </w:p>
    <w:p w14:paraId="7CA8B97C" w14:textId="77777777" w:rsidR="002F0811" w:rsidRPr="00065205" w:rsidRDefault="00281F51" w:rsidP="00B1258C">
      <w:pPr>
        <w:numPr>
          <w:ilvl w:val="0"/>
          <w:numId w:val="14"/>
        </w:numPr>
        <w:spacing w:line="240" w:lineRule="auto"/>
        <w:ind w:left="714" w:hanging="357"/>
        <w:rPr>
          <w:i/>
          <w:iCs/>
        </w:rPr>
      </w:pPr>
      <w:r w:rsidRPr="00EF030C">
        <w:rPr>
          <w:i/>
          <w:iCs/>
        </w:rPr>
        <w:t>Tỷ trọng của một số nguyên vật liệu theo Phụ lục Trọng lượng đơn vị vật liệu ban hành kèm theo Công văn số 1784/BXD-VP ngày 16 tháng 8 năm 2007 của Bộ Xây dựng</w:t>
      </w:r>
      <w:r w:rsidR="00BE7EFA" w:rsidRPr="00065205">
        <w:rPr>
          <w:i/>
          <w:iCs/>
        </w:rPr>
        <w:t>.</w:t>
      </w:r>
    </w:p>
    <w:p w14:paraId="6C58C0B8" w14:textId="77777777" w:rsidR="003B6D09" w:rsidRPr="00065205" w:rsidRDefault="003B6D09" w:rsidP="00100E89">
      <w:pPr>
        <w:pStyle w:val="Heading1"/>
        <w:spacing w:before="120" w:after="120" w:line="240" w:lineRule="auto"/>
        <w:rPr>
          <w:color w:val="auto"/>
        </w:rPr>
      </w:pPr>
      <w:bookmarkStart w:id="117" w:name="_Toc88902558"/>
      <w:bookmarkStart w:id="118" w:name="_Toc88902559"/>
      <w:bookmarkStart w:id="119" w:name="_Toc88902560"/>
      <w:bookmarkStart w:id="120" w:name="_Toc88902561"/>
      <w:bookmarkStart w:id="121" w:name="_Toc88902562"/>
      <w:bookmarkStart w:id="122" w:name="_Toc88902563"/>
      <w:bookmarkStart w:id="123" w:name="_Toc88902564"/>
      <w:bookmarkStart w:id="124" w:name="_Toc88902565"/>
      <w:bookmarkStart w:id="125" w:name="_Toc88902566"/>
      <w:bookmarkStart w:id="126" w:name="_Toc88902567"/>
      <w:bookmarkStart w:id="127" w:name="_Toc88902568"/>
      <w:bookmarkStart w:id="128" w:name="_Toc88902569"/>
      <w:bookmarkStart w:id="129" w:name="_Toc88902570"/>
      <w:bookmarkStart w:id="130" w:name="_Toc88902571"/>
      <w:bookmarkStart w:id="131" w:name="_Toc88902572"/>
      <w:bookmarkStart w:id="132" w:name="_Toc88902573"/>
      <w:bookmarkStart w:id="133" w:name="_Toc88902574"/>
      <w:bookmarkStart w:id="134" w:name="_Toc88902575"/>
      <w:bookmarkStart w:id="135" w:name="_Toc88902576"/>
      <w:bookmarkStart w:id="136" w:name="_Toc88902577"/>
      <w:bookmarkStart w:id="137" w:name="_Toc88902578"/>
      <w:bookmarkStart w:id="138" w:name="_Toc88902579"/>
      <w:bookmarkStart w:id="139" w:name="_Toc88902580"/>
      <w:bookmarkStart w:id="140" w:name="_Toc88902581"/>
      <w:bookmarkStart w:id="141" w:name="_Toc88902582"/>
      <w:bookmarkStart w:id="142" w:name="_Toc88902583"/>
      <w:bookmarkStart w:id="143" w:name="_Toc88902584"/>
      <w:bookmarkStart w:id="144" w:name="_Toc88902585"/>
      <w:bookmarkStart w:id="145" w:name="_Toc88902586"/>
      <w:bookmarkStart w:id="146" w:name="_Toc88902587"/>
      <w:bookmarkStart w:id="147" w:name="_Toc88902588"/>
      <w:bookmarkStart w:id="148" w:name="_Toc88902589"/>
      <w:bookmarkStart w:id="149" w:name="_Toc88902590"/>
      <w:bookmarkStart w:id="150" w:name="_Toc88902591"/>
      <w:bookmarkStart w:id="151" w:name="_Toc88902592"/>
      <w:bookmarkStart w:id="152" w:name="_Toc88902593"/>
      <w:bookmarkStart w:id="153" w:name="_Toc88902594"/>
      <w:bookmarkStart w:id="154" w:name="_Toc88902595"/>
      <w:bookmarkStart w:id="155" w:name="_Toc88902596"/>
      <w:bookmarkStart w:id="156" w:name="_Toc88902597"/>
      <w:bookmarkStart w:id="157" w:name="_Toc88902598"/>
      <w:bookmarkStart w:id="158" w:name="_Toc88902599"/>
      <w:bookmarkStart w:id="159" w:name="_Toc88902600"/>
      <w:bookmarkStart w:id="160" w:name="_Toc88902601"/>
      <w:bookmarkStart w:id="161" w:name="_Toc88902602"/>
      <w:bookmarkStart w:id="162" w:name="_Toc88902603"/>
      <w:bookmarkStart w:id="163" w:name="_Toc88902604"/>
      <w:bookmarkStart w:id="164" w:name="_Toc88902605"/>
      <w:bookmarkStart w:id="165" w:name="_Toc88902606"/>
      <w:bookmarkStart w:id="166" w:name="_Toc88902607"/>
      <w:bookmarkStart w:id="167" w:name="_Toc88902608"/>
      <w:bookmarkStart w:id="168" w:name="_Toc88902609"/>
      <w:bookmarkStart w:id="169" w:name="_Toc88902610"/>
      <w:bookmarkStart w:id="170" w:name="_Toc88902611"/>
      <w:bookmarkStart w:id="171" w:name="_Toc88902612"/>
      <w:bookmarkStart w:id="172" w:name="_Toc88902613"/>
      <w:bookmarkStart w:id="173" w:name="_Toc88902614"/>
      <w:bookmarkStart w:id="174" w:name="_Toc88902615"/>
      <w:bookmarkStart w:id="175" w:name="_Toc88902616"/>
      <w:bookmarkStart w:id="176" w:name="_Toc88902617"/>
      <w:bookmarkStart w:id="177" w:name="_Toc88902618"/>
      <w:bookmarkStart w:id="178" w:name="_Toc88902619"/>
      <w:bookmarkStart w:id="179" w:name="_Toc88902620"/>
      <w:bookmarkStart w:id="180" w:name="_Toc88902621"/>
      <w:bookmarkStart w:id="181" w:name="_Toc88902622"/>
      <w:bookmarkStart w:id="182" w:name="_Toc88902623"/>
      <w:bookmarkStart w:id="183" w:name="_Toc88902624"/>
      <w:bookmarkStart w:id="184" w:name="_Toc8890262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065205">
        <w:rPr>
          <w:color w:val="auto"/>
        </w:rPr>
        <w:t xml:space="preserve">TỔ CHỨC THỤC HIỆN </w:t>
      </w:r>
      <w:r w:rsidR="005E0DF5" w:rsidRPr="00065205">
        <w:rPr>
          <w:color w:val="auto"/>
        </w:rPr>
        <w:t>KẾ HOẠCH QUẢN LÝ MÔI TRƯỜNG</w:t>
      </w:r>
      <w:bookmarkEnd w:id="184"/>
    </w:p>
    <w:p w14:paraId="23E63F6B" w14:textId="77777777" w:rsidR="00604A41" w:rsidRPr="00065205" w:rsidRDefault="00604A41" w:rsidP="00F61B78">
      <w:r w:rsidRPr="00065205">
        <w:t>Các cơ quan liên quan đến quản lý môi trường đã được xác định</w:t>
      </w:r>
      <w:r w:rsidR="00B27382" w:rsidRPr="00065205">
        <w:t>.</w:t>
      </w:r>
      <w:r w:rsidRPr="00065205">
        <w:t xml:space="preserve"> bao gồm:</w:t>
      </w:r>
    </w:p>
    <w:p w14:paraId="531BBDEB" w14:textId="77777777" w:rsidR="00604A41" w:rsidRPr="00065205" w:rsidRDefault="00604A41" w:rsidP="00100E89">
      <w:pPr>
        <w:pStyle w:val="ListParagraph"/>
        <w:numPr>
          <w:ilvl w:val="0"/>
          <w:numId w:val="14"/>
        </w:numPr>
        <w:spacing w:before="120" w:after="120" w:line="240" w:lineRule="auto"/>
        <w:contextualSpacing w:val="0"/>
      </w:pPr>
      <w:r w:rsidRPr="00065205">
        <w:t>UBND tỉnh Bình Thuận là Cơ quan điều hành và Ban Quản lý dự án đầu tư xây dựng các công trình nông nghiệp và phát triển nông thôn tỉnh Bình Thuận là Cơ quan thực hiện.</w:t>
      </w:r>
    </w:p>
    <w:p w14:paraId="6A51B63D" w14:textId="77777777" w:rsidR="00604A41" w:rsidRPr="00065205" w:rsidRDefault="0073741B" w:rsidP="00100E89">
      <w:pPr>
        <w:pStyle w:val="ListParagraph"/>
        <w:numPr>
          <w:ilvl w:val="0"/>
          <w:numId w:val="14"/>
        </w:numPr>
        <w:spacing w:before="120" w:after="120" w:line="240" w:lineRule="auto"/>
        <w:contextualSpacing w:val="0"/>
      </w:pPr>
      <w:r w:rsidRPr="00065205">
        <w:t xml:space="preserve">Ban Quản lý dự án đầu tư xây dựng các công trình nông nghiệp và phát triển nông thôn tỉnh Bình Thuận </w:t>
      </w:r>
      <w:r w:rsidR="00604A41" w:rsidRPr="00065205">
        <w:t xml:space="preserve">nhận được sự hỗ trợ của </w:t>
      </w:r>
      <w:r w:rsidRPr="00065205">
        <w:t>Đơn vị tư vấn giám sát (</w:t>
      </w:r>
      <w:r w:rsidR="00604A41" w:rsidRPr="00065205">
        <w:t xml:space="preserve">giám sát thiết kế và xây dựng các hợp phần của </w:t>
      </w:r>
      <w:r w:rsidRPr="00065205">
        <w:t>Tiểu d</w:t>
      </w:r>
      <w:r w:rsidR="00604A41" w:rsidRPr="00065205">
        <w:t>ự án</w:t>
      </w:r>
      <w:r w:rsidRPr="00065205">
        <w:t>).</w:t>
      </w:r>
    </w:p>
    <w:p w14:paraId="5BC92224" w14:textId="77777777" w:rsidR="00604A41" w:rsidRPr="00065205" w:rsidRDefault="00604A41" w:rsidP="00100E89">
      <w:pPr>
        <w:pStyle w:val="ListParagraph"/>
        <w:numPr>
          <w:ilvl w:val="0"/>
          <w:numId w:val="14"/>
        </w:numPr>
        <w:spacing w:before="120" w:after="120" w:line="240" w:lineRule="auto"/>
        <w:contextualSpacing w:val="0"/>
      </w:pPr>
      <w:r w:rsidRPr="00065205">
        <w:t xml:space="preserve">Đơn vị Khiếu nại Công cộng của Dự án (PPCU) sẽ được thành lập trực thuộc </w:t>
      </w:r>
      <w:r w:rsidR="0073741B" w:rsidRPr="00065205">
        <w:t xml:space="preserve">Ban Quản lý dự án đầu tư xây dựng các công trình nông nghiệp và phát triển nông thôn tỉnh Bình Thuận </w:t>
      </w:r>
      <w:r w:rsidRPr="00065205">
        <w:t xml:space="preserve">để thực hiện </w:t>
      </w:r>
      <w:r w:rsidR="0073741B" w:rsidRPr="00065205">
        <w:t>Cơ chế giải quyết khiếu nại (</w:t>
      </w:r>
      <w:r w:rsidRPr="00065205">
        <w:t>GRM</w:t>
      </w:r>
      <w:r w:rsidR="0073741B" w:rsidRPr="00065205">
        <w:t>)</w:t>
      </w:r>
      <w:r w:rsidRPr="00065205">
        <w:t xml:space="preserve"> của dự án.</w:t>
      </w:r>
    </w:p>
    <w:p w14:paraId="4E2FB311" w14:textId="77777777" w:rsidR="005E0DF5" w:rsidRPr="00065205" w:rsidRDefault="0073741B" w:rsidP="0073741B">
      <w:pPr>
        <w:pStyle w:val="ListParagraph"/>
        <w:numPr>
          <w:ilvl w:val="0"/>
          <w:numId w:val="14"/>
        </w:numPr>
        <w:spacing w:before="120" w:after="120" w:line="240" w:lineRule="auto"/>
        <w:contextualSpacing w:val="0"/>
      </w:pPr>
      <w:r w:rsidRPr="00065205">
        <w:t>Nhà</w:t>
      </w:r>
      <w:r w:rsidR="00604A41" w:rsidRPr="00065205">
        <w:t xml:space="preserve"> thầu xây dựng.</w:t>
      </w:r>
    </w:p>
    <w:p w14:paraId="16F573E9" w14:textId="77777777" w:rsidR="005226C6" w:rsidRPr="00065205" w:rsidRDefault="0073741B">
      <w:r w:rsidRPr="00065205">
        <w:t xml:space="preserve">Tổ chức được đề xuất cho EMP dựa trên tổ chức chung này và được tóm tắt </w:t>
      </w:r>
      <w:r w:rsidR="005226C6" w:rsidRPr="00065205">
        <w:t>như sau:</w:t>
      </w:r>
    </w:p>
    <w:p w14:paraId="616C783A" w14:textId="77777777" w:rsidR="0073741B" w:rsidRPr="00065205" w:rsidRDefault="00B1258C" w:rsidP="00100E89">
      <w:r>
        <w:rPr>
          <w:noProof/>
        </w:rPr>
        <w:lastRenderedPageBreak/>
        <w:pict w14:anchorId="105E321E">
          <v:shape id="Picture 26" o:spid="_x0000_i1037" type="#_x0000_t75" style="width:387.8pt;height:404.9pt;visibility:visible">
            <v:imagedata r:id="rId20" o:title=""/>
          </v:shape>
        </w:pict>
      </w:r>
      <w:r w:rsidR="00B61BCF" w:rsidRPr="00065205">
        <w:t xml:space="preserve"> </w:t>
      </w:r>
    </w:p>
    <w:p w14:paraId="194D26F5" w14:textId="77777777" w:rsidR="00B61BCF" w:rsidRPr="00065205" w:rsidRDefault="00C0145E" w:rsidP="00100E89">
      <w:pPr>
        <w:pStyle w:val="Caption2"/>
        <w:rPr>
          <w:color w:val="auto"/>
        </w:rPr>
      </w:pPr>
      <w:bookmarkStart w:id="185" w:name="_Toc85894782"/>
      <w:r w:rsidRPr="00065205">
        <w:rPr>
          <w:color w:val="auto"/>
        </w:rPr>
        <w:t xml:space="preserve">Hình </w:t>
      </w:r>
      <w:r w:rsidR="0017481B" w:rsidRPr="00065205">
        <w:rPr>
          <w:color w:val="auto"/>
        </w:rPr>
        <w:fldChar w:fldCharType="begin"/>
      </w:r>
      <w:r w:rsidR="0017481B" w:rsidRPr="00065205">
        <w:rPr>
          <w:color w:val="auto"/>
        </w:rPr>
        <w:instrText xml:space="preserve"> STYLEREF 1 \s </w:instrText>
      </w:r>
      <w:r w:rsidR="0017481B" w:rsidRPr="00065205">
        <w:rPr>
          <w:color w:val="auto"/>
        </w:rPr>
        <w:fldChar w:fldCharType="separate"/>
      </w:r>
      <w:r w:rsidR="0017481B" w:rsidRPr="00065205">
        <w:rPr>
          <w:noProof/>
          <w:color w:val="auto"/>
        </w:rPr>
        <w:t>3</w:t>
      </w:r>
      <w:r w:rsidR="0017481B" w:rsidRPr="00065205">
        <w:rPr>
          <w:color w:val="auto"/>
        </w:rPr>
        <w:fldChar w:fldCharType="end"/>
      </w:r>
      <w:r w:rsidR="0017481B" w:rsidRPr="00065205">
        <w:rPr>
          <w:color w:val="auto"/>
        </w:rPr>
        <w:t>.</w:t>
      </w:r>
      <w:r w:rsidR="0017481B" w:rsidRPr="00065205">
        <w:rPr>
          <w:color w:val="auto"/>
        </w:rPr>
        <w:fldChar w:fldCharType="begin"/>
      </w:r>
      <w:r w:rsidR="0017481B" w:rsidRPr="00065205">
        <w:rPr>
          <w:color w:val="auto"/>
        </w:rPr>
        <w:instrText xml:space="preserve"> SEQ Hình \* ARABIC \s 1 </w:instrText>
      </w:r>
      <w:r w:rsidR="0017481B" w:rsidRPr="00065205">
        <w:rPr>
          <w:color w:val="auto"/>
        </w:rPr>
        <w:fldChar w:fldCharType="separate"/>
      </w:r>
      <w:r w:rsidR="0017481B" w:rsidRPr="00065205">
        <w:rPr>
          <w:noProof/>
          <w:color w:val="auto"/>
        </w:rPr>
        <w:t>1</w:t>
      </w:r>
      <w:r w:rsidR="0017481B" w:rsidRPr="00065205">
        <w:rPr>
          <w:color w:val="auto"/>
        </w:rPr>
        <w:fldChar w:fldCharType="end"/>
      </w:r>
      <w:r w:rsidRPr="00065205">
        <w:rPr>
          <w:color w:val="auto"/>
        </w:rPr>
        <w:t xml:space="preserve">. </w:t>
      </w:r>
      <w:r w:rsidR="00B61BCF" w:rsidRPr="00065205">
        <w:rPr>
          <w:color w:val="auto"/>
        </w:rPr>
        <w:t>Tổ chức thực hiện kế hoạch quản lý môi trường (EMP)</w:t>
      </w:r>
      <w:bookmarkEnd w:id="185"/>
    </w:p>
    <w:p w14:paraId="3FDC4F55" w14:textId="77777777" w:rsidR="00B61BCF" w:rsidRPr="00065205" w:rsidRDefault="00B61BCF" w:rsidP="00F61B78">
      <w:pPr>
        <w:pStyle w:val="ListParagraph"/>
        <w:numPr>
          <w:ilvl w:val="0"/>
          <w:numId w:val="2"/>
        </w:numPr>
        <w:tabs>
          <w:tab w:val="left" w:pos="426"/>
        </w:tabs>
        <w:spacing w:before="120" w:after="120" w:line="240" w:lineRule="auto"/>
        <w:ind w:left="0" w:firstLine="0"/>
        <w:contextualSpacing w:val="0"/>
      </w:pPr>
      <w:r w:rsidRPr="00065205">
        <w:t xml:space="preserve">BQLDA đầu tư xây dựng các công trình NN&amp;PTNT Bình Thuận: sẽ </w:t>
      </w:r>
      <w:r w:rsidR="005803B3" w:rsidRPr="00065205">
        <w:t>cử</w:t>
      </w:r>
      <w:r w:rsidRPr="00065205">
        <w:t xml:space="preserve"> ít nhất một nhân viên (PMU-EO) giám sát các biện pháp bảo vệ môi trường </w:t>
      </w:r>
      <w:r w:rsidR="005803B3" w:rsidRPr="00065205">
        <w:t>bao gồm</w:t>
      </w:r>
      <w:r w:rsidRPr="00065205">
        <w:t xml:space="preserve"> tất cả các khía cạnh liên quan đến môi trường (i) giám sát chung các hoạt động được thực hiện trước</w:t>
      </w:r>
      <w:r w:rsidR="00B27382" w:rsidRPr="00065205">
        <w:t>.</w:t>
      </w:r>
      <w:r w:rsidRPr="00065205">
        <w:t xml:space="preserve"> trong và sau khi xây dựng </w:t>
      </w:r>
      <w:r w:rsidR="005803B3" w:rsidRPr="00065205">
        <w:t xml:space="preserve">tiểu </w:t>
      </w:r>
      <w:r w:rsidRPr="00065205">
        <w:t xml:space="preserve">dự án và (ii) phối hợp với các bên liên quan khác bao gồm các Cơ quan Chính phủ và các tổ chức phi chính phủ (Tổ chức Phi Chính phủ) có liên quan. Vai trò của </w:t>
      </w:r>
      <w:r w:rsidR="005803B3" w:rsidRPr="00065205">
        <w:t>BQLDA như sau</w:t>
      </w:r>
      <w:r w:rsidRPr="00065205">
        <w:t>:</w:t>
      </w:r>
    </w:p>
    <w:p w14:paraId="01DC50EA" w14:textId="77777777" w:rsidR="005803B3" w:rsidRPr="00065205" w:rsidRDefault="005803B3" w:rsidP="00100E89">
      <w:pPr>
        <w:spacing w:before="120" w:after="120" w:line="240" w:lineRule="auto"/>
        <w:ind w:firstLine="0"/>
        <w:rPr>
          <w:i/>
          <w:iCs/>
        </w:rPr>
      </w:pPr>
      <w:r w:rsidRPr="00065205">
        <w:rPr>
          <w:i/>
          <w:iCs/>
        </w:rPr>
        <w:t>Giai đoạn chuẩn bị dự án (trước khi xây dựng)</w:t>
      </w:r>
    </w:p>
    <w:p w14:paraId="7C18DD19" w14:textId="77777777" w:rsidR="005803B3" w:rsidRPr="00065205" w:rsidRDefault="005803B3" w:rsidP="00100E89">
      <w:pPr>
        <w:pStyle w:val="ListParagraph"/>
        <w:numPr>
          <w:ilvl w:val="0"/>
          <w:numId w:val="14"/>
        </w:numPr>
        <w:spacing w:before="120" w:after="120" w:line="240" w:lineRule="auto"/>
        <w:contextualSpacing w:val="0"/>
      </w:pPr>
      <w:r w:rsidRPr="00065205">
        <w:t>Chỉ định ít nhất một nhân viên (PMU-EO) giám sát các biện pháp bảo vệ môi trường.</w:t>
      </w:r>
    </w:p>
    <w:p w14:paraId="60E6FBD9" w14:textId="77777777" w:rsidR="005803B3" w:rsidRPr="00065205" w:rsidRDefault="005803B3" w:rsidP="00100E89">
      <w:pPr>
        <w:pStyle w:val="ListParagraph"/>
        <w:numPr>
          <w:ilvl w:val="0"/>
          <w:numId w:val="14"/>
        </w:numPr>
        <w:spacing w:before="120" w:after="120" w:line="240" w:lineRule="auto"/>
        <w:contextualSpacing w:val="0"/>
      </w:pPr>
      <w:r w:rsidRPr="00065205">
        <w:t>Phối hợp với các bên liên quan xác định các biện pháp môi trường ở cấp độ thiết kế chi tiết và chuẩn bị các nghĩa vụ môi trường tương ứng của các nhà thầu như các Thông số chung và riêng trong Hồ sơ mời thầu.</w:t>
      </w:r>
    </w:p>
    <w:p w14:paraId="185896AA" w14:textId="77777777" w:rsidR="005803B3" w:rsidRPr="00065205" w:rsidRDefault="005803B3" w:rsidP="00100E89">
      <w:pPr>
        <w:pStyle w:val="ListParagraph"/>
        <w:numPr>
          <w:ilvl w:val="0"/>
          <w:numId w:val="14"/>
        </w:numPr>
        <w:spacing w:before="120" w:after="120" w:line="240" w:lineRule="auto"/>
        <w:contextualSpacing w:val="0"/>
      </w:pPr>
      <w:r w:rsidRPr="00065205">
        <w:t>Tham gia đánh giá hồ sơ dự thầu và đàm phán với nhà thầu về tất cả các khía cạnh môi trường.</w:t>
      </w:r>
    </w:p>
    <w:p w14:paraId="1998C1A4" w14:textId="77777777" w:rsidR="005803B3" w:rsidRPr="00065205" w:rsidRDefault="005803B3" w:rsidP="00100E89">
      <w:pPr>
        <w:pStyle w:val="ListParagraph"/>
        <w:numPr>
          <w:ilvl w:val="0"/>
          <w:numId w:val="14"/>
        </w:numPr>
        <w:spacing w:before="120" w:after="120" w:line="240" w:lineRule="auto"/>
        <w:contextualSpacing w:val="0"/>
      </w:pPr>
      <w:r w:rsidRPr="00065205">
        <w:t>Phối hợp với ADB để đảm bảo việc tuân thủ các yêu cầu cụ thể về môi trường.</w:t>
      </w:r>
    </w:p>
    <w:p w14:paraId="144967CE" w14:textId="77777777" w:rsidR="005803B3" w:rsidRPr="00065205" w:rsidRDefault="005803B3" w:rsidP="00100E89">
      <w:pPr>
        <w:pStyle w:val="ListParagraph"/>
        <w:numPr>
          <w:ilvl w:val="0"/>
          <w:numId w:val="14"/>
        </w:numPr>
        <w:spacing w:before="120" w:after="120" w:line="240" w:lineRule="auto"/>
        <w:contextualSpacing w:val="0"/>
      </w:pPr>
      <w:r w:rsidRPr="00065205">
        <w:lastRenderedPageBreak/>
        <w:t>Đảm bảo với các bên liên quan</w:t>
      </w:r>
      <w:r w:rsidR="00B27382" w:rsidRPr="00065205">
        <w:t>.</w:t>
      </w:r>
      <w:r w:rsidRPr="00065205">
        <w:t xml:space="preserve"> việc giám sát và phối hợp tất cả các cuộc tham vấn được thực hiện với người dân địa phương trước khi bắt đầu xây dựng công trình.</w:t>
      </w:r>
    </w:p>
    <w:p w14:paraId="5F1FF84A" w14:textId="77777777" w:rsidR="005803B3" w:rsidRPr="00065205" w:rsidRDefault="005803B3" w:rsidP="005803B3">
      <w:pPr>
        <w:pStyle w:val="ListParagraph"/>
        <w:numPr>
          <w:ilvl w:val="0"/>
          <w:numId w:val="14"/>
        </w:numPr>
        <w:spacing w:before="120" w:after="120" w:line="240" w:lineRule="auto"/>
        <w:contextualSpacing w:val="0"/>
      </w:pPr>
      <w:r w:rsidRPr="00065205">
        <w:t>Chuẩn bị và đệ trình lên ADB các báo cáo giám sát 6 tháng một lần với sự hỗ trợ của Tư vấn giám sát thực hiện TDA (PISC).</w:t>
      </w:r>
    </w:p>
    <w:p w14:paraId="68852066" w14:textId="77777777" w:rsidR="005803B3" w:rsidRPr="00065205" w:rsidRDefault="005803B3" w:rsidP="00100E89">
      <w:pPr>
        <w:spacing w:before="120" w:after="120" w:line="240" w:lineRule="auto"/>
        <w:ind w:firstLine="0"/>
        <w:rPr>
          <w:i/>
          <w:iCs/>
        </w:rPr>
      </w:pPr>
      <w:r w:rsidRPr="00065205">
        <w:rPr>
          <w:i/>
          <w:iCs/>
        </w:rPr>
        <w:t>Giai đoạn xây dựng:</w:t>
      </w:r>
    </w:p>
    <w:p w14:paraId="5638CA03" w14:textId="77777777" w:rsidR="005803B3" w:rsidRPr="00065205" w:rsidRDefault="005803B3" w:rsidP="00100E89">
      <w:pPr>
        <w:pStyle w:val="ListParagraph"/>
        <w:numPr>
          <w:ilvl w:val="0"/>
          <w:numId w:val="14"/>
        </w:numPr>
        <w:spacing w:before="120" w:after="120" w:line="240" w:lineRule="auto"/>
        <w:contextualSpacing w:val="0"/>
      </w:pPr>
      <w:r w:rsidRPr="00065205">
        <w:t xml:space="preserve">Đảm bảo phối hợp các hoạt động với </w:t>
      </w:r>
      <w:r w:rsidR="009C7832" w:rsidRPr="00065205">
        <w:t>Tư vấn giám sát thực hiện TDA</w:t>
      </w:r>
      <w:r w:rsidRPr="00065205">
        <w:t>.</w:t>
      </w:r>
    </w:p>
    <w:p w14:paraId="5BAAB093" w14:textId="77777777" w:rsidR="005803B3" w:rsidRPr="00065205" w:rsidRDefault="005803B3" w:rsidP="00100E89">
      <w:pPr>
        <w:pStyle w:val="ListParagraph"/>
        <w:numPr>
          <w:ilvl w:val="0"/>
          <w:numId w:val="14"/>
        </w:numPr>
        <w:spacing w:before="120" w:after="120" w:line="240" w:lineRule="auto"/>
        <w:contextualSpacing w:val="0"/>
      </w:pPr>
      <w:r w:rsidRPr="00065205">
        <w:t xml:space="preserve">Tham gia điều phối </w:t>
      </w:r>
      <w:r w:rsidR="009C7832" w:rsidRPr="00065205">
        <w:t xml:space="preserve">các cuộc họp về </w:t>
      </w:r>
      <w:r w:rsidRPr="00065205">
        <w:t xml:space="preserve">môi trường với các đại diện </w:t>
      </w:r>
      <w:r w:rsidR="009C7832" w:rsidRPr="00065205">
        <w:t xml:space="preserve">bên </w:t>
      </w:r>
      <w:r w:rsidRPr="00065205">
        <w:t>liên quan</w:t>
      </w:r>
      <w:r w:rsidR="00B27382" w:rsidRPr="00065205">
        <w:t>.</w:t>
      </w:r>
      <w:r w:rsidRPr="00065205">
        <w:t xml:space="preserve"> từ các nhân viên của </w:t>
      </w:r>
      <w:r w:rsidR="009C7832" w:rsidRPr="00065205">
        <w:t xml:space="preserve">Tư vấn giám sát </w:t>
      </w:r>
      <w:r w:rsidRPr="00065205">
        <w:t>và các nhà thầu.</w:t>
      </w:r>
    </w:p>
    <w:p w14:paraId="3E44EF4A" w14:textId="77777777" w:rsidR="005803B3" w:rsidRPr="00065205" w:rsidRDefault="009C7832" w:rsidP="00100E89">
      <w:pPr>
        <w:pStyle w:val="ListParagraph"/>
        <w:numPr>
          <w:ilvl w:val="0"/>
          <w:numId w:val="14"/>
        </w:numPr>
        <w:spacing w:before="120" w:after="120" w:line="240" w:lineRule="auto"/>
        <w:contextualSpacing w:val="0"/>
      </w:pPr>
      <w:r w:rsidRPr="00065205">
        <w:t>Phối hợp chặt chẽ</w:t>
      </w:r>
      <w:r w:rsidR="005803B3" w:rsidRPr="00065205">
        <w:t xml:space="preserve"> với MONRE </w:t>
      </w:r>
      <w:r w:rsidRPr="00065205">
        <w:t>hoặc</w:t>
      </w:r>
      <w:r w:rsidR="005803B3" w:rsidRPr="00065205">
        <w:t xml:space="preserve"> DONRE</w:t>
      </w:r>
      <w:r w:rsidR="00B27382" w:rsidRPr="00065205">
        <w:t>.</w:t>
      </w:r>
      <w:r w:rsidRPr="00065205">
        <w:t xml:space="preserve"> </w:t>
      </w:r>
      <w:r w:rsidR="005803B3" w:rsidRPr="00065205">
        <w:t xml:space="preserve">với </w:t>
      </w:r>
      <w:r w:rsidRPr="00065205">
        <w:t>lãnh đạo</w:t>
      </w:r>
      <w:r w:rsidR="005803B3" w:rsidRPr="00065205">
        <w:t xml:space="preserve"> </w:t>
      </w:r>
      <w:r w:rsidRPr="00065205">
        <w:t>địa phương (</w:t>
      </w:r>
      <w:r w:rsidR="005803B3" w:rsidRPr="00065205">
        <w:t>Tỉnh</w:t>
      </w:r>
      <w:r w:rsidR="00B27382" w:rsidRPr="00065205">
        <w:t>.</w:t>
      </w:r>
      <w:r w:rsidRPr="00065205">
        <w:t xml:space="preserve"> huyện</w:t>
      </w:r>
      <w:r w:rsidR="005803B3" w:rsidRPr="00065205">
        <w:t xml:space="preserve"> và </w:t>
      </w:r>
      <w:r w:rsidRPr="00065205">
        <w:t>x</w:t>
      </w:r>
      <w:r w:rsidR="005803B3" w:rsidRPr="00065205">
        <w:t>ã</w:t>
      </w:r>
      <w:r w:rsidRPr="00065205">
        <w:t>)</w:t>
      </w:r>
      <w:r w:rsidR="005803B3" w:rsidRPr="00065205">
        <w:t>.</w:t>
      </w:r>
    </w:p>
    <w:p w14:paraId="759CB555" w14:textId="77777777" w:rsidR="005803B3" w:rsidRPr="00065205" w:rsidRDefault="005803B3" w:rsidP="00100E89">
      <w:pPr>
        <w:pStyle w:val="ListParagraph"/>
        <w:numPr>
          <w:ilvl w:val="0"/>
          <w:numId w:val="14"/>
        </w:numPr>
        <w:spacing w:before="120" w:after="120" w:line="240" w:lineRule="auto"/>
        <w:contextualSpacing w:val="0"/>
      </w:pPr>
      <w:r w:rsidRPr="00065205">
        <w:t xml:space="preserve">Đảm bảo chuẩn bị và phê duyệt </w:t>
      </w:r>
      <w:r w:rsidR="009C7832" w:rsidRPr="00065205">
        <w:t>Kế hoạch quản lý môi trường của nhà thầu thi công (</w:t>
      </w:r>
      <w:r w:rsidRPr="00065205">
        <w:t>CEMP</w:t>
      </w:r>
      <w:r w:rsidR="009C7832" w:rsidRPr="00065205">
        <w:t>)</w:t>
      </w:r>
      <w:r w:rsidRPr="00065205">
        <w:t xml:space="preserve"> cho mọi gói thầu xây dựng trước khi thi công.</w:t>
      </w:r>
    </w:p>
    <w:p w14:paraId="17E57AB6" w14:textId="77777777" w:rsidR="005803B3" w:rsidRPr="00065205" w:rsidRDefault="005803B3" w:rsidP="005803B3">
      <w:pPr>
        <w:pStyle w:val="ListParagraph"/>
        <w:numPr>
          <w:ilvl w:val="0"/>
          <w:numId w:val="14"/>
        </w:numPr>
        <w:spacing w:before="120" w:after="120" w:line="240" w:lineRule="auto"/>
        <w:contextualSpacing w:val="0"/>
      </w:pPr>
      <w:r w:rsidRPr="00065205">
        <w:t xml:space="preserve">Chuẩn bị và gửi các báo cáo </w:t>
      </w:r>
      <w:r w:rsidR="009C7832" w:rsidRPr="00065205">
        <w:t>6 tháng/lần</w:t>
      </w:r>
      <w:r w:rsidRPr="00065205">
        <w:t xml:space="preserve"> cho ADB với sự hỗ trợ của </w:t>
      </w:r>
      <w:r w:rsidR="009C7832" w:rsidRPr="00065205">
        <w:t>Tư vấn giám sát</w:t>
      </w:r>
      <w:r w:rsidRPr="00065205">
        <w:t>.</w:t>
      </w:r>
    </w:p>
    <w:p w14:paraId="59A16345" w14:textId="77777777" w:rsidR="009C7832" w:rsidRPr="00065205" w:rsidRDefault="009C7832" w:rsidP="00100E89">
      <w:pPr>
        <w:spacing w:before="120" w:after="120" w:line="240" w:lineRule="auto"/>
        <w:ind w:firstLine="0"/>
        <w:rPr>
          <w:i/>
          <w:iCs/>
        </w:rPr>
      </w:pPr>
      <w:r w:rsidRPr="00065205">
        <w:rPr>
          <w:i/>
          <w:iCs/>
        </w:rPr>
        <w:t>Giai đoạn vận hành:</w:t>
      </w:r>
    </w:p>
    <w:p w14:paraId="1F6A2F07" w14:textId="77777777" w:rsidR="009C7832" w:rsidRPr="00065205" w:rsidRDefault="009C7832" w:rsidP="00100E89">
      <w:pPr>
        <w:pStyle w:val="ListParagraph"/>
        <w:numPr>
          <w:ilvl w:val="0"/>
          <w:numId w:val="14"/>
        </w:numPr>
        <w:spacing w:before="120" w:after="120" w:line="240" w:lineRule="auto"/>
        <w:contextualSpacing w:val="0"/>
      </w:pPr>
      <w:r w:rsidRPr="00065205">
        <w:t>12 tháng sau khi kết thúc xây dựng Tiểu Dự án</w:t>
      </w:r>
      <w:r w:rsidR="00B27382" w:rsidRPr="00065205">
        <w:t>.</w:t>
      </w:r>
      <w:r w:rsidRPr="00065205">
        <w:t xml:space="preserve"> Đơn vị tiếp nhận Tiểu dự án sẽ chịu trách nhiệm thực hiện các biện pháp giảm thiểu và chương trình giám sát trong giai đoạn vận hành của hai công trình bổ sung được nêu trong IEE/uEMP.</w:t>
      </w:r>
    </w:p>
    <w:p w14:paraId="479AD4AB" w14:textId="77777777" w:rsidR="009C7832" w:rsidRPr="00065205" w:rsidRDefault="009C7832" w:rsidP="009C7832">
      <w:pPr>
        <w:pStyle w:val="ListParagraph"/>
        <w:numPr>
          <w:ilvl w:val="0"/>
          <w:numId w:val="14"/>
        </w:numPr>
        <w:spacing w:before="120" w:after="120" w:line="240" w:lineRule="auto"/>
        <w:contextualSpacing w:val="0"/>
      </w:pPr>
      <w:r w:rsidRPr="00065205">
        <w:t>Ban QLDA có trách nhiệm lập báo cáo giám sát môi trường hàng năm (cho đến khi ADB ban hành Báo cáo hoàn thành dự án) bao gồm việc thực hiện các biện pháp giảm thiểu và chương trình giám sát và trình báo cáo cho ADB xem xét và thông quan trước khi công bố báo cáo trên trang web của ADB.</w:t>
      </w:r>
    </w:p>
    <w:p w14:paraId="19DD75A5" w14:textId="77777777" w:rsidR="00226596" w:rsidRPr="00065205" w:rsidRDefault="00226596" w:rsidP="00100E89">
      <w:pPr>
        <w:pStyle w:val="ListParagraph"/>
        <w:numPr>
          <w:ilvl w:val="0"/>
          <w:numId w:val="2"/>
        </w:numPr>
        <w:tabs>
          <w:tab w:val="left" w:pos="426"/>
        </w:tabs>
        <w:spacing w:before="120" w:after="120" w:line="240" w:lineRule="auto"/>
        <w:ind w:left="0" w:firstLine="0"/>
        <w:contextualSpacing w:val="0"/>
      </w:pPr>
      <w:r w:rsidRPr="00065205">
        <w:t>Trước khi kết thúc Dự án</w:t>
      </w:r>
      <w:r w:rsidR="00B27382" w:rsidRPr="00065205">
        <w:t>.</w:t>
      </w:r>
      <w:r w:rsidRPr="00065205">
        <w:t xml:space="preserve"> PMU-EO sẽ phải:</w:t>
      </w:r>
    </w:p>
    <w:p w14:paraId="5FF70664" w14:textId="77777777" w:rsidR="00226596" w:rsidRPr="00065205" w:rsidRDefault="00226596" w:rsidP="00100E89">
      <w:pPr>
        <w:pStyle w:val="ListParagraph"/>
        <w:numPr>
          <w:ilvl w:val="0"/>
          <w:numId w:val="14"/>
        </w:numPr>
        <w:spacing w:before="120" w:after="120" w:line="240" w:lineRule="auto"/>
        <w:contextualSpacing w:val="0"/>
      </w:pPr>
      <w:r w:rsidRPr="00065205">
        <w:t>Đảm bảo việc phối hợp với Sở NN&amp;PTNT Bình Thuận sau khi xây dựng để thực hiện các hoạt động quan trắc môi trường.</w:t>
      </w:r>
    </w:p>
    <w:p w14:paraId="22BD2729" w14:textId="77777777" w:rsidR="00226596" w:rsidRPr="00065205" w:rsidRDefault="00226596" w:rsidP="00100E89">
      <w:pPr>
        <w:pStyle w:val="ListParagraph"/>
        <w:numPr>
          <w:ilvl w:val="0"/>
          <w:numId w:val="14"/>
        </w:numPr>
        <w:spacing w:before="120" w:after="120" w:line="240" w:lineRule="auto"/>
        <w:contextualSpacing w:val="0"/>
      </w:pPr>
      <w:r w:rsidRPr="00065205">
        <w:t>Đảm bảo hoàn thành có hiệu quả các biện pháp cải tạo môi trường các khu vực được sử dụng tạm thời trong quá trình thi công.</w:t>
      </w:r>
    </w:p>
    <w:p w14:paraId="4D941AE6" w14:textId="77777777" w:rsidR="00226596" w:rsidRPr="00065205" w:rsidRDefault="00226596" w:rsidP="00226596">
      <w:pPr>
        <w:pStyle w:val="ListParagraph"/>
        <w:numPr>
          <w:ilvl w:val="0"/>
          <w:numId w:val="14"/>
        </w:numPr>
        <w:spacing w:before="120" w:after="120" w:line="240" w:lineRule="auto"/>
        <w:contextualSpacing w:val="0"/>
      </w:pPr>
      <w:r w:rsidRPr="00065205">
        <w:t>Thực hiện đánh giá sau xây dựng và báo cáo kết quả đánh giá thông qua SEMR.</w:t>
      </w:r>
    </w:p>
    <w:p w14:paraId="45D8BC93" w14:textId="1303DA40" w:rsidR="00226596" w:rsidRPr="00065205" w:rsidRDefault="00226596" w:rsidP="00F61B78">
      <w:pPr>
        <w:pStyle w:val="ListParagraph"/>
        <w:numPr>
          <w:ilvl w:val="0"/>
          <w:numId w:val="2"/>
        </w:numPr>
        <w:tabs>
          <w:tab w:val="left" w:pos="426"/>
        </w:tabs>
        <w:spacing w:before="120" w:after="120" w:line="240" w:lineRule="auto"/>
        <w:ind w:left="0" w:firstLine="0"/>
        <w:contextualSpacing w:val="0"/>
      </w:pPr>
      <w:r w:rsidRPr="00065205">
        <w:t xml:space="preserve">Tư vấn Giám sát Tiểu Dự án: sẽ </w:t>
      </w:r>
      <w:r w:rsidR="004613E4" w:rsidRPr="00065205">
        <w:rPr>
          <w:lang w:val="en-US"/>
        </w:rPr>
        <w:t>bố trí</w:t>
      </w:r>
      <w:r w:rsidRPr="00065205">
        <w:t xml:space="preserve"> một </w:t>
      </w:r>
      <w:r w:rsidR="004613E4" w:rsidRPr="00065205">
        <w:rPr>
          <w:lang w:val="en-US"/>
        </w:rPr>
        <w:t>cán bộ</w:t>
      </w:r>
      <w:r w:rsidRPr="00065205">
        <w:t xml:space="preserve"> Môi trường nhằm hỗ trợ Ban QLDA về tất cả các hoạt động liên quan đến lập báo cáo quản lý môi trường</w:t>
      </w:r>
      <w:r w:rsidR="004613E4" w:rsidRPr="00065205">
        <w:rPr>
          <w:lang w:val="en-US"/>
        </w:rPr>
        <w:t>,</w:t>
      </w:r>
      <w:r w:rsidRPr="00065205">
        <w:t xml:space="preserve"> cung cấp đào tạo về môi trường cho BQLDA - Cán bộ và nhà thầu</w:t>
      </w:r>
      <w:r w:rsidR="004613E4" w:rsidRPr="00065205">
        <w:rPr>
          <w:lang w:val="en-US"/>
        </w:rPr>
        <w:t>,</w:t>
      </w:r>
      <w:r w:rsidRPr="00065205">
        <w:t xml:space="preserve"> giám sát</w:t>
      </w:r>
      <w:r w:rsidR="004613E4" w:rsidRPr="00065205">
        <w:rPr>
          <w:lang w:val="en-US"/>
        </w:rPr>
        <w:t>,</w:t>
      </w:r>
      <w:r w:rsidRPr="00065205">
        <w:t xml:space="preserve"> theo dõi việc thực hiện EMP và lập báo cáo giám sát môi trường 6 tháng/lần trong giai đoạn trước khi xây dựng</w:t>
      </w:r>
      <w:r w:rsidR="004613E4" w:rsidRPr="00065205">
        <w:rPr>
          <w:lang w:val="en-US"/>
        </w:rPr>
        <w:t>,</w:t>
      </w:r>
      <w:r w:rsidRPr="00065205">
        <w:t xml:space="preserve"> trong khi xây dựng và báo cáo giám sát môi trường hàng năm cho năm đầu tiên của giai đoạn vận hành </w:t>
      </w:r>
      <w:r w:rsidR="002E515D" w:rsidRPr="00065205">
        <w:t>Tiểu</w:t>
      </w:r>
      <w:r w:rsidRPr="00065205">
        <w:t xml:space="preserve"> Dự án. </w:t>
      </w:r>
      <w:r w:rsidR="004613E4" w:rsidRPr="00065205">
        <w:rPr>
          <w:lang w:val="en-US"/>
        </w:rPr>
        <w:t>C</w:t>
      </w:r>
      <w:r w:rsidR="004613E4" w:rsidRPr="00065205">
        <w:t xml:space="preserve">án bộ Môi trường </w:t>
      </w:r>
      <w:r w:rsidRPr="00065205">
        <w:t>được hỗ trợ bởi các kỹ sư</w:t>
      </w:r>
      <w:r w:rsidR="004613E4" w:rsidRPr="00065205">
        <w:rPr>
          <w:lang w:val="en-US"/>
        </w:rPr>
        <w:t>,</w:t>
      </w:r>
      <w:r w:rsidRPr="00065205">
        <w:t xml:space="preserve"> kỹ thuật viên và thanh tra công trường chịu trách nhiệm về các </w:t>
      </w:r>
      <w:r w:rsidR="002E515D" w:rsidRPr="00065205">
        <w:t>vấn đề về</w:t>
      </w:r>
      <w:r w:rsidRPr="00065205">
        <w:t xml:space="preserve"> môi trường liên quan trực tiếp đến các hoạt động xây dựng và các </w:t>
      </w:r>
      <w:r w:rsidR="002E515D" w:rsidRPr="00065205">
        <w:t xml:space="preserve">vấn đề </w:t>
      </w:r>
      <w:r w:rsidRPr="00065205">
        <w:t>xã hội liên quan đến sức khỏe và an toàn trên công trường</w:t>
      </w:r>
      <w:r w:rsidR="00B27382" w:rsidRPr="00065205">
        <w:t>.</w:t>
      </w:r>
      <w:r w:rsidRPr="00065205">
        <w:t xml:space="preserve"> khiếu nại của người dân</w:t>
      </w:r>
      <w:r w:rsidR="00B27382" w:rsidRPr="00065205">
        <w:t>.</w:t>
      </w:r>
      <w:r w:rsidRPr="00065205">
        <w:t xml:space="preserve"> bất kỳ xáo trộn hoặc tác động có hại nào mà họ phải chịu</w:t>
      </w:r>
      <w:r w:rsidR="00B27382" w:rsidRPr="00065205">
        <w:t>.</w:t>
      </w:r>
      <w:r w:rsidRPr="00065205">
        <w:t xml:space="preserve"> yêu cầu bồi thường cho các </w:t>
      </w:r>
      <w:r w:rsidR="002E515D" w:rsidRPr="00065205">
        <w:t>ảnh hưởng</w:t>
      </w:r>
      <w:r w:rsidRPr="00065205">
        <w:t xml:space="preserve"> tạm thời liên quan đến các hoạt động xây dựng và liên lạc với chính quyền địa phương hoặc đại diện của các cơ quan. Vai trò của </w:t>
      </w:r>
      <w:r w:rsidR="002E515D" w:rsidRPr="00065205">
        <w:t>Tư vấn giám sát như sau</w:t>
      </w:r>
      <w:r w:rsidRPr="00065205">
        <w:t>:</w:t>
      </w:r>
    </w:p>
    <w:p w14:paraId="26C73722" w14:textId="77777777" w:rsidR="002E515D" w:rsidRPr="00065205" w:rsidRDefault="002E515D" w:rsidP="00100E89">
      <w:pPr>
        <w:pStyle w:val="ListParagraph"/>
        <w:numPr>
          <w:ilvl w:val="0"/>
          <w:numId w:val="14"/>
        </w:numPr>
        <w:spacing w:before="120" w:after="120" w:line="240" w:lineRule="auto"/>
        <w:contextualSpacing w:val="0"/>
      </w:pPr>
      <w:r w:rsidRPr="00065205">
        <w:t>Chỉ định Chuyên gia về Bảo vệ Môi trường.</w:t>
      </w:r>
    </w:p>
    <w:p w14:paraId="439AE420" w14:textId="77777777" w:rsidR="002E515D" w:rsidRPr="00065205" w:rsidRDefault="002E515D" w:rsidP="00100E89">
      <w:pPr>
        <w:pStyle w:val="ListParagraph"/>
        <w:numPr>
          <w:ilvl w:val="0"/>
          <w:numId w:val="14"/>
        </w:numPr>
        <w:spacing w:before="120" w:after="120" w:line="240" w:lineRule="auto"/>
        <w:contextualSpacing w:val="0"/>
      </w:pPr>
      <w:r w:rsidRPr="00065205">
        <w:lastRenderedPageBreak/>
        <w:t>Khi bắt đầu Hợp đồng Dự án</w:t>
      </w:r>
      <w:r w:rsidR="00B27382" w:rsidRPr="00065205">
        <w:t>.</w:t>
      </w:r>
      <w:r w:rsidRPr="00065205">
        <w:t xml:space="preserve"> Tư vấn giám sát sẽ đào tạo cho PMU-EO</w:t>
      </w:r>
      <w:r w:rsidR="00B27382" w:rsidRPr="00065205">
        <w:t>.</w:t>
      </w:r>
      <w:r w:rsidRPr="00065205">
        <w:t xml:space="preserve"> các cán bộ khác của BQLDA và các nhà thầu về nội dung của báo cáo ĐTM Việt Nam</w:t>
      </w:r>
      <w:r w:rsidR="00B27382" w:rsidRPr="00065205">
        <w:t>.</w:t>
      </w:r>
      <w:r w:rsidRPr="00065205">
        <w:t xml:space="preserve"> báo cáo IEE/uEMP và các nghĩa vụ EMP</w:t>
      </w:r>
      <w:r w:rsidR="00B27382" w:rsidRPr="00065205">
        <w:t>.</w:t>
      </w:r>
      <w:r w:rsidRPr="00065205">
        <w:t xml:space="preserve"> tổ chức của BQLDA về quản lý môi trường.</w:t>
      </w:r>
    </w:p>
    <w:p w14:paraId="282E721F" w14:textId="77777777" w:rsidR="002E515D" w:rsidRPr="00065205" w:rsidRDefault="002E515D" w:rsidP="00100E89">
      <w:pPr>
        <w:pStyle w:val="ListParagraph"/>
        <w:numPr>
          <w:ilvl w:val="0"/>
          <w:numId w:val="14"/>
        </w:numPr>
        <w:spacing w:before="120" w:after="120" w:line="240" w:lineRule="auto"/>
        <w:contextualSpacing w:val="0"/>
      </w:pPr>
      <w:r w:rsidRPr="00065205">
        <w:t>Chuẩn bị tài liệu mẫu báo cáo cần thiết cho PMU-EO để lập báo cáo giám sát 6 tháng.</w:t>
      </w:r>
    </w:p>
    <w:p w14:paraId="18DCE894" w14:textId="77777777" w:rsidR="002E515D" w:rsidRPr="00065205" w:rsidRDefault="002E515D" w:rsidP="00100E89">
      <w:pPr>
        <w:pStyle w:val="ListParagraph"/>
        <w:numPr>
          <w:ilvl w:val="0"/>
          <w:numId w:val="14"/>
        </w:numPr>
        <w:spacing w:before="120" w:after="120" w:line="240" w:lineRule="auto"/>
        <w:contextualSpacing w:val="0"/>
      </w:pPr>
      <w:r w:rsidRPr="00065205">
        <w:t>Lập báo cáo môi trường và an toàn hàng tháng để giám sát việc thực hiện CEMP.</w:t>
      </w:r>
    </w:p>
    <w:p w14:paraId="6DD33D05" w14:textId="77777777" w:rsidR="002E515D" w:rsidRPr="00065205" w:rsidRDefault="002E515D" w:rsidP="00100E89">
      <w:pPr>
        <w:pStyle w:val="ListParagraph"/>
        <w:numPr>
          <w:ilvl w:val="0"/>
          <w:numId w:val="14"/>
        </w:numPr>
        <w:spacing w:before="120" w:after="120" w:line="240" w:lineRule="auto"/>
        <w:contextualSpacing w:val="0"/>
      </w:pPr>
      <w:r w:rsidRPr="00065205">
        <w:t>Hỗ trợ cho Điều khoản tham chiếu (ToR) và chuẩn bị hợp đồng để giám sát môi trường (chất lượng không khí</w:t>
      </w:r>
      <w:r w:rsidR="00B27382" w:rsidRPr="00065205">
        <w:t>.</w:t>
      </w:r>
      <w:r w:rsidRPr="00065205">
        <w:t xml:space="preserve"> tiếng ồn và nước) được thực hiện bởi phòng thí nghiệm do BQLDA chỉ định.</w:t>
      </w:r>
    </w:p>
    <w:p w14:paraId="5BD8DF0D" w14:textId="77777777" w:rsidR="002E515D" w:rsidRPr="00065205" w:rsidRDefault="002E515D" w:rsidP="002E515D">
      <w:pPr>
        <w:pStyle w:val="ListParagraph"/>
        <w:numPr>
          <w:ilvl w:val="0"/>
          <w:numId w:val="14"/>
        </w:numPr>
        <w:spacing w:before="120" w:after="120" w:line="240" w:lineRule="auto"/>
        <w:contextualSpacing w:val="0"/>
      </w:pPr>
      <w:r w:rsidRPr="00065205">
        <w:t>Hỗ trợ BQLDA xem xét và phê duyệt các CEMP do nhà thầu lập.</w:t>
      </w:r>
    </w:p>
    <w:p w14:paraId="29F1E7D7" w14:textId="77777777" w:rsidR="002E515D" w:rsidRPr="00065205" w:rsidRDefault="002E515D" w:rsidP="002E515D">
      <w:pPr>
        <w:spacing w:before="120" w:after="120" w:line="240" w:lineRule="auto"/>
        <w:rPr>
          <w:i/>
          <w:iCs/>
        </w:rPr>
      </w:pPr>
      <w:r w:rsidRPr="00065205">
        <w:rPr>
          <w:i/>
          <w:iCs/>
        </w:rPr>
        <w:t>Vai trò của Cán bộ môi trường của Tư vấn giám sát (PISC-ES)</w:t>
      </w:r>
    </w:p>
    <w:p w14:paraId="4057EF15" w14:textId="77777777" w:rsidR="002E515D" w:rsidRPr="00065205" w:rsidRDefault="002E515D" w:rsidP="00100E89">
      <w:pPr>
        <w:pStyle w:val="ListParagraph"/>
        <w:numPr>
          <w:ilvl w:val="0"/>
          <w:numId w:val="14"/>
        </w:numPr>
        <w:spacing w:before="120" w:after="120" w:line="240" w:lineRule="auto"/>
        <w:contextualSpacing w:val="0"/>
      </w:pPr>
      <w:r w:rsidRPr="00065205">
        <w:t>Hỗ trợ PMU-EO thực hiện EMP.</w:t>
      </w:r>
    </w:p>
    <w:p w14:paraId="087BD984" w14:textId="77777777" w:rsidR="002E515D" w:rsidRPr="00065205" w:rsidRDefault="002E515D" w:rsidP="00100E89">
      <w:pPr>
        <w:pStyle w:val="ListParagraph"/>
        <w:numPr>
          <w:ilvl w:val="0"/>
          <w:numId w:val="14"/>
        </w:numPr>
        <w:spacing w:before="120" w:after="120" w:line="240" w:lineRule="auto"/>
        <w:contextualSpacing w:val="0"/>
      </w:pPr>
      <w:r w:rsidRPr="00065205">
        <w:t>Đảm bảo rằng tất cả các CEMP do nhà thầu chuẩn bị sẽ được đệ trình và được phê duyệt trước khi bắt đầu thi công.</w:t>
      </w:r>
    </w:p>
    <w:p w14:paraId="12544B1D" w14:textId="77777777" w:rsidR="002E515D" w:rsidRPr="00065205" w:rsidRDefault="002E515D" w:rsidP="00100E89">
      <w:pPr>
        <w:pStyle w:val="ListParagraph"/>
        <w:numPr>
          <w:ilvl w:val="0"/>
          <w:numId w:val="14"/>
        </w:numPr>
        <w:spacing w:before="120" w:after="120" w:line="240" w:lineRule="auto"/>
        <w:contextualSpacing w:val="0"/>
      </w:pPr>
      <w:r w:rsidRPr="00065205">
        <w:t xml:space="preserve">Giám sát xem các nghĩa vụ về môi trường của Nhà thầu có được tuân thủ một cách hiệu quả trên công trường hay không và tham khảo </w:t>
      </w:r>
      <w:r w:rsidR="00D41C45" w:rsidRPr="00065205">
        <w:t xml:space="preserve">Tư vấn giám sát </w:t>
      </w:r>
      <w:r w:rsidRPr="00065205">
        <w:t>-</w:t>
      </w:r>
      <w:r w:rsidR="00D41C45" w:rsidRPr="00065205">
        <w:t xml:space="preserve"> </w:t>
      </w:r>
      <w:r w:rsidRPr="00065205">
        <w:t xml:space="preserve">Quản lý dự án để biết bất kỳ trường hợp không tuân thủ nào được phát hiện để có </w:t>
      </w:r>
      <w:r w:rsidR="00D41C45" w:rsidRPr="00065205">
        <w:t>biện pháp</w:t>
      </w:r>
      <w:r w:rsidRPr="00065205">
        <w:t xml:space="preserve"> chính thức.</w:t>
      </w:r>
    </w:p>
    <w:p w14:paraId="46D246D1" w14:textId="77777777" w:rsidR="002E515D" w:rsidRPr="00065205" w:rsidRDefault="002E515D" w:rsidP="00100E89">
      <w:pPr>
        <w:pStyle w:val="ListParagraph"/>
        <w:numPr>
          <w:ilvl w:val="0"/>
          <w:numId w:val="14"/>
        </w:numPr>
        <w:spacing w:before="120" w:after="120" w:line="240" w:lineRule="auto"/>
        <w:contextualSpacing w:val="0"/>
      </w:pPr>
      <w:r w:rsidRPr="00065205">
        <w:t>Đảm bảo thực hiện các EMP cho Dự án.</w:t>
      </w:r>
    </w:p>
    <w:p w14:paraId="0BF38B02" w14:textId="77777777" w:rsidR="002E515D" w:rsidRPr="00065205" w:rsidRDefault="002E515D" w:rsidP="00100E89">
      <w:pPr>
        <w:pStyle w:val="ListParagraph"/>
        <w:numPr>
          <w:ilvl w:val="0"/>
          <w:numId w:val="14"/>
        </w:numPr>
        <w:spacing w:before="120" w:after="120" w:line="240" w:lineRule="auto"/>
        <w:contextualSpacing w:val="0"/>
      </w:pPr>
      <w:r w:rsidRPr="00065205">
        <w:t xml:space="preserve">Báo cáo mọi trường hợp không </w:t>
      </w:r>
      <w:r w:rsidR="00D41C45" w:rsidRPr="00065205">
        <w:t>giám</w:t>
      </w:r>
      <w:r w:rsidRPr="00065205">
        <w:t xml:space="preserve"> sát được và đảm bảo rằng nhà thầu xây dựng có liên quan sẽ khắc phục trong thời hạn quy định.</w:t>
      </w:r>
    </w:p>
    <w:p w14:paraId="19287F5B" w14:textId="77777777" w:rsidR="002E515D" w:rsidRPr="00065205" w:rsidRDefault="002E515D" w:rsidP="00100E89">
      <w:pPr>
        <w:pStyle w:val="ListParagraph"/>
        <w:numPr>
          <w:ilvl w:val="0"/>
          <w:numId w:val="14"/>
        </w:numPr>
        <w:spacing w:before="120" w:after="120" w:line="240" w:lineRule="auto"/>
        <w:contextualSpacing w:val="0"/>
      </w:pPr>
      <w:r w:rsidRPr="00065205">
        <w:t xml:space="preserve">Tham gia các cuộc họp giám sát hiện trường và lập báo cáo giám sát môi trường hàng tháng bao gồm tất cả các hợp phần của </w:t>
      </w:r>
      <w:r w:rsidR="00D41C45" w:rsidRPr="00065205">
        <w:t xml:space="preserve">tiểu </w:t>
      </w:r>
      <w:r w:rsidRPr="00065205">
        <w:t>dự án.</w:t>
      </w:r>
    </w:p>
    <w:p w14:paraId="41AA7F4E" w14:textId="77777777" w:rsidR="002E515D" w:rsidRPr="00065205" w:rsidRDefault="002E515D" w:rsidP="00100E89">
      <w:pPr>
        <w:pStyle w:val="ListParagraph"/>
        <w:numPr>
          <w:ilvl w:val="0"/>
          <w:numId w:val="14"/>
        </w:numPr>
        <w:spacing w:before="120" w:after="120" w:line="240" w:lineRule="auto"/>
        <w:contextualSpacing w:val="0"/>
      </w:pPr>
      <w:r w:rsidRPr="00065205">
        <w:t>Chuẩn bị một danh sách kiểm tra EHS</w:t>
      </w:r>
      <w:r w:rsidR="00B27382" w:rsidRPr="00065205">
        <w:t>.</w:t>
      </w:r>
      <w:r w:rsidRPr="00065205">
        <w:t xml:space="preserve"> mẫu để giám sát việc thực hiện EMP của các Nhà thầu sẽ được CC-EHSO điền vào hàng tuần. Danh sách kiểm tra sẽ là nguồn tham khảo để lập các báo cáo giám sát môi trường khác.</w:t>
      </w:r>
    </w:p>
    <w:p w14:paraId="44E2A47C" w14:textId="77777777" w:rsidR="002E515D" w:rsidRPr="00065205" w:rsidRDefault="002E515D" w:rsidP="00100E89">
      <w:pPr>
        <w:pStyle w:val="ListParagraph"/>
        <w:numPr>
          <w:ilvl w:val="0"/>
          <w:numId w:val="14"/>
        </w:numPr>
        <w:spacing w:before="120" w:after="120" w:line="240" w:lineRule="auto"/>
        <w:contextualSpacing w:val="0"/>
      </w:pPr>
      <w:r w:rsidRPr="00065205">
        <w:t xml:space="preserve">Đảm bảo việc thực hiện thường xuyên các chương trình giám sát tuân thủ và trình bày kết quả </w:t>
      </w:r>
      <w:r w:rsidR="00D41C45" w:rsidRPr="00065205">
        <w:t>theo</w:t>
      </w:r>
      <w:r w:rsidRPr="00065205">
        <w:t xml:space="preserve"> báo cáo hàng tháng.</w:t>
      </w:r>
    </w:p>
    <w:p w14:paraId="45CCF805" w14:textId="77777777" w:rsidR="002E515D" w:rsidRPr="00065205" w:rsidRDefault="002E515D" w:rsidP="00100E89">
      <w:pPr>
        <w:pStyle w:val="ListParagraph"/>
        <w:numPr>
          <w:ilvl w:val="0"/>
          <w:numId w:val="14"/>
        </w:numPr>
        <w:spacing w:before="120" w:after="120" w:line="240" w:lineRule="auto"/>
        <w:contextualSpacing w:val="0"/>
      </w:pPr>
      <w:r w:rsidRPr="00065205">
        <w:t>Đảm bảo và tiến hành lấy mẫu</w:t>
      </w:r>
      <w:r w:rsidR="00B27382" w:rsidRPr="00065205">
        <w:t>.</w:t>
      </w:r>
      <w:r w:rsidRPr="00065205">
        <w:t xml:space="preserve"> giám sát dữ liệu chất lượng môi trường (Giám sát </w:t>
      </w:r>
      <w:r w:rsidR="00D41C45" w:rsidRPr="00065205">
        <w:t>ảnh hưởng</w:t>
      </w:r>
      <w:r w:rsidRPr="00065205">
        <w:t xml:space="preserve"> môi trường) liên quan đến dự án theo quy định trong Kế hoạch EMP và Giám sát môi trường.</w:t>
      </w:r>
    </w:p>
    <w:p w14:paraId="6353C2E3" w14:textId="77777777" w:rsidR="002E515D" w:rsidRPr="00065205" w:rsidRDefault="002E515D" w:rsidP="00100E89">
      <w:pPr>
        <w:pStyle w:val="ListParagraph"/>
        <w:numPr>
          <w:ilvl w:val="0"/>
          <w:numId w:val="14"/>
        </w:numPr>
        <w:spacing w:before="120" w:after="120" w:line="240" w:lineRule="auto"/>
        <w:contextualSpacing w:val="0"/>
      </w:pPr>
      <w:r w:rsidRPr="00065205">
        <w:t>Tổ chức cơ sở dữ liệu để lưu trữ tất cả các tài liệu về môi trường được tạo ra trong quá trình xây dựng dự án (thư từ</w:t>
      </w:r>
      <w:r w:rsidR="00B27382" w:rsidRPr="00065205">
        <w:t>.</w:t>
      </w:r>
      <w:r w:rsidRPr="00065205">
        <w:t xml:space="preserve"> bản ghi nhớ và ghi chú kỹ thuật</w:t>
      </w:r>
      <w:r w:rsidR="00B27382" w:rsidRPr="00065205">
        <w:t>.</w:t>
      </w:r>
      <w:r w:rsidRPr="00065205">
        <w:t xml:space="preserve"> sổ đăng ký</w:t>
      </w:r>
      <w:r w:rsidR="00B27382" w:rsidRPr="00065205">
        <w:t>.</w:t>
      </w:r>
      <w:r w:rsidRPr="00065205">
        <w:t xml:space="preserve"> ảnh thực địa</w:t>
      </w:r>
      <w:r w:rsidR="00B27382" w:rsidRPr="00065205">
        <w:t>.</w:t>
      </w:r>
      <w:r w:rsidRPr="00065205">
        <w:t xml:space="preserve"> các biểu mẫu không tuân thủ và giải quyết</w:t>
      </w:r>
      <w:r w:rsidR="00B27382" w:rsidRPr="00065205">
        <w:t>.</w:t>
      </w:r>
      <w:r w:rsidRPr="00065205">
        <w:t xml:space="preserve"> v.v.).</w:t>
      </w:r>
    </w:p>
    <w:p w14:paraId="1F686DF6" w14:textId="77777777" w:rsidR="002E515D" w:rsidRPr="00065205" w:rsidRDefault="002E515D" w:rsidP="00100E89">
      <w:pPr>
        <w:pStyle w:val="ListParagraph"/>
        <w:numPr>
          <w:ilvl w:val="0"/>
          <w:numId w:val="14"/>
        </w:numPr>
        <w:spacing w:before="120" w:after="120" w:line="240" w:lineRule="auto"/>
        <w:contextualSpacing w:val="0"/>
      </w:pPr>
      <w:r w:rsidRPr="00065205">
        <w:t>Chuẩn bị tài liệu cần thiết trước khi đánh giá môi trường và xã hội của dự án do PISC-Kỹ sư quản lý dự án thực hiện.</w:t>
      </w:r>
    </w:p>
    <w:p w14:paraId="044F34A3" w14:textId="77777777" w:rsidR="002E515D" w:rsidRPr="00065205" w:rsidRDefault="002E515D" w:rsidP="00100E89">
      <w:pPr>
        <w:pStyle w:val="ListParagraph"/>
        <w:numPr>
          <w:ilvl w:val="0"/>
          <w:numId w:val="14"/>
        </w:numPr>
        <w:spacing w:before="120" w:after="120" w:line="240" w:lineRule="auto"/>
        <w:contextualSpacing w:val="0"/>
      </w:pPr>
      <w:r w:rsidRPr="00065205">
        <w:t xml:space="preserve">Thực hiện định kỳ (ít nhất hàng quý) </w:t>
      </w:r>
      <w:r w:rsidR="00D41C45" w:rsidRPr="00065205">
        <w:t>kiểm tra</w:t>
      </w:r>
      <w:r w:rsidRPr="00065205">
        <w:t xml:space="preserve"> công trường và lán trại công nhân; tần suất sẽ được điều chỉnh tùy theo rủi ro môi trường</w:t>
      </w:r>
      <w:r w:rsidR="00B27382" w:rsidRPr="00065205">
        <w:t>.</w:t>
      </w:r>
      <w:r w:rsidRPr="00065205">
        <w:t xml:space="preserve"> mức độ nhạy cảm của môi trường và hiệu quả hoạt động của nhà thầu.</w:t>
      </w:r>
    </w:p>
    <w:p w14:paraId="6DA30284" w14:textId="77777777" w:rsidR="002E515D" w:rsidRPr="00065205" w:rsidRDefault="002E515D" w:rsidP="00100E89">
      <w:pPr>
        <w:pStyle w:val="ListParagraph"/>
        <w:numPr>
          <w:ilvl w:val="0"/>
          <w:numId w:val="14"/>
        </w:numPr>
        <w:spacing w:before="120" w:after="120" w:line="240" w:lineRule="auto"/>
        <w:contextualSpacing w:val="0"/>
      </w:pPr>
      <w:r w:rsidRPr="00065205">
        <w:lastRenderedPageBreak/>
        <w:t>Lập báo cáo về tất cả các trường hợp không tuân thủ được phát hiện và theo dõi việc giải quyết của nhà thầu.</w:t>
      </w:r>
    </w:p>
    <w:p w14:paraId="21A46FBA" w14:textId="77777777" w:rsidR="002E515D" w:rsidRPr="00065205" w:rsidRDefault="002E515D" w:rsidP="00D41C45">
      <w:pPr>
        <w:pStyle w:val="ListParagraph"/>
        <w:numPr>
          <w:ilvl w:val="0"/>
          <w:numId w:val="14"/>
        </w:numPr>
        <w:spacing w:before="120" w:after="120" w:line="240" w:lineRule="auto"/>
        <w:contextualSpacing w:val="0"/>
      </w:pPr>
      <w:r w:rsidRPr="00065205">
        <w:t xml:space="preserve">Hỗ trợ </w:t>
      </w:r>
      <w:r w:rsidR="00D41C45" w:rsidRPr="00065205">
        <w:t>BQLDA</w:t>
      </w:r>
      <w:r w:rsidRPr="00065205">
        <w:t xml:space="preserve"> trong việc chuẩn bị các SEMR để đệ trình lên ADB (Đảm bảo rằng kết quả đánh giá sau xây dựng hoàn thành công việc được đưa vào SEMR).</w:t>
      </w:r>
    </w:p>
    <w:p w14:paraId="3C5EEA18" w14:textId="77777777" w:rsidR="00D41C45" w:rsidRPr="00065205" w:rsidRDefault="00D41C45" w:rsidP="00F61B78">
      <w:pPr>
        <w:pStyle w:val="ListParagraph"/>
        <w:numPr>
          <w:ilvl w:val="0"/>
          <w:numId w:val="2"/>
        </w:numPr>
        <w:tabs>
          <w:tab w:val="left" w:pos="426"/>
        </w:tabs>
        <w:spacing w:before="120" w:after="120" w:line="240" w:lineRule="auto"/>
        <w:ind w:left="0" w:firstLine="0"/>
        <w:contextualSpacing w:val="0"/>
      </w:pPr>
      <w:r w:rsidRPr="00065205">
        <w:t>Nhà thầu xây dựng: Mỗi nhà thầu sẽ cử ít nhất một Cán bộ Môi trường</w:t>
      </w:r>
      <w:r w:rsidR="00B27382" w:rsidRPr="00065205">
        <w:t>.</w:t>
      </w:r>
      <w:r w:rsidRPr="00065205">
        <w:t xml:space="preserve"> Sức khỏe và An toàn (CC-EHSO) thực hiện giám sát nội bộ hàng ngày về việc thực hiện EMP</w:t>
      </w:r>
      <w:r w:rsidR="00B27382" w:rsidRPr="00065205">
        <w:t>.</w:t>
      </w:r>
      <w:r w:rsidRPr="00065205">
        <w:t xml:space="preserve"> ghi lại các vấn đề không tuân thủ và báo cáo kết quả hàng tuần cho </w:t>
      </w:r>
      <w:r w:rsidR="0082566F" w:rsidRPr="00065205">
        <w:t>Tư vấn giám sát</w:t>
      </w:r>
      <w:r w:rsidRPr="00065205">
        <w:t xml:space="preserve">. </w:t>
      </w:r>
      <w:bookmarkStart w:id="186" w:name="_Hlk85884136"/>
      <w:r w:rsidRPr="00065205">
        <w:t xml:space="preserve">CC-EHSO </w:t>
      </w:r>
      <w:bookmarkEnd w:id="186"/>
      <w:r w:rsidRPr="00065205">
        <w:t xml:space="preserve">sẽ làm việc độc lập với nhóm xây dựng của nhà thầu và báo cáo với </w:t>
      </w:r>
      <w:r w:rsidR="0082566F" w:rsidRPr="00065205">
        <w:t xml:space="preserve">Lãnh đạo nhà thầu </w:t>
      </w:r>
      <w:r w:rsidRPr="00065205">
        <w:t>về các vấn đề môi trường</w:t>
      </w:r>
      <w:r w:rsidR="00B27382" w:rsidRPr="00065205">
        <w:t>.</w:t>
      </w:r>
      <w:r w:rsidRPr="00065205">
        <w:t xml:space="preserve"> sức khỏe và an toàn. Hoạt động của CC-EHSO chỉ dành riêng cho việc quản lý môi trường và an toàn của nhà thầu xây dựng. </w:t>
      </w:r>
      <w:r w:rsidR="0082566F" w:rsidRPr="00065205">
        <w:t>CC-EHSO</w:t>
      </w:r>
      <w:r w:rsidRPr="00065205">
        <w:t xml:space="preserve"> phải đủ </w:t>
      </w:r>
      <w:r w:rsidR="0082566F" w:rsidRPr="00065205">
        <w:t>thẩm quyền</w:t>
      </w:r>
      <w:r w:rsidRPr="00065205">
        <w:t xml:space="preserve"> trong tổ chức để có thể áp đặt các quyết định của mình lên Giám sát </w:t>
      </w:r>
      <w:r w:rsidR="0082566F" w:rsidRPr="00065205">
        <w:t>thi công</w:t>
      </w:r>
      <w:r w:rsidRPr="00065205">
        <w:t xml:space="preserve"> và Quản đốc. Đặc biệt</w:t>
      </w:r>
      <w:r w:rsidR="00B27382" w:rsidRPr="00065205">
        <w:t>.</w:t>
      </w:r>
      <w:r w:rsidRPr="00065205">
        <w:t xml:space="preserve"> quyền ngừng hoạt động xây dựng</w:t>
      </w:r>
      <w:r w:rsidR="00B27382" w:rsidRPr="00065205">
        <w:t>.</w:t>
      </w:r>
      <w:r w:rsidRPr="00065205">
        <w:t xml:space="preserve"> vì lý do bảo vệ môi trường hoặc an toàn</w:t>
      </w:r>
      <w:r w:rsidR="00B27382" w:rsidRPr="00065205">
        <w:t>.</w:t>
      </w:r>
      <w:r w:rsidRPr="00065205">
        <w:t xml:space="preserve"> là đặc quyền cơ bản để đảm bảo quản lý môi trường hiệu quả trên các công trường xây dựng. Vai trò của CC-EHSO:</w:t>
      </w:r>
    </w:p>
    <w:p w14:paraId="2047650D" w14:textId="77777777" w:rsidR="0082566F" w:rsidRPr="00065205" w:rsidRDefault="0082566F" w:rsidP="00100E89">
      <w:pPr>
        <w:pStyle w:val="ListParagraph"/>
        <w:numPr>
          <w:ilvl w:val="0"/>
          <w:numId w:val="14"/>
        </w:numPr>
        <w:spacing w:before="120" w:after="120" w:line="240" w:lineRule="auto"/>
        <w:contextualSpacing w:val="0"/>
      </w:pPr>
      <w:r w:rsidRPr="00065205">
        <w:t>Điều chỉnh các hoạt động xây dựng để đảm bảo tuân thủ các nghĩa vụ về môi trường và xã hội được xác định trong Hồ sơ mời thầu và các Điều khoản của Hợp đồng.</w:t>
      </w:r>
    </w:p>
    <w:p w14:paraId="6DFC5E64" w14:textId="77777777" w:rsidR="0082566F" w:rsidRPr="00065205" w:rsidRDefault="0082566F" w:rsidP="00100E89">
      <w:pPr>
        <w:pStyle w:val="ListParagraph"/>
        <w:numPr>
          <w:ilvl w:val="0"/>
          <w:numId w:val="14"/>
        </w:numPr>
        <w:spacing w:before="120" w:after="120" w:line="240" w:lineRule="auto"/>
        <w:contextualSpacing w:val="0"/>
      </w:pPr>
      <w:r w:rsidRPr="00065205">
        <w:t>Đảm bảo rằng tất cả các nhà thầu phụ đều tuân thủ các nghĩa vụ về môi trường và xã hội như nhau.</w:t>
      </w:r>
    </w:p>
    <w:p w14:paraId="05BE04CA" w14:textId="77777777" w:rsidR="0082566F" w:rsidRPr="00065205" w:rsidRDefault="0082566F" w:rsidP="00100E89">
      <w:pPr>
        <w:pStyle w:val="ListParagraph"/>
        <w:numPr>
          <w:ilvl w:val="0"/>
          <w:numId w:val="14"/>
        </w:numPr>
        <w:spacing w:before="120" w:after="120" w:line="240" w:lineRule="auto"/>
        <w:contextualSpacing w:val="0"/>
      </w:pPr>
      <w:r w:rsidRPr="00065205">
        <w:t>Chuẩn bị các CEMP và các chương trình được quy định bởi Tài liệu đấu thầu</w:t>
      </w:r>
      <w:r w:rsidR="00B27382" w:rsidRPr="00065205">
        <w:t>.</w:t>
      </w:r>
      <w:r w:rsidRPr="00065205">
        <w:t xml:space="preserve"> đặc biệt là các chương trình giám sát.</w:t>
      </w:r>
    </w:p>
    <w:p w14:paraId="65CA6091" w14:textId="77777777" w:rsidR="0082566F" w:rsidRPr="00065205" w:rsidRDefault="0082566F" w:rsidP="00100E89">
      <w:pPr>
        <w:pStyle w:val="ListParagraph"/>
        <w:numPr>
          <w:ilvl w:val="0"/>
          <w:numId w:val="14"/>
        </w:numPr>
        <w:spacing w:before="120" w:after="120" w:line="240" w:lineRule="auto"/>
        <w:contextualSpacing w:val="0"/>
      </w:pPr>
      <w:r w:rsidRPr="00065205">
        <w:t>Giám sát các thực hành tốt về môi trường đối với các hoạt động xây dựng trên tất cả các công trường được Nhà thầu hoặc các nhà thầu phụ của Nhà thầu sử dụng.</w:t>
      </w:r>
    </w:p>
    <w:p w14:paraId="1FE79ACE" w14:textId="77777777" w:rsidR="0082566F" w:rsidRPr="00065205" w:rsidRDefault="0082566F" w:rsidP="00100E89">
      <w:pPr>
        <w:pStyle w:val="ListParagraph"/>
        <w:numPr>
          <w:ilvl w:val="0"/>
          <w:numId w:val="14"/>
        </w:numPr>
        <w:spacing w:before="120" w:after="120" w:line="240" w:lineRule="auto"/>
        <w:contextualSpacing w:val="0"/>
      </w:pPr>
      <w:r w:rsidRPr="00065205">
        <w:t>Xử lý các trường hợp không tuân thủ do PISC-ES thông báo và hướng dẫn các đội thi công áp dụng các biện pháp xử lý cần thiết ngay lập tức.</w:t>
      </w:r>
    </w:p>
    <w:p w14:paraId="132A9B8B" w14:textId="77777777" w:rsidR="0082566F" w:rsidRPr="00065205" w:rsidRDefault="0082566F" w:rsidP="00100E89">
      <w:pPr>
        <w:pStyle w:val="ListParagraph"/>
        <w:numPr>
          <w:ilvl w:val="0"/>
          <w:numId w:val="14"/>
        </w:numPr>
        <w:spacing w:before="120" w:after="120" w:line="240" w:lineRule="auto"/>
        <w:contextualSpacing w:val="0"/>
      </w:pPr>
      <w:r w:rsidRPr="00065205">
        <w:t>Chuẩn bị các báo cáo EHS hàng tuần để trình bày cho PISC.</w:t>
      </w:r>
    </w:p>
    <w:p w14:paraId="649DDAA4" w14:textId="77777777" w:rsidR="0082566F" w:rsidRPr="00065205" w:rsidRDefault="0082566F" w:rsidP="0082566F">
      <w:pPr>
        <w:pStyle w:val="ListParagraph"/>
        <w:numPr>
          <w:ilvl w:val="0"/>
          <w:numId w:val="14"/>
        </w:numPr>
        <w:spacing w:before="120" w:after="120" w:line="240" w:lineRule="auto"/>
        <w:contextualSpacing w:val="0"/>
      </w:pPr>
      <w:r w:rsidRPr="00065205">
        <w:t>Tổ chức và thực hiện đào tạo về môi trường và an toàn cho nhân viên nhà thầu xây dựng (quản lý và công nhân).</w:t>
      </w:r>
    </w:p>
    <w:p w14:paraId="16D9B9CB" w14:textId="77777777" w:rsidR="0082566F" w:rsidRPr="00065205" w:rsidRDefault="0082566F" w:rsidP="00F61B78">
      <w:pPr>
        <w:pStyle w:val="ListParagraph"/>
        <w:numPr>
          <w:ilvl w:val="0"/>
          <w:numId w:val="2"/>
        </w:numPr>
        <w:tabs>
          <w:tab w:val="left" w:pos="426"/>
        </w:tabs>
        <w:spacing w:before="120" w:after="120" w:line="240" w:lineRule="auto"/>
        <w:ind w:left="0" w:firstLine="0"/>
        <w:contextualSpacing w:val="0"/>
      </w:pPr>
      <w:r w:rsidRPr="00065205">
        <w:rPr>
          <w:szCs w:val="26"/>
        </w:rPr>
        <w:t>Cán</w:t>
      </w:r>
      <w:r w:rsidRPr="00065205">
        <w:t xml:space="preserve"> bộ phụ trách các vấn đề môi trường và an toàn trong Ban QLDA</w:t>
      </w:r>
      <w:r w:rsidR="00B27382" w:rsidRPr="00065205">
        <w:t>.</w:t>
      </w:r>
      <w:r w:rsidRPr="00065205">
        <w:t xml:space="preserve"> PISC và nhà thầu xây dựng phải độc lập với công nhân xây dựng. Họ sẽ làm việc cùng với công nhân xây dựng; tuy nhiên</w:t>
      </w:r>
      <w:r w:rsidR="00B27382" w:rsidRPr="00065205">
        <w:t>.</w:t>
      </w:r>
      <w:r w:rsidRPr="00065205">
        <w:t xml:space="preserve"> họ sẽ báo cáo thông qua các kênh riêng biệt lên đến Giám đốc dự án cho từng nhà thầu xây dựng liên quan.</w:t>
      </w:r>
    </w:p>
    <w:p w14:paraId="39B97005" w14:textId="77777777" w:rsidR="0082566F" w:rsidRPr="00065205" w:rsidRDefault="0082566F">
      <w:pPr>
        <w:pStyle w:val="ListParagraph"/>
        <w:numPr>
          <w:ilvl w:val="0"/>
          <w:numId w:val="2"/>
        </w:numPr>
        <w:tabs>
          <w:tab w:val="left" w:pos="426"/>
        </w:tabs>
        <w:spacing w:before="120" w:after="120" w:line="240" w:lineRule="auto"/>
        <w:ind w:left="0" w:firstLine="0"/>
        <w:contextualSpacing w:val="0"/>
      </w:pPr>
      <w:r w:rsidRPr="00065205">
        <w:t>ADB: ADB cung cấp hướng dẫn cho cơ quan quản lý và cơ quan thực hiện bất kỳ vấn đề nào liên quan đến EMP</w:t>
      </w:r>
      <w:r w:rsidR="00B27382" w:rsidRPr="00065205">
        <w:t>.</w:t>
      </w:r>
      <w:r w:rsidRPr="00065205">
        <w:t xml:space="preserve"> đồng thời xem xét các báo cáo 6 tháng và hàng năm về các hoạt động EMP do Ban QLDA biên soạn và đệ trình được công bố trên trang web của ADB theo Chính sách an toàn của ADB (2009).</w:t>
      </w:r>
    </w:p>
    <w:p w14:paraId="1A0B5067" w14:textId="77777777" w:rsidR="0082566F" w:rsidRPr="00065205" w:rsidRDefault="0082566F" w:rsidP="00100E89">
      <w:pPr>
        <w:pStyle w:val="ListParagraph"/>
        <w:numPr>
          <w:ilvl w:val="0"/>
          <w:numId w:val="2"/>
        </w:numPr>
        <w:tabs>
          <w:tab w:val="left" w:pos="426"/>
        </w:tabs>
        <w:spacing w:before="120" w:after="120" w:line="240" w:lineRule="auto"/>
        <w:ind w:left="0" w:firstLine="0"/>
        <w:contextualSpacing w:val="0"/>
      </w:pPr>
      <w:r w:rsidRPr="00065205">
        <w:t>Bộ TNMT hoặc Sở TNMT: Sở TNMT chịu trách nhiệm xem xét và phê duyệt ĐTM của Việt Nam theo Nghị định 40/2019 / NĐ-CP</w:t>
      </w:r>
      <w:r w:rsidR="00B27382" w:rsidRPr="00065205">
        <w:t>.</w:t>
      </w:r>
      <w:r w:rsidRPr="00065205">
        <w:t xml:space="preserve"> Bộ có thể tiến hành thanh tra việc thực hiện EMP đã cam kết trong ĐTM Việt Nam hoặc giao một phần thanh tra đến Sở TN&amp;MT Bình Thuận. Do đó</w:t>
      </w:r>
      <w:r w:rsidR="00B27382" w:rsidRPr="00065205">
        <w:t>.</w:t>
      </w:r>
      <w:r w:rsidRPr="00065205">
        <w:t xml:space="preserve"> Bộ TNMT hoặc Sở TNMT có thể tùy ý kiểm tra và giám sát.</w:t>
      </w:r>
    </w:p>
    <w:p w14:paraId="3F183810" w14:textId="22B2ADD7" w:rsidR="003B6D09" w:rsidRPr="00065205" w:rsidRDefault="003B6D09" w:rsidP="003B6D09">
      <w:pPr>
        <w:pStyle w:val="Heading1"/>
        <w:rPr>
          <w:color w:val="auto"/>
        </w:rPr>
      </w:pPr>
      <w:bookmarkStart w:id="187" w:name="_Toc85959813"/>
      <w:bookmarkStart w:id="188" w:name="_Toc85970779"/>
      <w:bookmarkStart w:id="189" w:name="_Toc88902626"/>
      <w:bookmarkEnd w:id="187"/>
      <w:bookmarkEnd w:id="188"/>
      <w:r w:rsidRPr="00065205">
        <w:rPr>
          <w:color w:val="auto"/>
        </w:rPr>
        <w:lastRenderedPageBreak/>
        <w:t xml:space="preserve">CÁC TÁC ĐỘNG TIỀM TÀNG </w:t>
      </w:r>
      <w:bookmarkEnd w:id="189"/>
    </w:p>
    <w:p w14:paraId="1F2BA3F1" w14:textId="045B5829" w:rsidR="00AC7301" w:rsidRPr="00B1258C" w:rsidRDefault="00AC7301" w:rsidP="00100E89">
      <w:pPr>
        <w:pStyle w:val="ListParagraph"/>
        <w:numPr>
          <w:ilvl w:val="0"/>
          <w:numId w:val="2"/>
        </w:numPr>
        <w:tabs>
          <w:tab w:val="left" w:pos="426"/>
        </w:tabs>
        <w:spacing w:before="120" w:after="120" w:line="240" w:lineRule="auto"/>
        <w:ind w:left="0" w:firstLine="0"/>
        <w:contextualSpacing w:val="0"/>
      </w:pPr>
      <w:r w:rsidRPr="00065205">
        <w:t xml:space="preserve">Phần này đề cập đến các tác động tiềm tàng nhằm xác định các biện pháp giảm thiểu nhằm giảm thiểu tác động trong các giai đoạn trước khi xây dựng, trong khi xây dựng và vận hành của công trình. Những tác động này trong phạm vi quy mô nhỏ, có tính chất ngắn hạn. Những tác động </w:t>
      </w:r>
      <w:r w:rsidR="00176864" w:rsidRPr="00065205">
        <w:t>được</w:t>
      </w:r>
      <w:r w:rsidRPr="00065205">
        <w:t xml:space="preserve"> xác định này có thể đảo ngược và có thể dễ dàng được giảm thiểu với việc </w:t>
      </w:r>
      <w:r w:rsidR="00176864" w:rsidRPr="00065205">
        <w:t>thực hiện</w:t>
      </w:r>
      <w:r w:rsidRPr="00065205">
        <w:t xml:space="preserve"> các biện pháp </w:t>
      </w:r>
      <w:r w:rsidR="00176864" w:rsidRPr="00065205">
        <w:t xml:space="preserve">giảm thiểu </w:t>
      </w:r>
      <w:r w:rsidRPr="00065205">
        <w:t>cần thiết.</w:t>
      </w:r>
      <w:r w:rsidR="00107571">
        <w:rPr>
          <w:lang w:val="en-US"/>
        </w:rPr>
        <w:t xml:space="preserve"> Bảng sau đây so sánh sự khác nhau giữa </w:t>
      </w:r>
      <w:r w:rsidR="00107571" w:rsidRPr="00107571">
        <w:rPr>
          <w:lang w:val="en-US"/>
        </w:rPr>
        <w:t>tác động</w:t>
      </w:r>
      <w:r w:rsidR="00107571">
        <w:rPr>
          <w:lang w:val="en-US"/>
        </w:rPr>
        <w:t xml:space="preserve"> tiềm tàng về môi trường, xã hội của</w:t>
      </w:r>
      <w:r w:rsidR="00107571" w:rsidRPr="00107571">
        <w:rPr>
          <w:lang w:val="en-US"/>
        </w:rPr>
        <w:t xml:space="preserve"> uEMP này </w:t>
      </w:r>
      <w:r w:rsidR="00BA2C75">
        <w:rPr>
          <w:lang w:val="en-US"/>
        </w:rPr>
        <w:t>và</w:t>
      </w:r>
      <w:r w:rsidR="00107571" w:rsidRPr="00107571">
        <w:rPr>
          <w:lang w:val="en-US"/>
        </w:rPr>
        <w:t xml:space="preserve"> IEE</w:t>
      </w:r>
      <w:r w:rsidR="00107571">
        <w:rPr>
          <w:lang w:val="en-US"/>
        </w:rPr>
        <w:t>:</w:t>
      </w:r>
    </w:p>
    <w:p w14:paraId="64D83C9E" w14:textId="02B18EF9" w:rsidR="00107571" w:rsidRPr="00E25D29" w:rsidRDefault="00107571" w:rsidP="00B1258C">
      <w:pPr>
        <w:pStyle w:val="Caption"/>
        <w:ind w:firstLine="0"/>
        <w:rPr>
          <w:szCs w:val="26"/>
          <w:lang w:val="en-US"/>
        </w:rPr>
      </w:pPr>
      <w:r w:rsidRPr="00B1258C">
        <w:rPr>
          <w:sz w:val="26"/>
          <w:szCs w:val="26"/>
        </w:rPr>
        <w:t xml:space="preserve">Bảng  </w:t>
      </w:r>
      <w:r w:rsidR="00502AC8">
        <w:rPr>
          <w:sz w:val="26"/>
          <w:szCs w:val="26"/>
        </w:rPr>
        <w:fldChar w:fldCharType="begin"/>
      </w:r>
      <w:r w:rsidR="00502AC8">
        <w:rPr>
          <w:sz w:val="26"/>
          <w:szCs w:val="26"/>
        </w:rPr>
        <w:instrText xml:space="preserve"> STYLEREF 1 \s </w:instrText>
      </w:r>
      <w:r w:rsidR="00502AC8">
        <w:rPr>
          <w:sz w:val="26"/>
          <w:szCs w:val="26"/>
        </w:rPr>
        <w:fldChar w:fldCharType="separate"/>
      </w:r>
      <w:r w:rsidR="00502AC8">
        <w:rPr>
          <w:noProof/>
          <w:sz w:val="26"/>
          <w:szCs w:val="26"/>
        </w:rPr>
        <w:t>4</w:t>
      </w:r>
      <w:r w:rsidR="00502AC8">
        <w:rPr>
          <w:sz w:val="26"/>
          <w:szCs w:val="26"/>
        </w:rPr>
        <w:fldChar w:fldCharType="end"/>
      </w:r>
      <w:r w:rsidR="00502AC8">
        <w:rPr>
          <w:sz w:val="26"/>
          <w:szCs w:val="26"/>
        </w:rPr>
        <w:t>.</w:t>
      </w:r>
      <w:r w:rsidR="00502AC8">
        <w:rPr>
          <w:sz w:val="26"/>
          <w:szCs w:val="26"/>
        </w:rPr>
        <w:fldChar w:fldCharType="begin"/>
      </w:r>
      <w:r w:rsidR="00502AC8">
        <w:rPr>
          <w:sz w:val="26"/>
          <w:szCs w:val="26"/>
        </w:rPr>
        <w:instrText xml:space="preserve"> SEQ Bảng_ \* ARABIC \s 1 </w:instrText>
      </w:r>
      <w:r w:rsidR="00502AC8">
        <w:rPr>
          <w:sz w:val="26"/>
          <w:szCs w:val="26"/>
        </w:rPr>
        <w:fldChar w:fldCharType="separate"/>
      </w:r>
      <w:r w:rsidR="00502AC8">
        <w:rPr>
          <w:noProof/>
          <w:sz w:val="26"/>
          <w:szCs w:val="26"/>
        </w:rPr>
        <w:t>1</w:t>
      </w:r>
      <w:r w:rsidR="00502AC8">
        <w:rPr>
          <w:sz w:val="26"/>
          <w:szCs w:val="26"/>
        </w:rPr>
        <w:fldChar w:fldCharType="end"/>
      </w:r>
      <w:r w:rsidRPr="00B1258C">
        <w:rPr>
          <w:sz w:val="26"/>
          <w:szCs w:val="26"/>
          <w:lang w:val="en-US"/>
        </w:rPr>
        <w:t xml:space="preserve">: Bảng so sánh giữa tác động trong UEMP </w:t>
      </w:r>
      <w:r w:rsidR="00BA2C75" w:rsidRPr="00B1258C">
        <w:rPr>
          <w:sz w:val="26"/>
          <w:szCs w:val="26"/>
          <w:lang w:val="en-US"/>
        </w:rPr>
        <w:t>và</w:t>
      </w:r>
      <w:r w:rsidRPr="00B1258C">
        <w:rPr>
          <w:sz w:val="26"/>
          <w:szCs w:val="26"/>
          <w:lang w:val="en-US"/>
        </w:rPr>
        <w:t xml:space="preserve"> với IEE </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225"/>
        <w:gridCol w:w="4061"/>
      </w:tblGrid>
      <w:tr w:rsidR="00302642" w:rsidRPr="002A05C9" w14:paraId="2986FBF6" w14:textId="77777777" w:rsidTr="00302642">
        <w:trPr>
          <w:trHeight w:val="545"/>
          <w:jc w:val="center"/>
        </w:trPr>
        <w:tc>
          <w:tcPr>
            <w:tcW w:w="994" w:type="dxa"/>
            <w:shd w:val="clear" w:color="auto" w:fill="auto"/>
          </w:tcPr>
          <w:p w14:paraId="4CF280BF" w14:textId="5EC4357E" w:rsidR="00107571" w:rsidRPr="00302642" w:rsidRDefault="00107571" w:rsidP="00302642">
            <w:pPr>
              <w:pStyle w:val="ListParagraph"/>
              <w:tabs>
                <w:tab w:val="left" w:pos="426"/>
              </w:tabs>
              <w:spacing w:line="240" w:lineRule="auto"/>
              <w:ind w:left="0" w:firstLine="0"/>
              <w:contextualSpacing w:val="0"/>
              <w:jc w:val="center"/>
              <w:rPr>
                <w:b/>
                <w:bCs/>
                <w:sz w:val="24"/>
                <w:szCs w:val="18"/>
                <w:lang w:val="en-US"/>
              </w:rPr>
            </w:pPr>
            <w:r w:rsidRPr="00302642">
              <w:rPr>
                <w:b/>
                <w:bCs/>
                <w:sz w:val="24"/>
                <w:szCs w:val="18"/>
                <w:lang w:val="en-US"/>
              </w:rPr>
              <w:t>Giai đoạn</w:t>
            </w:r>
          </w:p>
        </w:tc>
        <w:tc>
          <w:tcPr>
            <w:tcW w:w="4225" w:type="dxa"/>
            <w:shd w:val="clear" w:color="auto" w:fill="auto"/>
          </w:tcPr>
          <w:p w14:paraId="0E41F8DB" w14:textId="20ADA9BF" w:rsidR="00107571" w:rsidRPr="00302642" w:rsidRDefault="00107571" w:rsidP="00302642">
            <w:pPr>
              <w:pStyle w:val="ListParagraph"/>
              <w:tabs>
                <w:tab w:val="left" w:pos="426"/>
              </w:tabs>
              <w:spacing w:line="240" w:lineRule="auto"/>
              <w:ind w:left="0" w:firstLine="0"/>
              <w:contextualSpacing w:val="0"/>
              <w:jc w:val="center"/>
              <w:rPr>
                <w:b/>
                <w:bCs/>
                <w:sz w:val="24"/>
                <w:szCs w:val="18"/>
              </w:rPr>
            </w:pPr>
            <w:r w:rsidRPr="00302642">
              <w:rPr>
                <w:b/>
                <w:bCs/>
                <w:sz w:val="24"/>
                <w:szCs w:val="18"/>
              </w:rPr>
              <w:t>UEMP</w:t>
            </w:r>
          </w:p>
        </w:tc>
        <w:tc>
          <w:tcPr>
            <w:tcW w:w="4061" w:type="dxa"/>
            <w:shd w:val="clear" w:color="auto" w:fill="auto"/>
          </w:tcPr>
          <w:p w14:paraId="13F49864" w14:textId="72655859" w:rsidR="00107571" w:rsidRPr="00302642" w:rsidRDefault="00107571" w:rsidP="00302642">
            <w:pPr>
              <w:pStyle w:val="ListParagraph"/>
              <w:tabs>
                <w:tab w:val="left" w:pos="426"/>
              </w:tabs>
              <w:spacing w:line="240" w:lineRule="auto"/>
              <w:ind w:left="0" w:firstLine="0"/>
              <w:contextualSpacing w:val="0"/>
              <w:jc w:val="center"/>
              <w:rPr>
                <w:b/>
                <w:bCs/>
                <w:sz w:val="24"/>
                <w:szCs w:val="18"/>
              </w:rPr>
            </w:pPr>
            <w:r w:rsidRPr="00302642">
              <w:rPr>
                <w:b/>
                <w:bCs/>
                <w:sz w:val="24"/>
                <w:szCs w:val="18"/>
              </w:rPr>
              <w:t>IEE</w:t>
            </w:r>
          </w:p>
        </w:tc>
      </w:tr>
      <w:tr w:rsidR="002A05C9" w:rsidRPr="002A05C9" w14:paraId="767DBE22" w14:textId="77777777" w:rsidTr="00302642">
        <w:trPr>
          <w:trHeight w:val="358"/>
          <w:jc w:val="center"/>
        </w:trPr>
        <w:tc>
          <w:tcPr>
            <w:tcW w:w="9280" w:type="dxa"/>
            <w:gridSpan w:val="3"/>
            <w:shd w:val="clear" w:color="auto" w:fill="auto"/>
          </w:tcPr>
          <w:p w14:paraId="38E2F92B" w14:textId="0021FBD3" w:rsidR="002A05C9" w:rsidRPr="00302642" w:rsidRDefault="002A05C9" w:rsidP="00302642">
            <w:pPr>
              <w:pStyle w:val="ListParagraph"/>
              <w:numPr>
                <w:ilvl w:val="0"/>
                <w:numId w:val="116"/>
              </w:numPr>
              <w:tabs>
                <w:tab w:val="left" w:pos="209"/>
              </w:tabs>
              <w:spacing w:line="240" w:lineRule="auto"/>
              <w:ind w:left="209" w:firstLine="0"/>
              <w:contextualSpacing w:val="0"/>
              <w:rPr>
                <w:b/>
                <w:bCs/>
                <w:sz w:val="24"/>
                <w:szCs w:val="18"/>
              </w:rPr>
            </w:pPr>
            <w:r w:rsidRPr="00302642">
              <w:rPr>
                <w:b/>
                <w:bCs/>
                <w:sz w:val="24"/>
                <w:szCs w:val="18"/>
              </w:rPr>
              <w:t>Các tác động tiềm tàng trong giai đoạn trước khi thi công</w:t>
            </w:r>
          </w:p>
        </w:tc>
      </w:tr>
      <w:tr w:rsidR="00302642" w:rsidRPr="002A05C9" w14:paraId="6FFA3E7C" w14:textId="77777777" w:rsidTr="00302642">
        <w:trPr>
          <w:trHeight w:val="419"/>
          <w:jc w:val="center"/>
        </w:trPr>
        <w:tc>
          <w:tcPr>
            <w:tcW w:w="994" w:type="dxa"/>
            <w:shd w:val="clear" w:color="auto" w:fill="auto"/>
          </w:tcPr>
          <w:p w14:paraId="50F4248C" w14:textId="51FEA8E5" w:rsidR="00107571" w:rsidRPr="00302642" w:rsidRDefault="002A05C9"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1.1</w:t>
            </w:r>
          </w:p>
        </w:tc>
        <w:tc>
          <w:tcPr>
            <w:tcW w:w="4225" w:type="dxa"/>
            <w:shd w:val="clear" w:color="auto" w:fill="auto"/>
          </w:tcPr>
          <w:p w14:paraId="412AF4FD" w14:textId="71DD5FBB" w:rsidR="00107571" w:rsidRPr="00302642" w:rsidRDefault="002A05C9" w:rsidP="00302642">
            <w:pPr>
              <w:pStyle w:val="ListParagraph"/>
              <w:tabs>
                <w:tab w:val="left" w:pos="426"/>
              </w:tabs>
              <w:spacing w:line="240" w:lineRule="auto"/>
              <w:ind w:left="0" w:firstLine="0"/>
              <w:contextualSpacing w:val="0"/>
              <w:rPr>
                <w:sz w:val="24"/>
                <w:szCs w:val="18"/>
              </w:rPr>
            </w:pPr>
            <w:r w:rsidRPr="00302642">
              <w:rPr>
                <w:sz w:val="24"/>
                <w:szCs w:val="18"/>
              </w:rPr>
              <w:t>Tác động đến thu hồi đất và tái định cư</w:t>
            </w:r>
          </w:p>
        </w:tc>
        <w:tc>
          <w:tcPr>
            <w:tcW w:w="4061" w:type="dxa"/>
            <w:shd w:val="clear" w:color="auto" w:fill="auto"/>
          </w:tcPr>
          <w:p w14:paraId="2805577E" w14:textId="191EA4FB" w:rsidR="00107571" w:rsidRPr="00302642" w:rsidRDefault="001A0086" w:rsidP="00302642">
            <w:pPr>
              <w:pStyle w:val="ListParagraph"/>
              <w:tabs>
                <w:tab w:val="left" w:pos="426"/>
              </w:tabs>
              <w:spacing w:line="240" w:lineRule="auto"/>
              <w:ind w:left="0" w:firstLine="0"/>
              <w:contextualSpacing w:val="0"/>
              <w:rPr>
                <w:sz w:val="24"/>
                <w:szCs w:val="18"/>
              </w:rPr>
            </w:pPr>
            <w:r w:rsidRPr="00302642">
              <w:rPr>
                <w:sz w:val="24"/>
                <w:szCs w:val="18"/>
              </w:rPr>
              <w:t>Tác động đến thu hồi đất và tài sản cộng đồng</w:t>
            </w:r>
          </w:p>
        </w:tc>
      </w:tr>
      <w:tr w:rsidR="00302642" w:rsidRPr="002A05C9" w14:paraId="7C62F457" w14:textId="77777777" w:rsidTr="00302642">
        <w:trPr>
          <w:trHeight w:val="419"/>
          <w:jc w:val="center"/>
        </w:trPr>
        <w:tc>
          <w:tcPr>
            <w:tcW w:w="994" w:type="dxa"/>
            <w:shd w:val="clear" w:color="auto" w:fill="auto"/>
          </w:tcPr>
          <w:p w14:paraId="1AA37CFA" w14:textId="36990E60" w:rsidR="002A05C9" w:rsidRPr="00302642" w:rsidRDefault="002A05C9"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1.2</w:t>
            </w:r>
          </w:p>
        </w:tc>
        <w:tc>
          <w:tcPr>
            <w:tcW w:w="4225" w:type="dxa"/>
            <w:shd w:val="clear" w:color="auto" w:fill="auto"/>
          </w:tcPr>
          <w:p w14:paraId="0CFE5339" w14:textId="2D75929C" w:rsidR="002A05C9" w:rsidRPr="00302642" w:rsidRDefault="002A05C9" w:rsidP="00302642">
            <w:pPr>
              <w:pStyle w:val="ListParagraph"/>
              <w:tabs>
                <w:tab w:val="left" w:pos="426"/>
              </w:tabs>
              <w:spacing w:line="240" w:lineRule="auto"/>
              <w:ind w:left="0" w:firstLine="0"/>
              <w:contextualSpacing w:val="0"/>
              <w:rPr>
                <w:sz w:val="24"/>
                <w:szCs w:val="18"/>
              </w:rPr>
            </w:pPr>
            <w:r w:rsidRPr="00302642">
              <w:rPr>
                <w:sz w:val="24"/>
                <w:szCs w:val="18"/>
              </w:rPr>
              <w:t>Rà soát bom mìn, vật liệu nổ</w:t>
            </w:r>
          </w:p>
        </w:tc>
        <w:tc>
          <w:tcPr>
            <w:tcW w:w="4061" w:type="dxa"/>
            <w:shd w:val="clear" w:color="auto" w:fill="auto"/>
          </w:tcPr>
          <w:p w14:paraId="13CB615D" w14:textId="14488A72" w:rsidR="002A05C9"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Rà soát bom mìn, vật liệu nổ</w:t>
            </w:r>
          </w:p>
        </w:tc>
      </w:tr>
      <w:tr w:rsidR="002A05C9" w:rsidRPr="00E536B8" w14:paraId="4D873756" w14:textId="77777777" w:rsidTr="00302642">
        <w:trPr>
          <w:trHeight w:val="545"/>
          <w:jc w:val="center"/>
        </w:trPr>
        <w:tc>
          <w:tcPr>
            <w:tcW w:w="994" w:type="dxa"/>
            <w:shd w:val="clear" w:color="auto" w:fill="auto"/>
          </w:tcPr>
          <w:p w14:paraId="260AEE60" w14:textId="34F575ED" w:rsidR="002A05C9" w:rsidRPr="00302642" w:rsidRDefault="002A05C9"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1.3</w:t>
            </w:r>
          </w:p>
        </w:tc>
        <w:tc>
          <w:tcPr>
            <w:tcW w:w="4225" w:type="dxa"/>
            <w:shd w:val="clear" w:color="auto" w:fill="auto"/>
          </w:tcPr>
          <w:p w14:paraId="0C6791F9" w14:textId="0DEB3251" w:rsidR="002A05C9" w:rsidRPr="00302642" w:rsidRDefault="002A05C9" w:rsidP="00302642">
            <w:pPr>
              <w:pStyle w:val="ListParagraph"/>
              <w:tabs>
                <w:tab w:val="left" w:pos="426"/>
              </w:tabs>
              <w:spacing w:line="240" w:lineRule="auto"/>
              <w:ind w:left="0" w:firstLine="0"/>
              <w:contextualSpacing w:val="0"/>
              <w:rPr>
                <w:sz w:val="24"/>
                <w:szCs w:val="18"/>
              </w:rPr>
            </w:pPr>
            <w:r w:rsidRPr="00302642">
              <w:rPr>
                <w:sz w:val="24"/>
                <w:szCs w:val="18"/>
              </w:rPr>
              <w:t xml:space="preserve">Tác động của hoạt động giải phóng mặt bằng  </w:t>
            </w:r>
          </w:p>
        </w:tc>
        <w:tc>
          <w:tcPr>
            <w:tcW w:w="4061" w:type="dxa"/>
            <w:shd w:val="clear" w:color="auto" w:fill="auto"/>
          </w:tcPr>
          <w:p w14:paraId="7C57C0AA" w14:textId="278F7862" w:rsidR="002A05C9"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Mâu thuẫn về sử dụng nước</w:t>
            </w:r>
          </w:p>
        </w:tc>
      </w:tr>
      <w:tr w:rsidR="002A05C9" w:rsidRPr="002A05C9" w14:paraId="48622AED" w14:textId="77777777" w:rsidTr="00302642">
        <w:trPr>
          <w:trHeight w:val="293"/>
          <w:jc w:val="center"/>
        </w:trPr>
        <w:tc>
          <w:tcPr>
            <w:tcW w:w="9280" w:type="dxa"/>
            <w:gridSpan w:val="3"/>
            <w:shd w:val="clear" w:color="auto" w:fill="auto"/>
          </w:tcPr>
          <w:p w14:paraId="3325B374" w14:textId="64D29C48" w:rsidR="002A05C9" w:rsidRPr="00302642" w:rsidRDefault="002A05C9" w:rsidP="00302642">
            <w:pPr>
              <w:pStyle w:val="ListParagraph"/>
              <w:numPr>
                <w:ilvl w:val="0"/>
                <w:numId w:val="116"/>
              </w:numPr>
              <w:tabs>
                <w:tab w:val="left" w:pos="209"/>
              </w:tabs>
              <w:spacing w:line="240" w:lineRule="auto"/>
              <w:ind w:left="209" w:firstLine="0"/>
              <w:contextualSpacing w:val="0"/>
              <w:rPr>
                <w:b/>
                <w:bCs/>
                <w:sz w:val="24"/>
                <w:szCs w:val="18"/>
              </w:rPr>
            </w:pPr>
            <w:r w:rsidRPr="00302642">
              <w:rPr>
                <w:b/>
                <w:bCs/>
                <w:sz w:val="24"/>
                <w:szCs w:val="18"/>
              </w:rPr>
              <w:t>Các tác động tiêu cực trong giai đoạn thi công</w:t>
            </w:r>
          </w:p>
        </w:tc>
      </w:tr>
      <w:tr w:rsidR="00302642" w:rsidRPr="002A05C9" w14:paraId="56B1ED2B" w14:textId="77777777" w:rsidTr="00302642">
        <w:trPr>
          <w:trHeight w:val="409"/>
          <w:jc w:val="center"/>
        </w:trPr>
        <w:tc>
          <w:tcPr>
            <w:tcW w:w="994" w:type="dxa"/>
            <w:shd w:val="clear" w:color="auto" w:fill="auto"/>
          </w:tcPr>
          <w:p w14:paraId="7915B25E" w14:textId="5BD45EA6"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2.1</w:t>
            </w:r>
          </w:p>
        </w:tc>
        <w:tc>
          <w:tcPr>
            <w:tcW w:w="4225" w:type="dxa"/>
            <w:shd w:val="clear" w:color="auto" w:fill="auto"/>
          </w:tcPr>
          <w:p w14:paraId="5068AC0B" w14:textId="2FE3B8AE"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ô nhiễm không khí</w:t>
            </w:r>
          </w:p>
        </w:tc>
        <w:tc>
          <w:tcPr>
            <w:tcW w:w="4061" w:type="dxa"/>
            <w:shd w:val="clear" w:color="auto" w:fill="auto"/>
          </w:tcPr>
          <w:p w14:paraId="5A9D116A" w14:textId="73AFF89A"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ô nhiễm không khí</w:t>
            </w:r>
          </w:p>
        </w:tc>
      </w:tr>
      <w:tr w:rsidR="00125508" w:rsidRPr="00E53A24" w14:paraId="6D98D208" w14:textId="77777777" w:rsidTr="00302642">
        <w:trPr>
          <w:trHeight w:val="409"/>
          <w:jc w:val="center"/>
        </w:trPr>
        <w:tc>
          <w:tcPr>
            <w:tcW w:w="994" w:type="dxa"/>
            <w:shd w:val="clear" w:color="auto" w:fill="auto"/>
          </w:tcPr>
          <w:p w14:paraId="175DB80D" w14:textId="094C760E"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2.2</w:t>
            </w:r>
          </w:p>
        </w:tc>
        <w:tc>
          <w:tcPr>
            <w:tcW w:w="4225" w:type="dxa"/>
            <w:shd w:val="clear" w:color="auto" w:fill="auto"/>
          </w:tcPr>
          <w:p w14:paraId="016A87B8" w14:textId="591F0698"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tiếng ồn và độ rung</w:t>
            </w:r>
          </w:p>
        </w:tc>
        <w:tc>
          <w:tcPr>
            <w:tcW w:w="4061" w:type="dxa"/>
            <w:shd w:val="clear" w:color="auto" w:fill="auto"/>
          </w:tcPr>
          <w:p w14:paraId="6EE54BC6" w14:textId="40E1269A"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tiếng ồn và độ rung</w:t>
            </w:r>
          </w:p>
        </w:tc>
      </w:tr>
      <w:tr w:rsidR="00125508" w:rsidRPr="00E53A24" w14:paraId="52CC97FE" w14:textId="77777777" w:rsidTr="00302642">
        <w:trPr>
          <w:trHeight w:val="409"/>
          <w:jc w:val="center"/>
        </w:trPr>
        <w:tc>
          <w:tcPr>
            <w:tcW w:w="994" w:type="dxa"/>
            <w:shd w:val="clear" w:color="auto" w:fill="auto"/>
          </w:tcPr>
          <w:p w14:paraId="14096702" w14:textId="2B2A898E"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2.3</w:t>
            </w:r>
          </w:p>
        </w:tc>
        <w:tc>
          <w:tcPr>
            <w:tcW w:w="4225" w:type="dxa"/>
            <w:shd w:val="clear" w:color="auto" w:fill="auto"/>
          </w:tcPr>
          <w:p w14:paraId="47C17C23" w14:textId="0D49D704"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chất thải rắn</w:t>
            </w:r>
            <w:r w:rsidRPr="00302642">
              <w:rPr>
                <w:sz w:val="24"/>
                <w:szCs w:val="18"/>
              </w:rPr>
              <w:tab/>
            </w:r>
          </w:p>
        </w:tc>
        <w:tc>
          <w:tcPr>
            <w:tcW w:w="4061" w:type="dxa"/>
            <w:shd w:val="clear" w:color="auto" w:fill="auto"/>
          </w:tcPr>
          <w:p w14:paraId="64C41E55" w14:textId="1892C920"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chất thải rắn</w:t>
            </w:r>
            <w:r w:rsidRPr="00302642">
              <w:rPr>
                <w:sz w:val="24"/>
                <w:szCs w:val="18"/>
              </w:rPr>
              <w:tab/>
            </w:r>
          </w:p>
        </w:tc>
      </w:tr>
      <w:tr w:rsidR="00125508" w:rsidRPr="00E53A24" w14:paraId="3A0EB1B6" w14:textId="77777777" w:rsidTr="00302642">
        <w:trPr>
          <w:trHeight w:val="409"/>
          <w:jc w:val="center"/>
        </w:trPr>
        <w:tc>
          <w:tcPr>
            <w:tcW w:w="994" w:type="dxa"/>
            <w:shd w:val="clear" w:color="auto" w:fill="auto"/>
          </w:tcPr>
          <w:p w14:paraId="1897EA9D" w14:textId="78B54A08"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2.4</w:t>
            </w:r>
          </w:p>
        </w:tc>
        <w:tc>
          <w:tcPr>
            <w:tcW w:w="4225" w:type="dxa"/>
            <w:shd w:val="clear" w:color="auto" w:fill="auto"/>
          </w:tcPr>
          <w:p w14:paraId="17105324" w14:textId="0A53D0D5"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chất thải lỏng</w:t>
            </w:r>
          </w:p>
        </w:tc>
        <w:tc>
          <w:tcPr>
            <w:tcW w:w="4061" w:type="dxa"/>
            <w:shd w:val="clear" w:color="auto" w:fill="auto"/>
          </w:tcPr>
          <w:p w14:paraId="68525834" w14:textId="523A88AC"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chất thải lỏng</w:t>
            </w:r>
          </w:p>
        </w:tc>
      </w:tr>
      <w:tr w:rsidR="00125508" w:rsidRPr="00E53A24" w14:paraId="575C722F" w14:textId="77777777" w:rsidTr="00302642">
        <w:trPr>
          <w:trHeight w:val="409"/>
          <w:jc w:val="center"/>
        </w:trPr>
        <w:tc>
          <w:tcPr>
            <w:tcW w:w="994" w:type="dxa"/>
            <w:shd w:val="clear" w:color="auto" w:fill="auto"/>
          </w:tcPr>
          <w:p w14:paraId="30227D14" w14:textId="15FB7305"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2.5</w:t>
            </w:r>
          </w:p>
        </w:tc>
        <w:tc>
          <w:tcPr>
            <w:tcW w:w="4225" w:type="dxa"/>
            <w:shd w:val="clear" w:color="auto" w:fill="auto"/>
          </w:tcPr>
          <w:p w14:paraId="362546D3" w14:textId="754F76BA"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đến sức khỏe và an toàn lao động</w:t>
            </w:r>
          </w:p>
        </w:tc>
        <w:tc>
          <w:tcPr>
            <w:tcW w:w="4061" w:type="dxa"/>
            <w:shd w:val="clear" w:color="auto" w:fill="auto"/>
          </w:tcPr>
          <w:p w14:paraId="4F1AEF55" w14:textId="057E4BF3"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đến sức khỏe và an toàn lao động</w:t>
            </w:r>
          </w:p>
        </w:tc>
      </w:tr>
      <w:tr w:rsidR="00125508" w:rsidRPr="00E53A24" w14:paraId="1FC26F43" w14:textId="77777777" w:rsidTr="00302642">
        <w:trPr>
          <w:trHeight w:val="409"/>
          <w:jc w:val="center"/>
        </w:trPr>
        <w:tc>
          <w:tcPr>
            <w:tcW w:w="994" w:type="dxa"/>
            <w:shd w:val="clear" w:color="auto" w:fill="auto"/>
          </w:tcPr>
          <w:p w14:paraId="5933665B" w14:textId="3B064A21"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2.6</w:t>
            </w:r>
          </w:p>
        </w:tc>
        <w:tc>
          <w:tcPr>
            <w:tcW w:w="4225" w:type="dxa"/>
            <w:shd w:val="clear" w:color="auto" w:fill="auto"/>
          </w:tcPr>
          <w:p w14:paraId="23EA9085" w14:textId="528998B4"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đến giao thông</w:t>
            </w:r>
          </w:p>
        </w:tc>
        <w:tc>
          <w:tcPr>
            <w:tcW w:w="4061" w:type="dxa"/>
            <w:shd w:val="clear" w:color="auto" w:fill="auto"/>
          </w:tcPr>
          <w:p w14:paraId="78B70186" w14:textId="6EC1E159"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Gián đoạn giao thông địa phương, và làm hư hại đường giao thông công cộng</w:t>
            </w:r>
          </w:p>
        </w:tc>
      </w:tr>
      <w:tr w:rsidR="00125508" w:rsidRPr="00E53A24" w14:paraId="03540E05" w14:textId="77777777" w:rsidTr="00302642">
        <w:trPr>
          <w:trHeight w:val="409"/>
          <w:jc w:val="center"/>
        </w:trPr>
        <w:tc>
          <w:tcPr>
            <w:tcW w:w="994" w:type="dxa"/>
            <w:shd w:val="clear" w:color="auto" w:fill="auto"/>
          </w:tcPr>
          <w:p w14:paraId="579C8D12" w14:textId="286D34BD"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2.7</w:t>
            </w:r>
          </w:p>
        </w:tc>
        <w:tc>
          <w:tcPr>
            <w:tcW w:w="4225" w:type="dxa"/>
            <w:shd w:val="clear" w:color="auto" w:fill="auto"/>
          </w:tcPr>
          <w:p w14:paraId="2BDCDC02" w14:textId="204E521B"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tập trung công nhân</w:t>
            </w:r>
          </w:p>
        </w:tc>
        <w:tc>
          <w:tcPr>
            <w:tcW w:w="4061" w:type="dxa"/>
            <w:shd w:val="clear" w:color="auto" w:fill="auto"/>
          </w:tcPr>
          <w:p w14:paraId="52F104DA" w14:textId="77777777" w:rsidR="00125508" w:rsidRPr="00302642" w:rsidRDefault="00125508" w:rsidP="00302642">
            <w:pPr>
              <w:pStyle w:val="ListParagraph"/>
              <w:tabs>
                <w:tab w:val="left" w:pos="426"/>
              </w:tabs>
              <w:spacing w:line="240" w:lineRule="auto"/>
              <w:ind w:left="0" w:firstLine="0"/>
              <w:contextualSpacing w:val="0"/>
              <w:rPr>
                <w:sz w:val="24"/>
                <w:szCs w:val="18"/>
              </w:rPr>
            </w:pPr>
          </w:p>
        </w:tc>
      </w:tr>
      <w:tr w:rsidR="00125508" w:rsidRPr="00E53A24" w14:paraId="147593C9" w14:textId="77777777" w:rsidTr="00302642">
        <w:trPr>
          <w:trHeight w:val="409"/>
          <w:jc w:val="center"/>
        </w:trPr>
        <w:tc>
          <w:tcPr>
            <w:tcW w:w="994" w:type="dxa"/>
            <w:shd w:val="clear" w:color="auto" w:fill="auto"/>
          </w:tcPr>
          <w:p w14:paraId="73E708FC" w14:textId="369411DC"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2.8</w:t>
            </w:r>
          </w:p>
        </w:tc>
        <w:tc>
          <w:tcPr>
            <w:tcW w:w="4225" w:type="dxa"/>
            <w:shd w:val="clear" w:color="auto" w:fill="auto"/>
          </w:tcPr>
          <w:p w14:paraId="0150A130" w14:textId="6C2ED17B"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đến hệ thống thủy lợi và hoạt động canh tác nông nghiệp</w:t>
            </w:r>
          </w:p>
        </w:tc>
        <w:tc>
          <w:tcPr>
            <w:tcW w:w="4061" w:type="dxa"/>
            <w:shd w:val="clear" w:color="auto" w:fill="auto"/>
          </w:tcPr>
          <w:p w14:paraId="0D4468CF" w14:textId="6D115A14" w:rsidR="00125508" w:rsidRPr="00302642" w:rsidRDefault="00ED4224" w:rsidP="00302642">
            <w:pPr>
              <w:pStyle w:val="ListParagraph"/>
              <w:tabs>
                <w:tab w:val="left" w:pos="426"/>
              </w:tabs>
              <w:spacing w:line="240" w:lineRule="auto"/>
              <w:ind w:left="0" w:firstLine="0"/>
              <w:contextualSpacing w:val="0"/>
              <w:rPr>
                <w:sz w:val="24"/>
                <w:szCs w:val="18"/>
              </w:rPr>
            </w:pPr>
            <w:r w:rsidRPr="00302642">
              <w:rPr>
                <w:sz w:val="24"/>
                <w:szCs w:val="18"/>
              </w:rPr>
              <w:t>Xáo trộn các hoạt động canh tác</w:t>
            </w:r>
          </w:p>
        </w:tc>
      </w:tr>
      <w:tr w:rsidR="00125508" w:rsidRPr="00E53A24" w14:paraId="6B64C858" w14:textId="77777777" w:rsidTr="00302642">
        <w:trPr>
          <w:trHeight w:val="409"/>
          <w:jc w:val="center"/>
        </w:trPr>
        <w:tc>
          <w:tcPr>
            <w:tcW w:w="994" w:type="dxa"/>
            <w:shd w:val="clear" w:color="auto" w:fill="auto"/>
          </w:tcPr>
          <w:p w14:paraId="2B06CF46" w14:textId="4CE569F6"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2.9</w:t>
            </w:r>
          </w:p>
        </w:tc>
        <w:tc>
          <w:tcPr>
            <w:tcW w:w="4225" w:type="dxa"/>
            <w:shd w:val="clear" w:color="auto" w:fill="auto"/>
          </w:tcPr>
          <w:p w14:paraId="3F4A67CD" w14:textId="58AE78CC" w:rsidR="00125508" w:rsidRPr="00302642" w:rsidRDefault="00125508" w:rsidP="00302642">
            <w:pPr>
              <w:pStyle w:val="ListParagraph"/>
              <w:tabs>
                <w:tab w:val="left" w:pos="426"/>
              </w:tabs>
              <w:spacing w:line="240" w:lineRule="auto"/>
              <w:ind w:left="0" w:firstLine="0"/>
              <w:contextualSpacing w:val="0"/>
              <w:rPr>
                <w:sz w:val="24"/>
                <w:szCs w:val="18"/>
              </w:rPr>
            </w:pPr>
            <w:bookmarkStart w:id="190" w:name="_Hlk89440462"/>
            <w:r w:rsidRPr="00302642">
              <w:rPr>
                <w:sz w:val="24"/>
                <w:szCs w:val="18"/>
              </w:rPr>
              <w:t>Tác động đến nguồn văn hóa vật thể</w:t>
            </w:r>
            <w:bookmarkEnd w:id="190"/>
          </w:p>
        </w:tc>
        <w:tc>
          <w:tcPr>
            <w:tcW w:w="4061" w:type="dxa"/>
            <w:shd w:val="clear" w:color="auto" w:fill="auto"/>
          </w:tcPr>
          <w:p w14:paraId="247D063B" w14:textId="77777777" w:rsidR="00125508" w:rsidRPr="00302642" w:rsidRDefault="00125508" w:rsidP="00302642">
            <w:pPr>
              <w:pStyle w:val="ListParagraph"/>
              <w:tabs>
                <w:tab w:val="left" w:pos="426"/>
              </w:tabs>
              <w:spacing w:line="240" w:lineRule="auto"/>
              <w:ind w:left="0" w:firstLine="0"/>
              <w:contextualSpacing w:val="0"/>
              <w:rPr>
                <w:sz w:val="24"/>
                <w:szCs w:val="18"/>
              </w:rPr>
            </w:pPr>
          </w:p>
        </w:tc>
      </w:tr>
      <w:tr w:rsidR="00125508" w:rsidRPr="00E53A24" w14:paraId="57882BDA" w14:textId="77777777" w:rsidTr="00302642">
        <w:trPr>
          <w:trHeight w:val="409"/>
          <w:jc w:val="center"/>
        </w:trPr>
        <w:tc>
          <w:tcPr>
            <w:tcW w:w="994" w:type="dxa"/>
            <w:shd w:val="clear" w:color="auto" w:fill="auto"/>
          </w:tcPr>
          <w:p w14:paraId="4ACFC282" w14:textId="3228CD6B"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2.10</w:t>
            </w:r>
          </w:p>
        </w:tc>
        <w:tc>
          <w:tcPr>
            <w:tcW w:w="4225" w:type="dxa"/>
            <w:shd w:val="clear" w:color="auto" w:fill="auto"/>
          </w:tcPr>
          <w:p w14:paraId="1F65DBA8" w14:textId="5821D7E8"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Tác động do đại dịch COVID - 19</w:t>
            </w:r>
          </w:p>
        </w:tc>
        <w:tc>
          <w:tcPr>
            <w:tcW w:w="4061" w:type="dxa"/>
            <w:shd w:val="clear" w:color="auto" w:fill="auto"/>
          </w:tcPr>
          <w:p w14:paraId="21A87B20" w14:textId="77777777" w:rsidR="00125508" w:rsidRPr="00302642" w:rsidRDefault="00125508" w:rsidP="00302642">
            <w:pPr>
              <w:pStyle w:val="ListParagraph"/>
              <w:tabs>
                <w:tab w:val="left" w:pos="426"/>
              </w:tabs>
              <w:spacing w:line="240" w:lineRule="auto"/>
              <w:ind w:left="0" w:firstLine="0"/>
              <w:contextualSpacing w:val="0"/>
              <w:rPr>
                <w:sz w:val="24"/>
                <w:szCs w:val="18"/>
              </w:rPr>
            </w:pPr>
          </w:p>
        </w:tc>
      </w:tr>
      <w:tr w:rsidR="00125508" w:rsidRPr="00E53A24" w14:paraId="57BBDCF9" w14:textId="77777777" w:rsidTr="00302642">
        <w:trPr>
          <w:trHeight w:val="409"/>
          <w:jc w:val="center"/>
        </w:trPr>
        <w:tc>
          <w:tcPr>
            <w:tcW w:w="994" w:type="dxa"/>
            <w:shd w:val="clear" w:color="auto" w:fill="auto"/>
          </w:tcPr>
          <w:p w14:paraId="431354BB" w14:textId="6A0DD291"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2.11</w:t>
            </w:r>
          </w:p>
        </w:tc>
        <w:tc>
          <w:tcPr>
            <w:tcW w:w="4225" w:type="dxa"/>
            <w:shd w:val="clear" w:color="auto" w:fill="auto"/>
          </w:tcPr>
          <w:p w14:paraId="57A662A6" w14:textId="63B30BF7" w:rsidR="00125508" w:rsidRPr="00302642" w:rsidRDefault="00125508" w:rsidP="00302642">
            <w:pPr>
              <w:pStyle w:val="ListParagraph"/>
              <w:tabs>
                <w:tab w:val="left" w:pos="426"/>
              </w:tabs>
              <w:spacing w:line="240" w:lineRule="auto"/>
              <w:ind w:left="0" w:firstLine="0"/>
              <w:contextualSpacing w:val="0"/>
              <w:rPr>
                <w:sz w:val="24"/>
                <w:szCs w:val="18"/>
              </w:rPr>
            </w:pPr>
            <w:r w:rsidRPr="00302642">
              <w:rPr>
                <w:sz w:val="24"/>
                <w:szCs w:val="18"/>
              </w:rPr>
              <w:t>Các tác động gây nên bởi các rủi ro, sự cố của tiểu dự án</w:t>
            </w:r>
          </w:p>
        </w:tc>
        <w:tc>
          <w:tcPr>
            <w:tcW w:w="4061" w:type="dxa"/>
            <w:shd w:val="clear" w:color="auto" w:fill="auto"/>
          </w:tcPr>
          <w:p w14:paraId="2523568B" w14:textId="77777777" w:rsidR="00125508" w:rsidRPr="00302642" w:rsidRDefault="00125508" w:rsidP="00302642">
            <w:pPr>
              <w:pStyle w:val="ListParagraph"/>
              <w:tabs>
                <w:tab w:val="left" w:pos="426"/>
              </w:tabs>
              <w:spacing w:line="240" w:lineRule="auto"/>
              <w:ind w:left="0" w:firstLine="0"/>
              <w:contextualSpacing w:val="0"/>
              <w:rPr>
                <w:sz w:val="24"/>
                <w:szCs w:val="18"/>
              </w:rPr>
            </w:pPr>
          </w:p>
        </w:tc>
      </w:tr>
      <w:tr w:rsidR="00125508" w:rsidRPr="002A05C9" w14:paraId="68AABBA7" w14:textId="77777777" w:rsidTr="00302642">
        <w:trPr>
          <w:trHeight w:val="401"/>
          <w:jc w:val="center"/>
        </w:trPr>
        <w:tc>
          <w:tcPr>
            <w:tcW w:w="9280" w:type="dxa"/>
            <w:gridSpan w:val="3"/>
            <w:shd w:val="clear" w:color="auto" w:fill="auto"/>
          </w:tcPr>
          <w:p w14:paraId="4FA42EF8" w14:textId="2BD5178F" w:rsidR="00125508" w:rsidRPr="00302642" w:rsidRDefault="00125508" w:rsidP="00302642">
            <w:pPr>
              <w:pStyle w:val="ListParagraph"/>
              <w:numPr>
                <w:ilvl w:val="0"/>
                <w:numId w:val="116"/>
              </w:numPr>
              <w:tabs>
                <w:tab w:val="left" w:pos="209"/>
              </w:tabs>
              <w:spacing w:line="240" w:lineRule="auto"/>
              <w:ind w:left="209" w:firstLine="0"/>
              <w:contextualSpacing w:val="0"/>
              <w:rPr>
                <w:b/>
                <w:bCs/>
                <w:sz w:val="24"/>
                <w:szCs w:val="18"/>
              </w:rPr>
            </w:pPr>
            <w:r w:rsidRPr="00302642">
              <w:rPr>
                <w:b/>
                <w:bCs/>
                <w:sz w:val="24"/>
                <w:szCs w:val="18"/>
              </w:rPr>
              <w:t>Tác động trong giai đoạn vận hành</w:t>
            </w:r>
          </w:p>
        </w:tc>
      </w:tr>
      <w:tr w:rsidR="00302642" w:rsidRPr="00ED4224" w14:paraId="2A55080B" w14:textId="77777777" w:rsidTr="00302642">
        <w:trPr>
          <w:trHeight w:val="447"/>
          <w:jc w:val="center"/>
        </w:trPr>
        <w:tc>
          <w:tcPr>
            <w:tcW w:w="994" w:type="dxa"/>
            <w:shd w:val="clear" w:color="auto" w:fill="auto"/>
          </w:tcPr>
          <w:p w14:paraId="679FE100" w14:textId="146F4DC6" w:rsidR="00125508" w:rsidRPr="00302642" w:rsidRDefault="00125508" w:rsidP="00302642">
            <w:pPr>
              <w:pStyle w:val="ListParagraph"/>
              <w:tabs>
                <w:tab w:val="left" w:pos="426"/>
              </w:tabs>
              <w:spacing w:line="240" w:lineRule="auto"/>
              <w:ind w:left="0" w:firstLine="0"/>
              <w:contextualSpacing w:val="0"/>
              <w:jc w:val="center"/>
              <w:rPr>
                <w:i/>
                <w:iCs/>
                <w:sz w:val="24"/>
                <w:szCs w:val="18"/>
                <w:lang w:val="en-US"/>
              </w:rPr>
            </w:pPr>
            <w:r w:rsidRPr="00302642">
              <w:rPr>
                <w:i/>
                <w:iCs/>
                <w:sz w:val="24"/>
                <w:szCs w:val="18"/>
                <w:lang w:val="en-US"/>
              </w:rPr>
              <w:t>3.1</w:t>
            </w:r>
          </w:p>
        </w:tc>
        <w:tc>
          <w:tcPr>
            <w:tcW w:w="4225" w:type="dxa"/>
            <w:shd w:val="clear" w:color="auto" w:fill="auto"/>
          </w:tcPr>
          <w:p w14:paraId="7B87B40F" w14:textId="0100E9FA" w:rsidR="00125508" w:rsidRPr="00302642" w:rsidRDefault="00125508" w:rsidP="00302642">
            <w:pPr>
              <w:pStyle w:val="ListParagraph"/>
              <w:tabs>
                <w:tab w:val="left" w:pos="426"/>
              </w:tabs>
              <w:spacing w:line="240" w:lineRule="auto"/>
              <w:ind w:left="0" w:firstLine="0"/>
              <w:contextualSpacing w:val="0"/>
              <w:rPr>
                <w:i/>
                <w:iCs/>
                <w:sz w:val="24"/>
                <w:szCs w:val="18"/>
                <w:lang w:val="en-US"/>
              </w:rPr>
            </w:pPr>
            <w:r w:rsidRPr="00302642">
              <w:rPr>
                <w:i/>
                <w:iCs/>
                <w:sz w:val="24"/>
                <w:szCs w:val="18"/>
              </w:rPr>
              <w:t>Tác động của các nguồn phát sinh chất thải</w:t>
            </w:r>
            <w:r w:rsidRPr="00302642">
              <w:rPr>
                <w:i/>
                <w:iCs/>
                <w:sz w:val="24"/>
                <w:szCs w:val="18"/>
                <w:lang w:val="en-US"/>
              </w:rPr>
              <w:t xml:space="preserve"> (Vỏ bao thuốc BVTV)</w:t>
            </w:r>
          </w:p>
        </w:tc>
        <w:tc>
          <w:tcPr>
            <w:tcW w:w="4061" w:type="dxa"/>
            <w:shd w:val="clear" w:color="auto" w:fill="auto"/>
          </w:tcPr>
          <w:p w14:paraId="20139558" w14:textId="49CFE6BF" w:rsidR="00125508" w:rsidRPr="00302642" w:rsidRDefault="00125508" w:rsidP="00302642">
            <w:pPr>
              <w:pStyle w:val="ListParagraph"/>
              <w:tabs>
                <w:tab w:val="left" w:pos="426"/>
              </w:tabs>
              <w:spacing w:line="240" w:lineRule="auto"/>
              <w:ind w:left="0" w:firstLine="0"/>
              <w:contextualSpacing w:val="0"/>
              <w:rPr>
                <w:i/>
                <w:iCs/>
                <w:sz w:val="24"/>
                <w:szCs w:val="18"/>
              </w:rPr>
            </w:pPr>
            <w:r w:rsidRPr="00302642">
              <w:rPr>
                <w:i/>
                <w:iCs/>
                <w:sz w:val="24"/>
                <w:szCs w:val="18"/>
              </w:rPr>
              <w:t>Chất lượng nước xuống cấp</w:t>
            </w:r>
          </w:p>
        </w:tc>
      </w:tr>
      <w:tr w:rsidR="00125508" w:rsidRPr="00ED4224" w14:paraId="2CA0539B" w14:textId="77777777" w:rsidTr="00302642">
        <w:trPr>
          <w:trHeight w:val="447"/>
          <w:jc w:val="center"/>
        </w:trPr>
        <w:tc>
          <w:tcPr>
            <w:tcW w:w="994" w:type="dxa"/>
            <w:shd w:val="clear" w:color="auto" w:fill="auto"/>
          </w:tcPr>
          <w:p w14:paraId="5C45321D" w14:textId="3135DA8B" w:rsidR="00125508" w:rsidRPr="00302642" w:rsidRDefault="00125508" w:rsidP="00302642">
            <w:pPr>
              <w:pStyle w:val="ListParagraph"/>
              <w:tabs>
                <w:tab w:val="left" w:pos="426"/>
              </w:tabs>
              <w:spacing w:line="240" w:lineRule="auto"/>
              <w:ind w:left="0" w:firstLine="0"/>
              <w:contextualSpacing w:val="0"/>
              <w:jc w:val="center"/>
              <w:rPr>
                <w:i/>
                <w:iCs/>
                <w:sz w:val="24"/>
                <w:szCs w:val="18"/>
                <w:lang w:val="en-US"/>
              </w:rPr>
            </w:pPr>
            <w:r w:rsidRPr="00302642">
              <w:rPr>
                <w:i/>
                <w:iCs/>
                <w:sz w:val="24"/>
                <w:szCs w:val="18"/>
                <w:lang w:val="en-US"/>
              </w:rPr>
              <w:t>3.2</w:t>
            </w:r>
          </w:p>
        </w:tc>
        <w:tc>
          <w:tcPr>
            <w:tcW w:w="4225" w:type="dxa"/>
            <w:shd w:val="clear" w:color="auto" w:fill="auto"/>
          </w:tcPr>
          <w:p w14:paraId="65A07001" w14:textId="3674F91A" w:rsidR="00125508" w:rsidRPr="00302642" w:rsidRDefault="00125508" w:rsidP="00302642">
            <w:pPr>
              <w:pStyle w:val="ListParagraph"/>
              <w:tabs>
                <w:tab w:val="left" w:pos="426"/>
              </w:tabs>
              <w:spacing w:line="240" w:lineRule="auto"/>
              <w:ind w:left="0" w:firstLine="0"/>
              <w:contextualSpacing w:val="0"/>
              <w:rPr>
                <w:i/>
                <w:iCs/>
                <w:sz w:val="24"/>
                <w:szCs w:val="18"/>
              </w:rPr>
            </w:pPr>
            <w:r w:rsidRPr="00302642">
              <w:rPr>
                <w:i/>
                <w:iCs/>
                <w:sz w:val="24"/>
                <w:szCs w:val="18"/>
              </w:rPr>
              <w:t>Tác động của các nguồn không liên quan đến chất thải</w:t>
            </w:r>
          </w:p>
        </w:tc>
        <w:tc>
          <w:tcPr>
            <w:tcW w:w="4061" w:type="dxa"/>
            <w:shd w:val="clear" w:color="auto" w:fill="auto"/>
          </w:tcPr>
          <w:p w14:paraId="251B7FED" w14:textId="77777777" w:rsidR="00125508" w:rsidRPr="00302642" w:rsidRDefault="00125508" w:rsidP="00302642">
            <w:pPr>
              <w:pStyle w:val="ListParagraph"/>
              <w:tabs>
                <w:tab w:val="left" w:pos="426"/>
              </w:tabs>
              <w:spacing w:line="240" w:lineRule="auto"/>
              <w:ind w:left="0" w:firstLine="0"/>
              <w:contextualSpacing w:val="0"/>
              <w:rPr>
                <w:i/>
                <w:iCs/>
                <w:sz w:val="24"/>
                <w:szCs w:val="18"/>
              </w:rPr>
            </w:pPr>
            <w:r w:rsidRPr="00302642">
              <w:rPr>
                <w:i/>
                <w:iCs/>
                <w:sz w:val="24"/>
                <w:szCs w:val="18"/>
              </w:rPr>
              <w:t>Sức khỏe và an toàn nghề nghiệp</w:t>
            </w:r>
          </w:p>
          <w:p w14:paraId="56F5BEAA" w14:textId="0883031F" w:rsidR="00125508" w:rsidRPr="00302642" w:rsidRDefault="00125508" w:rsidP="00302642">
            <w:pPr>
              <w:pStyle w:val="ListParagraph"/>
              <w:tabs>
                <w:tab w:val="left" w:pos="426"/>
              </w:tabs>
              <w:spacing w:line="240" w:lineRule="auto"/>
              <w:ind w:left="0" w:firstLine="0"/>
              <w:contextualSpacing w:val="0"/>
              <w:rPr>
                <w:i/>
                <w:iCs/>
                <w:sz w:val="24"/>
                <w:szCs w:val="18"/>
              </w:rPr>
            </w:pPr>
            <w:r w:rsidRPr="00302642">
              <w:rPr>
                <w:i/>
                <w:iCs/>
                <w:sz w:val="24"/>
                <w:szCs w:val="18"/>
              </w:rPr>
              <w:t>An toàn và sức khỏe cộng đồng</w:t>
            </w:r>
          </w:p>
        </w:tc>
      </w:tr>
      <w:tr w:rsidR="00125508" w:rsidRPr="00ED4224" w14:paraId="7396E35E" w14:textId="77777777" w:rsidTr="00302642">
        <w:trPr>
          <w:trHeight w:val="447"/>
          <w:jc w:val="center"/>
        </w:trPr>
        <w:tc>
          <w:tcPr>
            <w:tcW w:w="994" w:type="dxa"/>
            <w:shd w:val="clear" w:color="auto" w:fill="auto"/>
          </w:tcPr>
          <w:p w14:paraId="73654E08" w14:textId="626CA1CA" w:rsidR="00125508" w:rsidRPr="00302642" w:rsidRDefault="00125508" w:rsidP="00302642">
            <w:pPr>
              <w:pStyle w:val="ListParagraph"/>
              <w:tabs>
                <w:tab w:val="left" w:pos="426"/>
              </w:tabs>
              <w:spacing w:line="240" w:lineRule="auto"/>
              <w:ind w:left="0" w:firstLine="0"/>
              <w:contextualSpacing w:val="0"/>
              <w:jc w:val="center"/>
              <w:rPr>
                <w:i/>
                <w:iCs/>
                <w:sz w:val="24"/>
                <w:szCs w:val="18"/>
                <w:lang w:val="en-US"/>
              </w:rPr>
            </w:pPr>
            <w:r w:rsidRPr="00302642">
              <w:rPr>
                <w:i/>
                <w:iCs/>
                <w:sz w:val="24"/>
                <w:szCs w:val="18"/>
                <w:lang w:val="en-US"/>
              </w:rPr>
              <w:t>3.3</w:t>
            </w:r>
          </w:p>
        </w:tc>
        <w:tc>
          <w:tcPr>
            <w:tcW w:w="4225" w:type="dxa"/>
            <w:shd w:val="clear" w:color="auto" w:fill="auto"/>
          </w:tcPr>
          <w:p w14:paraId="106F8298" w14:textId="4122FDC7" w:rsidR="00125508" w:rsidRPr="00302642" w:rsidRDefault="00125508" w:rsidP="00302642">
            <w:pPr>
              <w:pStyle w:val="ListParagraph"/>
              <w:tabs>
                <w:tab w:val="left" w:pos="426"/>
              </w:tabs>
              <w:spacing w:line="240" w:lineRule="auto"/>
              <w:ind w:left="0" w:firstLine="0"/>
              <w:contextualSpacing w:val="0"/>
              <w:rPr>
                <w:i/>
                <w:iCs/>
                <w:sz w:val="24"/>
                <w:szCs w:val="18"/>
              </w:rPr>
            </w:pPr>
            <w:r w:rsidRPr="00302642">
              <w:rPr>
                <w:i/>
                <w:iCs/>
                <w:sz w:val="24"/>
                <w:szCs w:val="18"/>
              </w:rPr>
              <w:t>Các tác động gây nên bởi các rủi ro, sự cố của dự án trong giai đoạn vận hành và quản lý</w:t>
            </w:r>
          </w:p>
        </w:tc>
        <w:tc>
          <w:tcPr>
            <w:tcW w:w="4061" w:type="dxa"/>
            <w:shd w:val="clear" w:color="auto" w:fill="auto"/>
          </w:tcPr>
          <w:p w14:paraId="20F1B419" w14:textId="44FE8140" w:rsidR="00125508" w:rsidRPr="00302642" w:rsidRDefault="00125508" w:rsidP="00302642">
            <w:pPr>
              <w:pStyle w:val="ListParagraph"/>
              <w:tabs>
                <w:tab w:val="left" w:pos="426"/>
              </w:tabs>
              <w:spacing w:line="240" w:lineRule="auto"/>
              <w:ind w:left="0" w:firstLine="0"/>
              <w:contextualSpacing w:val="0"/>
              <w:rPr>
                <w:i/>
                <w:iCs/>
                <w:sz w:val="24"/>
                <w:szCs w:val="18"/>
              </w:rPr>
            </w:pPr>
            <w:r w:rsidRPr="00302642">
              <w:rPr>
                <w:i/>
                <w:iCs/>
                <w:sz w:val="24"/>
                <w:szCs w:val="18"/>
              </w:rPr>
              <w:t>Rò rỉ đường ống</w:t>
            </w:r>
          </w:p>
        </w:tc>
      </w:tr>
      <w:tr w:rsidR="00125508" w:rsidRPr="00BA2C75" w14:paraId="5A1F8762" w14:textId="77777777" w:rsidTr="00302642">
        <w:trPr>
          <w:trHeight w:val="447"/>
          <w:jc w:val="center"/>
        </w:trPr>
        <w:tc>
          <w:tcPr>
            <w:tcW w:w="994" w:type="dxa"/>
            <w:shd w:val="clear" w:color="auto" w:fill="auto"/>
          </w:tcPr>
          <w:p w14:paraId="115EF84F" w14:textId="481F1B7D" w:rsidR="00125508" w:rsidRPr="00302642" w:rsidRDefault="00125508" w:rsidP="00302642">
            <w:pPr>
              <w:pStyle w:val="ListParagraph"/>
              <w:tabs>
                <w:tab w:val="left" w:pos="426"/>
              </w:tabs>
              <w:spacing w:line="240" w:lineRule="auto"/>
              <w:ind w:left="0" w:firstLine="0"/>
              <w:contextualSpacing w:val="0"/>
              <w:jc w:val="center"/>
              <w:rPr>
                <w:sz w:val="24"/>
                <w:szCs w:val="18"/>
                <w:lang w:val="en-US"/>
              </w:rPr>
            </w:pPr>
            <w:r w:rsidRPr="00302642">
              <w:rPr>
                <w:sz w:val="24"/>
                <w:szCs w:val="18"/>
                <w:lang w:val="en-US"/>
              </w:rPr>
              <w:t>3.4</w:t>
            </w:r>
          </w:p>
        </w:tc>
        <w:tc>
          <w:tcPr>
            <w:tcW w:w="4225" w:type="dxa"/>
            <w:shd w:val="clear" w:color="auto" w:fill="auto"/>
          </w:tcPr>
          <w:p w14:paraId="0368AE64" w14:textId="2B722D61" w:rsidR="00125508" w:rsidRPr="00302642" w:rsidRDefault="00125508" w:rsidP="00302642">
            <w:pPr>
              <w:pStyle w:val="ListParagraph"/>
              <w:tabs>
                <w:tab w:val="left" w:pos="426"/>
              </w:tabs>
              <w:spacing w:line="240" w:lineRule="auto"/>
              <w:ind w:left="0" w:firstLine="0"/>
              <w:contextualSpacing w:val="0"/>
              <w:rPr>
                <w:sz w:val="24"/>
                <w:szCs w:val="18"/>
                <w:lang w:val="en-US"/>
              </w:rPr>
            </w:pPr>
            <w:r w:rsidRPr="00302642">
              <w:rPr>
                <w:sz w:val="24"/>
                <w:szCs w:val="18"/>
                <w:lang w:val="en-US"/>
              </w:rPr>
              <w:t>Mâu thuẫn sử dụng nước</w:t>
            </w:r>
          </w:p>
        </w:tc>
        <w:tc>
          <w:tcPr>
            <w:tcW w:w="4061" w:type="dxa"/>
            <w:shd w:val="clear" w:color="auto" w:fill="auto"/>
          </w:tcPr>
          <w:p w14:paraId="61F6F4F0" w14:textId="77777777" w:rsidR="00125508" w:rsidRPr="00302642" w:rsidRDefault="00125508" w:rsidP="00302642">
            <w:pPr>
              <w:pStyle w:val="ListParagraph"/>
              <w:tabs>
                <w:tab w:val="left" w:pos="426"/>
              </w:tabs>
              <w:spacing w:line="240" w:lineRule="auto"/>
              <w:ind w:left="0" w:firstLine="0"/>
              <w:contextualSpacing w:val="0"/>
              <w:rPr>
                <w:sz w:val="24"/>
                <w:szCs w:val="18"/>
              </w:rPr>
            </w:pPr>
          </w:p>
        </w:tc>
      </w:tr>
    </w:tbl>
    <w:p w14:paraId="6DA8E9E6" w14:textId="55E5354E" w:rsidR="00107571" w:rsidRPr="00B1258C" w:rsidRDefault="00ED4224" w:rsidP="00ED4224">
      <w:pPr>
        <w:pStyle w:val="ListParagraph"/>
        <w:numPr>
          <w:ilvl w:val="0"/>
          <w:numId w:val="2"/>
        </w:numPr>
        <w:tabs>
          <w:tab w:val="left" w:pos="426"/>
        </w:tabs>
        <w:spacing w:before="120" w:after="120" w:line="240" w:lineRule="auto"/>
        <w:ind w:left="0" w:firstLine="0"/>
        <w:contextualSpacing w:val="0"/>
      </w:pPr>
      <w:r>
        <w:rPr>
          <w:lang w:val="en-US"/>
        </w:rPr>
        <w:lastRenderedPageBreak/>
        <w:t xml:space="preserve">Từ bảng so sánh trên thấy rằng, trong báo cáo UEMP sẽ cập nhật một số tác động mà IEE không được đề cập trong giai đoạn </w:t>
      </w:r>
      <w:r w:rsidR="00E536B8">
        <w:rPr>
          <w:lang w:val="en-US"/>
        </w:rPr>
        <w:t xml:space="preserve">trước khi </w:t>
      </w:r>
      <w:r>
        <w:rPr>
          <w:lang w:val="en-US"/>
        </w:rPr>
        <w:t>thi công</w:t>
      </w:r>
      <w:r w:rsidR="00E536B8">
        <w:rPr>
          <w:lang w:val="en-US"/>
        </w:rPr>
        <w:t>, trong khi thi công</w:t>
      </w:r>
      <w:r>
        <w:rPr>
          <w:lang w:val="en-US"/>
        </w:rPr>
        <w:t xml:space="preserve"> và vận hành. Cụ thể như sau:</w:t>
      </w:r>
    </w:p>
    <w:p w14:paraId="673D3F34" w14:textId="365ED94A" w:rsidR="00E536B8" w:rsidRPr="00B24E87" w:rsidRDefault="00E536B8" w:rsidP="00E536B8">
      <w:pPr>
        <w:pStyle w:val="ListParagraph"/>
        <w:numPr>
          <w:ilvl w:val="0"/>
          <w:numId w:val="118"/>
        </w:numPr>
        <w:tabs>
          <w:tab w:val="left" w:pos="426"/>
        </w:tabs>
        <w:spacing w:before="120" w:after="120" w:line="240" w:lineRule="auto"/>
        <w:ind w:left="709" w:hanging="283"/>
        <w:contextualSpacing w:val="0"/>
      </w:pPr>
      <w:r>
        <w:rPr>
          <w:lang w:val="en-US"/>
        </w:rPr>
        <w:t>Trong giai đoạn trước khi thi công bổ sung các tác động và biện pháp giảm thiểu như sau:</w:t>
      </w:r>
      <w:r w:rsidRPr="00E536B8">
        <w:t xml:space="preserve"> </w:t>
      </w:r>
      <w:r w:rsidRPr="00E536B8">
        <w:rPr>
          <w:lang w:val="en-US"/>
        </w:rPr>
        <w:t>Tác động của hoạt động giải phóng mặt bằng</w:t>
      </w:r>
      <w:r>
        <w:rPr>
          <w:lang w:val="en-US"/>
        </w:rPr>
        <w:t>;</w:t>
      </w:r>
    </w:p>
    <w:p w14:paraId="3EA337CE" w14:textId="38547D48" w:rsidR="00ED4224" w:rsidRPr="00B1258C" w:rsidRDefault="00ED4224" w:rsidP="00E536B8">
      <w:pPr>
        <w:pStyle w:val="ListParagraph"/>
        <w:numPr>
          <w:ilvl w:val="0"/>
          <w:numId w:val="118"/>
        </w:numPr>
        <w:tabs>
          <w:tab w:val="left" w:pos="426"/>
        </w:tabs>
        <w:spacing w:before="120" w:after="120" w:line="240" w:lineRule="auto"/>
        <w:ind w:left="709" w:hanging="283"/>
        <w:contextualSpacing w:val="0"/>
      </w:pPr>
      <w:r>
        <w:rPr>
          <w:lang w:val="en-US"/>
        </w:rPr>
        <w:t xml:space="preserve">Trong giai đoạn thi công bổ sung các tác động và biện pháp giảm thiểu </w:t>
      </w:r>
      <w:r w:rsidR="00E536B8">
        <w:rPr>
          <w:lang w:val="en-US"/>
        </w:rPr>
        <w:t>như sau:</w:t>
      </w:r>
      <w:r>
        <w:rPr>
          <w:lang w:val="en-US"/>
        </w:rPr>
        <w:t xml:space="preserve"> </w:t>
      </w:r>
      <w:r w:rsidR="00E536B8" w:rsidRPr="00E536B8">
        <w:rPr>
          <w:lang w:val="en-US"/>
        </w:rPr>
        <w:t xml:space="preserve">Tác động do đại dịch COVID </w:t>
      </w:r>
      <w:r w:rsidR="00E536B8">
        <w:rPr>
          <w:lang w:val="en-US"/>
        </w:rPr>
        <w:t>–</w:t>
      </w:r>
      <w:r w:rsidR="00E536B8" w:rsidRPr="00E536B8">
        <w:rPr>
          <w:lang w:val="en-US"/>
        </w:rPr>
        <w:t xml:space="preserve"> 19</w:t>
      </w:r>
      <w:r w:rsidR="00E536B8">
        <w:rPr>
          <w:lang w:val="en-US"/>
        </w:rPr>
        <w:t xml:space="preserve">, </w:t>
      </w:r>
      <w:r w:rsidR="00E536B8" w:rsidRPr="00E536B8">
        <w:rPr>
          <w:lang w:val="en-US"/>
        </w:rPr>
        <w:t>Tác động đến nguồn văn hóa vật thể</w:t>
      </w:r>
      <w:r w:rsidR="00E536B8">
        <w:rPr>
          <w:lang w:val="en-US"/>
        </w:rPr>
        <w:t xml:space="preserve">, </w:t>
      </w:r>
      <w:r w:rsidR="00E536B8" w:rsidRPr="00E536B8">
        <w:rPr>
          <w:lang w:val="en-US"/>
        </w:rPr>
        <w:t>Các tác động gây nên bởi các rủi ro, sự cố của tiểu dự án</w:t>
      </w:r>
      <w:r w:rsidR="00E536B8">
        <w:rPr>
          <w:lang w:val="en-US"/>
        </w:rPr>
        <w:t>;</w:t>
      </w:r>
    </w:p>
    <w:p w14:paraId="3C781DE7" w14:textId="386C971B" w:rsidR="00E536B8" w:rsidRPr="00B24E87" w:rsidRDefault="00E536B8" w:rsidP="00E536B8">
      <w:pPr>
        <w:pStyle w:val="ListParagraph"/>
        <w:numPr>
          <w:ilvl w:val="0"/>
          <w:numId w:val="118"/>
        </w:numPr>
        <w:tabs>
          <w:tab w:val="left" w:pos="426"/>
        </w:tabs>
        <w:spacing w:before="120" w:after="120" w:line="240" w:lineRule="auto"/>
        <w:ind w:left="709" w:hanging="283"/>
        <w:contextualSpacing w:val="0"/>
      </w:pPr>
      <w:r>
        <w:rPr>
          <w:lang w:val="en-US"/>
        </w:rPr>
        <w:t xml:space="preserve">Trong giai đoạn vận hành bổ sung các tác động và biện pháp giảm thiểu như sau: </w:t>
      </w:r>
      <w:r w:rsidRPr="00E536B8">
        <w:rPr>
          <w:lang w:val="en-US"/>
        </w:rPr>
        <w:t>Tác động của các nguồn phát sinh chất thải (Vỏ bao thuốc BVTV)</w:t>
      </w:r>
      <w:r>
        <w:rPr>
          <w:lang w:val="en-US"/>
        </w:rPr>
        <w:t xml:space="preserve">; </w:t>
      </w:r>
      <w:r w:rsidRPr="00E536B8">
        <w:rPr>
          <w:lang w:val="en-US"/>
        </w:rPr>
        <w:t>Mâu thuẫn sử dụng nước</w:t>
      </w:r>
      <w:r>
        <w:rPr>
          <w:lang w:val="en-US"/>
        </w:rPr>
        <w:t>.</w:t>
      </w:r>
    </w:p>
    <w:p w14:paraId="683D1E21" w14:textId="77777777" w:rsidR="003B6D09" w:rsidRPr="00065205" w:rsidRDefault="003B6D09" w:rsidP="003B6D09">
      <w:pPr>
        <w:pStyle w:val="Heading2"/>
        <w:rPr>
          <w:color w:val="auto"/>
        </w:rPr>
      </w:pPr>
      <w:bookmarkStart w:id="191" w:name="_Toc88902627"/>
      <w:r w:rsidRPr="00065205">
        <w:rPr>
          <w:color w:val="auto"/>
        </w:rPr>
        <w:t>Các lợi ích từ dự án mang lại</w:t>
      </w:r>
      <w:bookmarkEnd w:id="191"/>
      <w:r w:rsidRPr="00065205">
        <w:rPr>
          <w:color w:val="auto"/>
        </w:rPr>
        <w:tab/>
      </w:r>
    </w:p>
    <w:p w14:paraId="0BB9C011" w14:textId="77777777" w:rsidR="0015450C" w:rsidRPr="00065205" w:rsidRDefault="0015450C" w:rsidP="0015450C">
      <w:pPr>
        <w:pStyle w:val="ListParagraph"/>
        <w:numPr>
          <w:ilvl w:val="0"/>
          <w:numId w:val="2"/>
        </w:numPr>
        <w:tabs>
          <w:tab w:val="left" w:pos="426"/>
        </w:tabs>
        <w:spacing w:before="120" w:after="120" w:line="240" w:lineRule="auto"/>
        <w:ind w:left="0" w:firstLine="0"/>
        <w:contextualSpacing w:val="0"/>
      </w:pPr>
      <w:r w:rsidRPr="00065205">
        <w:t>Vùng hưởng lợi của Tiểu dự án Đu Đủ-Tân Thành là khu vực thuần nông với 90% dân số sản xuất nông nghiệp, trong đó dân tộc thiểu số chiếm từ 6%-10% dân số. Với đặc thù là vùng khô hạn lại rất ít công trình thuỷ lợi. Do đó, tỷ lệ diện tích được tưới bằng công trình thủy lợi chếm tỷ lệ rất nhỏ so với diện tích sản xuất thực tế trong khu vực dự án rất thấp. Nhằm đảm bảo phục vụ tưới chủ động cho khoảng 1.960ha diện tích đất nông nghiệp, góp phần vào việc giải quyết được vấn đề thiếu nước tưới, cải thiện cuộc sống nhân dân và để từng bước ổn định, nâng cao đời sống người dân trong khu vực, góp phần xói đói giảm nghèo, cải tạo môi trường sinh thái và giao thông nội vùng, tạo điều kiện để phát triển kinh tế xã hội địa phương thì việc đầu tư xây dựng Kênh tưới Đu Đủ Tân Thành, huyện Hàm Thuận Nam là hết sức cần thiết, phù hợp với nguyện vọng của nhân dân trong vùng.</w:t>
      </w:r>
    </w:p>
    <w:p w14:paraId="700A0B1D" w14:textId="77777777" w:rsidR="003B6D09" w:rsidRPr="00065205" w:rsidRDefault="003B6D09" w:rsidP="00100E89">
      <w:pPr>
        <w:pStyle w:val="Heading2"/>
        <w:spacing w:before="120" w:after="120" w:line="240" w:lineRule="auto"/>
        <w:rPr>
          <w:color w:val="auto"/>
        </w:rPr>
      </w:pPr>
      <w:bookmarkStart w:id="192" w:name="_Toc85959816"/>
      <w:bookmarkStart w:id="193" w:name="_Toc85970782"/>
      <w:bookmarkStart w:id="194" w:name="_Toc88902628"/>
      <w:bookmarkEnd w:id="192"/>
      <w:bookmarkEnd w:id="193"/>
      <w:r w:rsidRPr="00065205">
        <w:rPr>
          <w:color w:val="auto"/>
        </w:rPr>
        <w:t>Các tác động tiềm tàng trong giai đoạn trước khi thi công</w:t>
      </w:r>
      <w:bookmarkEnd w:id="194"/>
      <w:r w:rsidRPr="00065205">
        <w:rPr>
          <w:color w:val="auto"/>
        </w:rPr>
        <w:tab/>
      </w:r>
    </w:p>
    <w:p w14:paraId="4C59478D" w14:textId="77777777" w:rsidR="003B6D09" w:rsidRPr="00065205" w:rsidRDefault="003B6D09" w:rsidP="00100E89">
      <w:pPr>
        <w:pStyle w:val="Heading3"/>
        <w:spacing w:before="120" w:after="120" w:line="240" w:lineRule="auto"/>
        <w:rPr>
          <w:color w:val="auto"/>
        </w:rPr>
      </w:pPr>
      <w:bookmarkStart w:id="195" w:name="_Toc88902629"/>
      <w:r w:rsidRPr="00065205">
        <w:rPr>
          <w:color w:val="auto"/>
        </w:rPr>
        <w:t>Tác động đến thu hồi đất và tái định cư</w:t>
      </w:r>
      <w:bookmarkEnd w:id="195"/>
    </w:p>
    <w:p w14:paraId="181ADB58" w14:textId="083CF04C" w:rsidR="005226C6" w:rsidRPr="00065205" w:rsidRDefault="00EC78CB">
      <w:pPr>
        <w:pStyle w:val="ListParagraph"/>
        <w:numPr>
          <w:ilvl w:val="0"/>
          <w:numId w:val="2"/>
        </w:numPr>
        <w:tabs>
          <w:tab w:val="left" w:pos="426"/>
        </w:tabs>
        <w:spacing w:before="120" w:after="120" w:line="240" w:lineRule="auto"/>
        <w:ind w:left="0" w:firstLine="0"/>
        <w:contextualSpacing w:val="0"/>
      </w:pPr>
      <w:r w:rsidRPr="00065205">
        <w:rPr>
          <w:b/>
          <w:bCs/>
        </w:rPr>
        <w:t>Tác động:</w:t>
      </w:r>
      <w:r w:rsidRPr="00065205">
        <w:t xml:space="preserve"> Cơ sở pháp lý cho việc chiếm dụng, di dân, tái định cư được căn cứ theo quy định trong Luật đất đai 2013 số 45/2013/QH13 - Quy định việc sử dụng đất đai, Nghị định số 47/2014/NĐ-CP quy định về bồi thường, hỗ trợ, tái định cư khi nhà nước thu hồi đất, các số liệu từ phương án bồi thường giải phóng mặt bằng của dự án. </w:t>
      </w:r>
      <w:bookmarkStart w:id="196" w:name="_Hlk88229974"/>
      <w:r w:rsidRPr="00065205">
        <w:t xml:space="preserve">Diện tích chiếm đất </w:t>
      </w:r>
      <w:bookmarkEnd w:id="196"/>
      <w:r w:rsidRPr="00065205">
        <w:t xml:space="preserve">vĩnh viễn của dự án là </w:t>
      </w:r>
      <w:r w:rsidR="00A41167" w:rsidRPr="00065205">
        <w:rPr>
          <w:lang w:val="en-US"/>
        </w:rPr>
        <w:t>35,56</w:t>
      </w:r>
      <w:r w:rsidRPr="00065205">
        <w:t xml:space="preserve"> ha</w:t>
      </w:r>
      <w:r w:rsidR="002063E8" w:rsidRPr="00065205">
        <w:rPr>
          <w:lang w:val="en-US"/>
        </w:rPr>
        <w:t xml:space="preserve"> </w:t>
      </w:r>
      <w:r w:rsidR="002063E8" w:rsidRPr="00065205">
        <w:t>(chủ yếu là đất trồng cây thanh long)</w:t>
      </w:r>
      <w:r w:rsidR="00EA1F72" w:rsidRPr="00065205">
        <w:rPr>
          <w:lang w:val="en-US"/>
        </w:rPr>
        <w:t xml:space="preserve">. TDA không đi qua rừng </w:t>
      </w:r>
      <w:r w:rsidR="00D737A8">
        <w:rPr>
          <w:lang w:val="en-US"/>
        </w:rPr>
        <w:t xml:space="preserve">(rừng </w:t>
      </w:r>
      <w:r w:rsidR="00EA1F72" w:rsidRPr="00065205">
        <w:rPr>
          <w:lang w:val="en-US"/>
        </w:rPr>
        <w:t>tự nhiên</w:t>
      </w:r>
      <w:r w:rsidR="00D737A8">
        <w:rPr>
          <w:lang w:val="en-US"/>
        </w:rPr>
        <w:t xml:space="preserve"> và sản xuất)</w:t>
      </w:r>
      <w:r w:rsidR="00EA1F72" w:rsidRPr="00065205">
        <w:rPr>
          <w:lang w:val="en-US"/>
        </w:rPr>
        <w:t>, công trình văn hóa, công trình quan trọng, không nằm trong quy hoạch phát triển trung tâm huyện Hàm Thuận Nam</w:t>
      </w:r>
      <w:r w:rsidR="002063E8" w:rsidRPr="00065205">
        <w:rPr>
          <w:lang w:val="en-US"/>
        </w:rPr>
        <w:t>.</w:t>
      </w:r>
      <w:r w:rsidRPr="00065205">
        <w:t xml:space="preserve"> </w:t>
      </w:r>
      <w:r w:rsidR="00144526" w:rsidRPr="00065205">
        <w:t>Toàn bộ tuyến ống xây dựng TDA không đi qua Khu vực bảo tồn thiên nhiên Tà Kú.</w:t>
      </w:r>
      <w:r w:rsidR="00144526" w:rsidRPr="00065205">
        <w:rPr>
          <w:lang w:val="en-US"/>
        </w:rPr>
        <w:t xml:space="preserve"> </w:t>
      </w:r>
      <w:r w:rsidRPr="00065205">
        <w:t xml:space="preserve">Không có tổn thất về nhà cửa, tuy nhiên phải giải phóng mặt bằng, bồi thường đất đai và cây trồng (chủ yếu là Thanh Long) trong phạm vi TDA. </w:t>
      </w:r>
      <w:r w:rsidR="002063E8" w:rsidRPr="00065205">
        <w:t xml:space="preserve">Diện tích chiếm đất </w:t>
      </w:r>
      <w:r w:rsidR="002063E8" w:rsidRPr="00065205">
        <w:rPr>
          <w:lang w:val="en-US"/>
        </w:rPr>
        <w:t>tạm thời của TDA là 408m</w:t>
      </w:r>
      <w:r w:rsidR="002063E8" w:rsidRPr="00EF030C">
        <w:rPr>
          <w:vertAlign w:val="superscript"/>
          <w:lang w:val="en-US"/>
        </w:rPr>
        <w:t>2</w:t>
      </w:r>
      <w:r w:rsidR="002063E8" w:rsidRPr="00065205">
        <w:rPr>
          <w:lang w:val="en-US"/>
        </w:rPr>
        <w:t xml:space="preserve"> được dùng làm l</w:t>
      </w:r>
      <w:r w:rsidR="002063E8" w:rsidRPr="00065205">
        <w:t>án trại công nhân và kho chứa vật liệu xây dựng</w:t>
      </w:r>
      <w:r w:rsidR="005D1058" w:rsidRPr="00065205">
        <w:rPr>
          <w:lang w:val="en-US"/>
        </w:rPr>
        <w:t>.</w:t>
      </w:r>
      <w:r w:rsidR="002063E8" w:rsidRPr="00065205">
        <w:t xml:space="preserve"> </w:t>
      </w:r>
      <w:r w:rsidRPr="00065205">
        <w:t>Những tác động của việc thu hồi đất đai, bồi thường, giải phóng mặt bằng đến môi trường tự nhiên là không đáng kể</w:t>
      </w:r>
      <w:r w:rsidR="00C57DF8" w:rsidRPr="00065205">
        <w:rPr>
          <w:lang w:val="en-US"/>
        </w:rPr>
        <w:t>.</w:t>
      </w:r>
    </w:p>
    <w:p w14:paraId="73215862" w14:textId="77777777" w:rsidR="003B6D09" w:rsidRPr="00065205" w:rsidRDefault="003B6D09" w:rsidP="00100E89">
      <w:pPr>
        <w:pStyle w:val="Heading3"/>
        <w:spacing w:before="120" w:after="120" w:line="240" w:lineRule="auto"/>
        <w:rPr>
          <w:color w:val="auto"/>
        </w:rPr>
      </w:pPr>
      <w:bookmarkStart w:id="197" w:name="_Toc88902630"/>
      <w:bookmarkStart w:id="198" w:name="_Toc88902631"/>
      <w:bookmarkEnd w:id="197"/>
      <w:r w:rsidRPr="00065205">
        <w:rPr>
          <w:color w:val="auto"/>
        </w:rPr>
        <w:t>Rà soát bom mìn</w:t>
      </w:r>
      <w:r w:rsidR="00EC78CB" w:rsidRPr="00065205">
        <w:rPr>
          <w:color w:val="auto"/>
        </w:rPr>
        <w:t>,</w:t>
      </w:r>
      <w:r w:rsidRPr="00065205">
        <w:rPr>
          <w:color w:val="auto"/>
        </w:rPr>
        <w:t xml:space="preserve"> vật liệu nổ</w:t>
      </w:r>
      <w:bookmarkEnd w:id="198"/>
    </w:p>
    <w:p w14:paraId="6148937F" w14:textId="24BFEEF8" w:rsidR="00EC78CB" w:rsidRPr="00065205" w:rsidRDefault="00B332CA" w:rsidP="00100E89">
      <w:pPr>
        <w:pStyle w:val="ListParagraph"/>
        <w:numPr>
          <w:ilvl w:val="0"/>
          <w:numId w:val="2"/>
        </w:numPr>
        <w:tabs>
          <w:tab w:val="left" w:pos="426"/>
        </w:tabs>
        <w:spacing w:before="120" w:after="120" w:line="240" w:lineRule="auto"/>
        <w:ind w:left="0" w:firstLine="0"/>
        <w:contextualSpacing w:val="0"/>
      </w:pPr>
      <w:r w:rsidRPr="00065205">
        <w:t>Dữ liệu về bom được thả bởi quân đội Mỹ từ 1968 đến 1972 có thể được thu thập từ các cơ quan chính phủ có thẩm quyền. Khảo sát về UXO được yêu cầu thực hiện trước khi thi công.</w:t>
      </w:r>
      <w:r w:rsidRPr="00065205">
        <w:rPr>
          <w:lang w:val="en-US"/>
        </w:rPr>
        <w:t xml:space="preserve"> </w:t>
      </w:r>
      <w:r w:rsidR="00EC78CB" w:rsidRPr="00065205">
        <w:t xml:space="preserve">Tiểu dự án </w:t>
      </w:r>
      <w:r w:rsidR="002126E8" w:rsidRPr="00065205">
        <w:rPr>
          <w:lang w:val="en-US"/>
        </w:rPr>
        <w:t>đã được thực hiện</w:t>
      </w:r>
      <w:r w:rsidR="00EC78CB" w:rsidRPr="00065205">
        <w:t xml:space="preserve"> rà soát bom mìn, vật liệu nổ</w:t>
      </w:r>
      <w:r w:rsidR="002126E8" w:rsidRPr="00065205">
        <w:rPr>
          <w:lang w:val="en-US"/>
        </w:rPr>
        <w:t xml:space="preserve"> theo Quyết định số 301/QĐ-BQLDA ngày 17/11/2020 của Ban QLDA Đầu tư Xây dựng </w:t>
      </w:r>
      <w:r w:rsidR="002126E8" w:rsidRPr="00065205">
        <w:rPr>
          <w:lang w:val="en-US"/>
        </w:rPr>
        <w:lastRenderedPageBreak/>
        <w:t xml:space="preserve">các Công trình Nông nghiệp và Phát triển Nông thôn (Công ty TNHH MTV xử lý bom mìn, vật nổ 319 thuộc Tổng công ty 319 </w:t>
      </w:r>
      <w:r w:rsidR="00A06BE1" w:rsidRPr="00065205">
        <w:rPr>
          <w:lang w:val="en-US"/>
        </w:rPr>
        <w:t>hoàn thành ngày 14/12/2020</w:t>
      </w:r>
      <w:r w:rsidR="002126E8" w:rsidRPr="00065205">
        <w:rPr>
          <w:lang w:val="en-US"/>
        </w:rPr>
        <w:t>)</w:t>
      </w:r>
    </w:p>
    <w:p w14:paraId="384F5E8E" w14:textId="35C6FF0A" w:rsidR="003B6D09" w:rsidRPr="00065205" w:rsidRDefault="002A05C9" w:rsidP="00100E89">
      <w:pPr>
        <w:pStyle w:val="Heading3"/>
        <w:spacing w:before="120" w:after="120" w:line="240" w:lineRule="auto"/>
        <w:rPr>
          <w:color w:val="auto"/>
        </w:rPr>
      </w:pPr>
      <w:bookmarkStart w:id="199" w:name="_Toc88902632"/>
      <w:r>
        <w:rPr>
          <w:color w:val="auto"/>
          <w:lang w:val="en-US"/>
        </w:rPr>
        <w:t>T</w:t>
      </w:r>
      <w:r w:rsidR="00ED41A7" w:rsidRPr="00065205">
        <w:rPr>
          <w:color w:val="auto"/>
        </w:rPr>
        <w:t>ác động của hoạt động giải phóng mặt bằng</w:t>
      </w:r>
      <w:bookmarkEnd w:id="199"/>
      <w:r w:rsidR="00ED41A7" w:rsidRPr="00065205" w:rsidDel="00ED41A7">
        <w:rPr>
          <w:color w:val="auto"/>
        </w:rPr>
        <w:t xml:space="preserve"> </w:t>
      </w:r>
      <w:r w:rsidR="003B6D09" w:rsidRPr="00065205">
        <w:rPr>
          <w:color w:val="auto"/>
        </w:rPr>
        <w:t xml:space="preserve"> </w:t>
      </w:r>
    </w:p>
    <w:p w14:paraId="57EB4B3F" w14:textId="77777777" w:rsidR="00EC78CB" w:rsidRPr="00065205" w:rsidRDefault="00EC78CB" w:rsidP="00E11916">
      <w:pPr>
        <w:pStyle w:val="ListParagraph"/>
        <w:numPr>
          <w:ilvl w:val="0"/>
          <w:numId w:val="2"/>
        </w:numPr>
        <w:tabs>
          <w:tab w:val="left" w:pos="426"/>
        </w:tabs>
        <w:spacing w:before="120" w:after="120" w:line="240" w:lineRule="auto"/>
        <w:ind w:left="0" w:firstLine="0"/>
        <w:contextualSpacing w:val="0"/>
      </w:pPr>
      <w:r w:rsidRPr="00065205">
        <w:t>Tác động</w:t>
      </w:r>
      <w:r w:rsidR="004159FC" w:rsidRPr="00065205">
        <w:t xml:space="preserve"> đến giao thông trong khu vực do vận chuyển sinh khối phát quang</w:t>
      </w:r>
      <w:r w:rsidRPr="00065205">
        <w:t>:</w:t>
      </w:r>
      <w:r w:rsidR="00ED41A7" w:rsidRPr="00065205">
        <w:t xml:space="preserve"> Hoạt động vận chuyển sinh khối phát quang giai đoạn giải phóng mặt bằng làm gia tăng phương tiện tham gia trên các tuyến đường xung quanh. Các phương tiện này có tải lượng lớn nên dễ gây hao mòn và xuống cấp đường xá. Lượng sinh khối phát quang trên xe có thể rơi vãi gây ảnh hưởng đến lưu thông trên tuyến đường, từ đó làm mất an toàn giao thông. Tuy nhiên, phương tiện vận chuyển trong giai đoạn này là không nhiều (ước tính khoảng 7 chuyến xe/ngày) và mật độ giao thông trên tuyến đường trong phạm vi vận chuyển là khá ít. Hơn nữa, các tác động này chỉ mang tính tạm thời, kết thúc khi hoàn tất giai đoạn chuẩn bị</w:t>
      </w:r>
      <w:r w:rsidR="004159FC" w:rsidRPr="00065205">
        <w:t>.</w:t>
      </w:r>
    </w:p>
    <w:p w14:paraId="74A532E0" w14:textId="77777777" w:rsidR="004159FC" w:rsidRPr="00065205" w:rsidRDefault="004159FC" w:rsidP="004159FC">
      <w:pPr>
        <w:pStyle w:val="ListParagraph"/>
        <w:numPr>
          <w:ilvl w:val="0"/>
          <w:numId w:val="2"/>
        </w:numPr>
        <w:tabs>
          <w:tab w:val="left" w:pos="426"/>
        </w:tabs>
        <w:spacing w:before="120" w:after="120" w:line="240" w:lineRule="auto"/>
        <w:ind w:left="0" w:firstLine="0"/>
        <w:contextualSpacing w:val="0"/>
      </w:pPr>
      <w:r w:rsidRPr="00065205">
        <w:t xml:space="preserve">Tác động đến hệ sinh thái: Đất bị thu hồi chủ yếu là đất nông nghiệp trồng cây thăng long, vì vậy, GPMB sẽ làm giảm đi một diện tích cây thanh long được trồng trên đất. Tuy nhiên, không làm ảnh hưởng nhiều đến hệ sinh thái trong khu vực do tính đa dạng sinh thái thấp. </w:t>
      </w:r>
    </w:p>
    <w:p w14:paraId="3F516195" w14:textId="77777777" w:rsidR="003B6D09" w:rsidRPr="00065205" w:rsidRDefault="003B6D09" w:rsidP="00100E89">
      <w:pPr>
        <w:pStyle w:val="Heading2"/>
        <w:spacing w:before="120" w:after="120" w:line="240" w:lineRule="auto"/>
        <w:rPr>
          <w:color w:val="auto"/>
        </w:rPr>
      </w:pPr>
      <w:bookmarkStart w:id="200" w:name="_Toc88902633"/>
      <w:bookmarkStart w:id="201" w:name="_Toc85959821"/>
      <w:bookmarkStart w:id="202" w:name="_Toc85970787"/>
      <w:bookmarkStart w:id="203" w:name="_Toc88902634"/>
      <w:bookmarkEnd w:id="200"/>
      <w:bookmarkEnd w:id="201"/>
      <w:bookmarkEnd w:id="202"/>
      <w:r w:rsidRPr="00065205">
        <w:rPr>
          <w:color w:val="auto"/>
        </w:rPr>
        <w:t>Các tác động tiêu cực trong giai đoạn thi công</w:t>
      </w:r>
      <w:bookmarkEnd w:id="203"/>
      <w:r w:rsidRPr="00065205">
        <w:rPr>
          <w:color w:val="auto"/>
        </w:rPr>
        <w:t xml:space="preserve"> </w:t>
      </w:r>
    </w:p>
    <w:p w14:paraId="30195504" w14:textId="77777777" w:rsidR="003B6D09" w:rsidRPr="00065205" w:rsidRDefault="003B6D09" w:rsidP="00100E89">
      <w:pPr>
        <w:pStyle w:val="Heading3"/>
        <w:spacing w:before="120" w:after="120" w:line="240" w:lineRule="auto"/>
        <w:rPr>
          <w:color w:val="auto"/>
        </w:rPr>
      </w:pPr>
      <w:bookmarkStart w:id="204" w:name="_Toc88902635"/>
      <w:r w:rsidRPr="00065205">
        <w:rPr>
          <w:color w:val="auto"/>
        </w:rPr>
        <w:t>Tác động do ô nhiễm không khí</w:t>
      </w:r>
      <w:bookmarkEnd w:id="204"/>
    </w:p>
    <w:p w14:paraId="56DF4F1F" w14:textId="2436EAD8" w:rsidR="004159FC" w:rsidRPr="00EF030C" w:rsidRDefault="004B5CB9" w:rsidP="00EF030C">
      <w:pPr>
        <w:pStyle w:val="ListParagraph"/>
        <w:numPr>
          <w:ilvl w:val="0"/>
          <w:numId w:val="2"/>
        </w:numPr>
        <w:tabs>
          <w:tab w:val="left" w:pos="426"/>
        </w:tabs>
        <w:spacing w:before="120" w:after="120" w:line="240" w:lineRule="auto"/>
        <w:ind w:left="0" w:firstLine="0"/>
        <w:contextualSpacing w:val="0"/>
      </w:pPr>
      <w:r w:rsidRPr="00065205">
        <w:t>Nguồn gây tác động</w:t>
      </w:r>
      <w:r w:rsidRPr="00065205">
        <w:rPr>
          <w:lang w:val="en-US"/>
        </w:rPr>
        <w:t>:</w:t>
      </w:r>
      <w:r w:rsidRPr="00065205">
        <w:t xml:space="preserve"> </w:t>
      </w:r>
      <w:r w:rsidR="002C4326" w:rsidRPr="00065205">
        <w:t>Hoạt động xây dựng, thi công các hạng mục công trình</w:t>
      </w:r>
      <w:r w:rsidR="002C4326" w:rsidRPr="00065205">
        <w:rPr>
          <w:lang w:val="en-US"/>
        </w:rPr>
        <w:t xml:space="preserve">, </w:t>
      </w:r>
      <w:r w:rsidRPr="00065205">
        <w:t>vận chuy</w:t>
      </w:r>
      <w:r w:rsidRPr="00EF030C">
        <w:t>ển nguyên vật liệu xây dựng, máy móc thiết bị của dự án là một trong những nguồn gây tác động lớn tới môi trường do khối lượng vật liệu, máy móc lớn từ đó dẫn đến số lượng phương tiện vận chuyển nhiều.</w:t>
      </w:r>
      <w:r w:rsidRPr="00EF030C">
        <w:rPr>
          <w:lang w:val="en-US"/>
        </w:rPr>
        <w:t xml:space="preserve"> </w:t>
      </w:r>
      <w:r w:rsidRPr="00EF030C">
        <w:t>Tác động của hoạt động vận chuyển nguyên vật liệu xây dựng, máy móc thiết bị chủ yếu là khói bụi, chất thải rắn vương vãi,… Các chất thải này phát sinh không chỉ trong khu vực dự án mà còn trên các tuyến đường phương tiện vận chuyển đi qua</w:t>
      </w:r>
      <w:r w:rsidRPr="00065205">
        <w:rPr>
          <w:lang w:val="en-US"/>
        </w:rPr>
        <w:t xml:space="preserve">. </w:t>
      </w:r>
      <w:r w:rsidR="00BB6D08" w:rsidRPr="00EF030C">
        <w:t xml:space="preserve">Đối tượng chịu ảnh hưởng chính bao gồm: </w:t>
      </w:r>
      <w:r w:rsidRPr="00065205">
        <w:t>Công nhân làm việc tại công trường</w:t>
      </w:r>
      <w:r w:rsidRPr="00065205">
        <w:rPr>
          <w:lang w:val="en-US"/>
        </w:rPr>
        <w:t xml:space="preserve">; </w:t>
      </w:r>
      <w:r w:rsidR="002C4326" w:rsidRPr="00065205">
        <w:rPr>
          <w:lang w:val="en-US"/>
        </w:rPr>
        <w:t xml:space="preserve">Môi trường không khí; Môi trường đất, nước. </w:t>
      </w:r>
      <w:r w:rsidR="00BB6D08" w:rsidRPr="00EF030C">
        <w:t>Nguồn nước cấp phục trồng Thanh Long trong một số giai đoạn cần cắt nước thi công của các xã Tân Lập, Tân Thuận, Tân Thành và TT Thuận Nam (1082 cây thanh long và 830 m</w:t>
      </w:r>
      <w:r w:rsidR="00BB6D08" w:rsidRPr="00B1258C">
        <w:rPr>
          <w:vertAlign w:val="superscript"/>
        </w:rPr>
        <w:t>2</w:t>
      </w:r>
      <w:r w:rsidR="00BB6D08" w:rsidRPr="00EF030C">
        <w:t xml:space="preserve"> sắn); Đường Quốc lộ 1A</w:t>
      </w:r>
      <w:r w:rsidR="00BB6D08" w:rsidRPr="00065205">
        <w:t xml:space="preserve"> </w:t>
      </w:r>
      <w:r w:rsidR="00BB6D08" w:rsidRPr="00EF030C">
        <w:t>gần trụ mốc lộ giới Km1731+145</w:t>
      </w:r>
      <w:r w:rsidR="00CE3E50" w:rsidRPr="00EF030C">
        <w:t xml:space="preserve"> (ảnh hưởng đến việc đi lại của các phương tiện đi lại và người dân)</w:t>
      </w:r>
    </w:p>
    <w:p w14:paraId="0E63904F" w14:textId="177A03F2" w:rsidR="008B609D" w:rsidRPr="00B1258C" w:rsidRDefault="004B5CB9" w:rsidP="004B5CB9">
      <w:pPr>
        <w:pStyle w:val="ListParagraph"/>
        <w:numPr>
          <w:ilvl w:val="0"/>
          <w:numId w:val="2"/>
        </w:numPr>
        <w:tabs>
          <w:tab w:val="left" w:pos="426"/>
        </w:tabs>
        <w:spacing w:before="120" w:after="120" w:line="240" w:lineRule="auto"/>
        <w:ind w:left="0" w:firstLine="0"/>
        <w:contextualSpacing w:val="0"/>
      </w:pPr>
      <w:r w:rsidRPr="00065205">
        <w:t xml:space="preserve">Tác động do bụi: </w:t>
      </w:r>
      <w:r w:rsidR="008B609D" w:rsidRPr="00065205">
        <w:t>Nguồn phát sinh bụi từ hoạt động đào bới, san lấp, san lấp mặt bằng</w:t>
      </w:r>
      <w:r w:rsidR="00A25B9F" w:rsidRPr="00065205">
        <w:t xml:space="preserve"> (đất đào dư là </w:t>
      </w:r>
      <w:r w:rsidR="00CE3E50" w:rsidRPr="00065205">
        <w:t>34.296</w:t>
      </w:r>
      <w:r w:rsidR="00CE3E50" w:rsidRPr="00065205">
        <w:rPr>
          <w:lang w:val="en-US"/>
        </w:rPr>
        <w:t xml:space="preserve"> </w:t>
      </w:r>
      <w:r w:rsidR="00A25B9F" w:rsidRPr="00065205">
        <w:t xml:space="preserve">tấn) được vận chuyển đến bãi thải của dự án </w:t>
      </w:r>
      <w:r w:rsidR="00CE3E50" w:rsidRPr="00065205">
        <w:rPr>
          <w:lang w:val="en-US"/>
        </w:rPr>
        <w:t>(Xem Bảng 2.11)</w:t>
      </w:r>
      <w:r w:rsidR="008B609D" w:rsidRPr="00065205">
        <w:t xml:space="preserve">. </w:t>
      </w:r>
      <w:r w:rsidR="00AA19CA" w:rsidRPr="00065205">
        <w:t>Bê tông các loại</w:t>
      </w:r>
      <w:r w:rsidR="00AA19CA" w:rsidRPr="00065205" w:rsidDel="00AA19CA">
        <w:t xml:space="preserve"> </w:t>
      </w:r>
      <w:r w:rsidR="00A25B9F" w:rsidRPr="00065205">
        <w:t xml:space="preserve">(5.810,09 tấn) lấy từ thị trấn Thuận Nam, huyện Hàm Thuận Nam – Cự ly vận chuyển trung bình 5 km. Đá </w:t>
      </w:r>
      <w:r w:rsidR="00AA19CA" w:rsidRPr="00065205">
        <w:t xml:space="preserve">xây vữa </w:t>
      </w:r>
      <w:r w:rsidR="00AA19CA" w:rsidRPr="00065205">
        <w:rPr>
          <w:lang w:val="en-US"/>
        </w:rPr>
        <w:t xml:space="preserve">và đá dăm </w:t>
      </w:r>
      <w:r w:rsidR="00AA19CA" w:rsidRPr="00065205">
        <w:t>các loại</w:t>
      </w:r>
      <w:r w:rsidR="00AA19CA" w:rsidRPr="00065205" w:rsidDel="00AA19CA">
        <w:t xml:space="preserve"> </w:t>
      </w:r>
      <w:r w:rsidR="00A25B9F" w:rsidRPr="00065205">
        <w:t>(</w:t>
      </w:r>
      <w:r w:rsidR="00AA19CA" w:rsidRPr="00065205">
        <w:t>5.222,88</w:t>
      </w:r>
      <w:r w:rsidR="00AA19CA" w:rsidRPr="00065205" w:rsidDel="00AA19CA">
        <w:t xml:space="preserve"> </w:t>
      </w:r>
      <w:r w:rsidR="00A25B9F" w:rsidRPr="00065205">
        <w:rPr>
          <w:lang w:val="vi-VN"/>
        </w:rPr>
        <w:t>tấn</w:t>
      </w:r>
      <w:r w:rsidR="00A25B9F" w:rsidRPr="00065205">
        <w:t>) lấy từ mỏ đá Núi Nhọn, huyện Hàm Thuận Nam - Cự ly vận chuyển trung bình 12 km (Mỏ này đã được cấp phép hoạt động). Các phương tiện trong quá trình vận chuyển vận chuyển nguyên, nhiên, vật liệu, máy móc thiết bị đến công trình thi công sẽ phát sinh lượng bụi và khí thải nhất định gây ảnh hưởng đến chất lượng không khí xung quanh khu vực dự án. Lượng bụi và khí thải này còn gây ảnh hưởng đáng kể đến công nhân đang làm việc</w:t>
      </w:r>
      <w:r w:rsidR="008B609D" w:rsidRPr="00065205">
        <w:t xml:space="preserve">. Bụi trong không khí chủ yếu là bụi quét từ mặt đất lên khi xe tải được che chắn. Bụi thực chất cản trở tầm nhìn của con người khi di chuyển trên tuyến đường trong khoảng 100m xung quanh các công trường xây dựng. Nồng độ bụi cao là nguy cơ tiềm ẩn đối với sức khỏe cộng đồng, gây ra các bệnh về mắt và phổi. Tuy nhiên, tác động chủ yếu là đối với khách du lịch và người lao động, do các khu dân cư cách xa khu vực thi công ít nhất 100m. Trẻ em trong độ tuổi đi học ít bị ảnh </w:t>
      </w:r>
      <w:r w:rsidR="008B609D" w:rsidRPr="00065205">
        <w:lastRenderedPageBreak/>
        <w:t xml:space="preserve">hưởng hơn do các trường học nằm trong thôn cùng với nhà của các em (không có trường học cũng như các tòa nhà hành chính nằm ven đường, các em nằm ở trung tâm xã ở hai bên đường). Tác động được coi là trung bình vì công việc này chủ yếu là san lấp, ít phát sinh bụi hơn so với đào và tác động chỉ kéo dài trong khoảng </w:t>
      </w:r>
      <w:r w:rsidR="00D75BD5" w:rsidRPr="00065205">
        <w:t>2</w:t>
      </w:r>
      <w:r w:rsidR="00AD52B8">
        <w:rPr>
          <w:lang w:val="en-US"/>
        </w:rPr>
        <w:t>4</w:t>
      </w:r>
      <w:r w:rsidR="008B609D" w:rsidRPr="00065205">
        <w:t xml:space="preserve"> tháng thi công.</w:t>
      </w:r>
      <w:r w:rsidR="00AE0138">
        <w:rPr>
          <w:lang w:val="en-US"/>
        </w:rPr>
        <w:t xml:space="preserve"> Cụ thể về vị trí, đối tượng và thời gia</w:t>
      </w:r>
      <w:r w:rsidR="007A02A9">
        <w:rPr>
          <w:lang w:val="en-US"/>
        </w:rPr>
        <w:t>n</w:t>
      </w:r>
      <w:r w:rsidR="00AE0138">
        <w:rPr>
          <w:lang w:val="en-US"/>
        </w:rPr>
        <w:t xml:space="preserve"> bị tác động được mô tả trong bảng </w:t>
      </w:r>
      <w:r w:rsidR="004E004F">
        <w:rPr>
          <w:lang w:val="en-US"/>
        </w:rPr>
        <w:fldChar w:fldCharType="begin"/>
      </w:r>
      <w:r w:rsidR="004E004F">
        <w:rPr>
          <w:lang w:val="en-US"/>
        </w:rPr>
        <w:instrText xml:space="preserve"> REF _Ref89504953 \h </w:instrText>
      </w:r>
      <w:r w:rsidR="004E004F">
        <w:rPr>
          <w:lang w:val="en-US"/>
        </w:rPr>
      </w:r>
      <w:r w:rsidR="004E004F">
        <w:rPr>
          <w:lang w:val="en-US"/>
        </w:rPr>
        <w:fldChar w:fldCharType="separate"/>
      </w:r>
      <w:r w:rsidR="004E004F" w:rsidRPr="004E004F">
        <w:rPr>
          <w:szCs w:val="26"/>
        </w:rPr>
        <w:t xml:space="preserve">Bảng  </w:t>
      </w:r>
      <w:r w:rsidR="004E004F" w:rsidRPr="004E004F">
        <w:rPr>
          <w:noProof/>
          <w:szCs w:val="26"/>
        </w:rPr>
        <w:t>4</w:t>
      </w:r>
      <w:r w:rsidR="004E004F" w:rsidRPr="004E004F">
        <w:rPr>
          <w:szCs w:val="26"/>
        </w:rPr>
        <w:t>.</w:t>
      </w:r>
      <w:r w:rsidR="004E004F" w:rsidRPr="004E004F">
        <w:rPr>
          <w:noProof/>
          <w:szCs w:val="26"/>
        </w:rPr>
        <w:t>2</w:t>
      </w:r>
      <w:r w:rsidR="004E004F">
        <w:rPr>
          <w:lang w:val="en-US"/>
        </w:rPr>
        <w:fldChar w:fldCharType="end"/>
      </w:r>
      <w:r w:rsidR="004E004F">
        <w:rPr>
          <w:lang w:val="en-US"/>
        </w:rPr>
        <w:t>.</w:t>
      </w:r>
    </w:p>
    <w:p w14:paraId="1CA3DB14" w14:textId="3EF60CD1" w:rsidR="00D75BD5" w:rsidRDefault="00D75BD5" w:rsidP="00E11916">
      <w:pPr>
        <w:pStyle w:val="ListParagraph"/>
        <w:numPr>
          <w:ilvl w:val="0"/>
          <w:numId w:val="2"/>
        </w:numPr>
        <w:tabs>
          <w:tab w:val="left" w:pos="426"/>
        </w:tabs>
        <w:spacing w:before="120" w:after="120" w:line="240" w:lineRule="auto"/>
        <w:ind w:left="0" w:firstLine="0"/>
        <w:contextualSpacing w:val="0"/>
      </w:pPr>
      <w:r w:rsidRPr="00065205">
        <w:t>Khí thải: Các nguồn gây ô nhiễm dạng khí là từ các phương tiện thi công, vận chuyển và đốt chất thải trên các công trường xây dựng. Khí thải chủ yếu là NO</w:t>
      </w:r>
      <w:r w:rsidRPr="00065205">
        <w:rPr>
          <w:vertAlign w:val="subscript"/>
        </w:rPr>
        <w:t>2</w:t>
      </w:r>
      <w:r w:rsidRPr="00065205">
        <w:t>, CO, SO</w:t>
      </w:r>
      <w:r w:rsidRPr="00065205">
        <w:rPr>
          <w:vertAlign w:val="subscript"/>
        </w:rPr>
        <w:t>2</w:t>
      </w:r>
      <w:r w:rsidRPr="00065205">
        <w:t>… Các khí này nguy hiểm cho sức khoẻ con người ở nồng độ cao trong thời gian sử dụng, đặc biệt đối với những người có hệ miễn dịch, hô hấp kém như trẻ em, người già hoặc người mắc bệnh phổi. Mặc dù tổng tải lượng ô nhiễm bụi và khí thải do các thiết bị thi công thải ra là tương đối lớn, tuy nhiên trong quá trình thi công các hoạt động không đồng thời diễn ra do đó mức độ ảnh hưởng không đáng kể. Tác động này chủ yếu lên công nhân trực tiếp ngoài công trường. Tác động có thể kéo dài trong thời gian xây dựng (2</w:t>
      </w:r>
      <w:r w:rsidR="004E004F">
        <w:rPr>
          <w:lang w:val="en-US"/>
        </w:rPr>
        <w:t>4</w:t>
      </w:r>
      <w:r w:rsidRPr="00065205">
        <w:t xml:space="preserve"> tháng).</w:t>
      </w:r>
      <w:r w:rsidR="004E004F">
        <w:rPr>
          <w:lang w:val="en-US"/>
        </w:rPr>
        <w:t xml:space="preserve"> Chi tiết xem </w:t>
      </w:r>
      <w:r w:rsidR="004E004F">
        <w:rPr>
          <w:lang w:val="en-US"/>
        </w:rPr>
        <w:fldChar w:fldCharType="begin"/>
      </w:r>
      <w:r w:rsidR="004E004F">
        <w:rPr>
          <w:lang w:val="en-US"/>
        </w:rPr>
        <w:instrText xml:space="preserve"> REF _Ref89504953 \h </w:instrText>
      </w:r>
      <w:r w:rsidR="004E004F">
        <w:rPr>
          <w:lang w:val="en-US"/>
        </w:rPr>
      </w:r>
      <w:r w:rsidR="004E004F">
        <w:rPr>
          <w:lang w:val="en-US"/>
        </w:rPr>
        <w:fldChar w:fldCharType="separate"/>
      </w:r>
      <w:r w:rsidR="004E004F" w:rsidRPr="00EE2CD5">
        <w:rPr>
          <w:szCs w:val="26"/>
        </w:rPr>
        <w:t xml:space="preserve">Bảng  </w:t>
      </w:r>
      <w:r w:rsidR="004E004F" w:rsidRPr="00EE2CD5">
        <w:rPr>
          <w:noProof/>
          <w:szCs w:val="26"/>
        </w:rPr>
        <w:t>4</w:t>
      </w:r>
      <w:r w:rsidR="004E004F" w:rsidRPr="00EE2CD5">
        <w:rPr>
          <w:szCs w:val="26"/>
        </w:rPr>
        <w:t>.</w:t>
      </w:r>
      <w:r w:rsidR="004E004F" w:rsidRPr="00EE2CD5">
        <w:rPr>
          <w:noProof/>
          <w:szCs w:val="26"/>
        </w:rPr>
        <w:t>2</w:t>
      </w:r>
      <w:r w:rsidR="004E004F">
        <w:rPr>
          <w:lang w:val="en-US"/>
        </w:rPr>
        <w:fldChar w:fldCharType="end"/>
      </w:r>
      <w:r w:rsidR="004E004F">
        <w:rPr>
          <w:lang w:val="en-US"/>
        </w:rPr>
        <w:t>.</w:t>
      </w:r>
    </w:p>
    <w:p w14:paraId="4A56B367" w14:textId="12BE0D61" w:rsidR="004E004F" w:rsidRDefault="004E004F" w:rsidP="004E004F">
      <w:pPr>
        <w:pStyle w:val="Caption"/>
        <w:ind w:firstLine="0"/>
        <w:rPr>
          <w:sz w:val="26"/>
          <w:szCs w:val="26"/>
          <w:lang w:val="en-US"/>
        </w:rPr>
      </w:pPr>
      <w:bookmarkStart w:id="205" w:name="_Ref89504953"/>
      <w:r w:rsidRPr="00EE2CD5">
        <w:rPr>
          <w:sz w:val="26"/>
          <w:szCs w:val="26"/>
        </w:rPr>
        <w:t xml:space="preserve">Bảng  </w:t>
      </w:r>
      <w:r w:rsidR="00502AC8">
        <w:rPr>
          <w:sz w:val="26"/>
          <w:szCs w:val="26"/>
        </w:rPr>
        <w:fldChar w:fldCharType="begin"/>
      </w:r>
      <w:r w:rsidR="00502AC8">
        <w:rPr>
          <w:sz w:val="26"/>
          <w:szCs w:val="26"/>
        </w:rPr>
        <w:instrText xml:space="preserve"> STYLEREF 1 \s </w:instrText>
      </w:r>
      <w:r w:rsidR="00502AC8">
        <w:rPr>
          <w:sz w:val="26"/>
          <w:szCs w:val="26"/>
        </w:rPr>
        <w:fldChar w:fldCharType="separate"/>
      </w:r>
      <w:r w:rsidR="00502AC8">
        <w:rPr>
          <w:noProof/>
          <w:sz w:val="26"/>
          <w:szCs w:val="26"/>
        </w:rPr>
        <w:t>4</w:t>
      </w:r>
      <w:r w:rsidR="00502AC8">
        <w:rPr>
          <w:sz w:val="26"/>
          <w:szCs w:val="26"/>
        </w:rPr>
        <w:fldChar w:fldCharType="end"/>
      </w:r>
      <w:r w:rsidR="00502AC8">
        <w:rPr>
          <w:sz w:val="26"/>
          <w:szCs w:val="26"/>
        </w:rPr>
        <w:t>.</w:t>
      </w:r>
      <w:r w:rsidR="00502AC8">
        <w:rPr>
          <w:sz w:val="26"/>
          <w:szCs w:val="26"/>
        </w:rPr>
        <w:fldChar w:fldCharType="begin"/>
      </w:r>
      <w:r w:rsidR="00502AC8">
        <w:rPr>
          <w:sz w:val="26"/>
          <w:szCs w:val="26"/>
        </w:rPr>
        <w:instrText xml:space="preserve"> SEQ Bảng_ \* ARABIC \s 1 </w:instrText>
      </w:r>
      <w:r w:rsidR="00502AC8">
        <w:rPr>
          <w:sz w:val="26"/>
          <w:szCs w:val="26"/>
        </w:rPr>
        <w:fldChar w:fldCharType="separate"/>
      </w:r>
      <w:r w:rsidR="00502AC8">
        <w:rPr>
          <w:noProof/>
          <w:sz w:val="26"/>
          <w:szCs w:val="26"/>
        </w:rPr>
        <w:t>2</w:t>
      </w:r>
      <w:r w:rsidR="00502AC8">
        <w:rPr>
          <w:sz w:val="26"/>
          <w:szCs w:val="26"/>
        </w:rPr>
        <w:fldChar w:fldCharType="end"/>
      </w:r>
      <w:bookmarkEnd w:id="205"/>
      <w:r w:rsidRPr="00EE2CD5">
        <w:rPr>
          <w:sz w:val="26"/>
          <w:szCs w:val="26"/>
          <w:lang w:val="en-US"/>
        </w:rPr>
        <w:t>:</w:t>
      </w:r>
      <w:r>
        <w:rPr>
          <w:sz w:val="26"/>
          <w:szCs w:val="26"/>
          <w:lang w:val="en-US"/>
        </w:rPr>
        <w:t xml:space="preserve"> </w:t>
      </w:r>
      <w:r w:rsidRPr="00EE2CD5">
        <w:rPr>
          <w:sz w:val="26"/>
          <w:szCs w:val="26"/>
          <w:lang w:val="en-US"/>
        </w:rPr>
        <w:t>Bảng tổng hợp các tác động do bụi</w:t>
      </w:r>
      <w:r>
        <w:rPr>
          <w:sz w:val="26"/>
          <w:szCs w:val="26"/>
          <w:lang w:val="en-US"/>
        </w:rPr>
        <w:t xml:space="preserve"> và khí thải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13"/>
        <w:gridCol w:w="1701"/>
        <w:gridCol w:w="1390"/>
        <w:gridCol w:w="2256"/>
        <w:gridCol w:w="1457"/>
      </w:tblGrid>
      <w:tr w:rsidR="00302642" w:rsidRPr="004E004F" w14:paraId="6D8D6518" w14:textId="77777777" w:rsidTr="00302642">
        <w:trPr>
          <w:tblHeader/>
        </w:trPr>
        <w:tc>
          <w:tcPr>
            <w:tcW w:w="563" w:type="dxa"/>
            <w:shd w:val="clear" w:color="auto" w:fill="auto"/>
          </w:tcPr>
          <w:p w14:paraId="7B2D4816" w14:textId="77777777" w:rsidR="004E004F" w:rsidRPr="00302642" w:rsidRDefault="004E004F" w:rsidP="00302642">
            <w:pPr>
              <w:spacing w:line="240" w:lineRule="auto"/>
              <w:ind w:firstLine="0"/>
              <w:jc w:val="center"/>
              <w:rPr>
                <w:b/>
                <w:bCs/>
                <w:lang w:eastAsia="x-none"/>
              </w:rPr>
            </w:pPr>
            <w:r w:rsidRPr="00302642">
              <w:rPr>
                <w:b/>
                <w:bCs/>
                <w:lang w:eastAsia="x-none"/>
              </w:rPr>
              <w:t>TT</w:t>
            </w:r>
          </w:p>
        </w:tc>
        <w:tc>
          <w:tcPr>
            <w:tcW w:w="1813" w:type="dxa"/>
            <w:shd w:val="clear" w:color="auto" w:fill="auto"/>
          </w:tcPr>
          <w:p w14:paraId="133373BF" w14:textId="77777777" w:rsidR="004E004F" w:rsidRPr="00302642" w:rsidRDefault="004E004F" w:rsidP="00302642">
            <w:pPr>
              <w:spacing w:line="240" w:lineRule="auto"/>
              <w:ind w:firstLine="0"/>
              <w:jc w:val="center"/>
              <w:rPr>
                <w:b/>
                <w:bCs/>
                <w:lang w:eastAsia="x-none"/>
              </w:rPr>
            </w:pPr>
            <w:r w:rsidRPr="00302642">
              <w:rPr>
                <w:b/>
                <w:bCs/>
                <w:lang w:eastAsia="x-none"/>
              </w:rPr>
              <w:t>Hạng mục thi công</w:t>
            </w:r>
          </w:p>
        </w:tc>
        <w:tc>
          <w:tcPr>
            <w:tcW w:w="1701" w:type="dxa"/>
            <w:shd w:val="clear" w:color="auto" w:fill="auto"/>
          </w:tcPr>
          <w:p w14:paraId="37EC34B0" w14:textId="77777777" w:rsidR="004E004F" w:rsidRPr="00302642" w:rsidRDefault="004E004F" w:rsidP="00302642">
            <w:pPr>
              <w:spacing w:line="240" w:lineRule="auto"/>
              <w:ind w:firstLine="0"/>
              <w:jc w:val="center"/>
              <w:rPr>
                <w:b/>
                <w:bCs/>
                <w:lang w:eastAsia="x-none"/>
              </w:rPr>
            </w:pPr>
            <w:r w:rsidRPr="00302642">
              <w:rPr>
                <w:b/>
                <w:bCs/>
                <w:lang w:eastAsia="x-none"/>
              </w:rPr>
              <w:t>Nguyên vật liệu vận chuyển (tấn)</w:t>
            </w:r>
          </w:p>
        </w:tc>
        <w:tc>
          <w:tcPr>
            <w:tcW w:w="1390" w:type="dxa"/>
            <w:shd w:val="clear" w:color="auto" w:fill="auto"/>
          </w:tcPr>
          <w:p w14:paraId="7BAE16A8" w14:textId="77777777" w:rsidR="004E004F" w:rsidRPr="00302642" w:rsidRDefault="004E004F" w:rsidP="00302642">
            <w:pPr>
              <w:spacing w:line="240" w:lineRule="auto"/>
              <w:ind w:firstLine="0"/>
              <w:jc w:val="center"/>
              <w:rPr>
                <w:b/>
                <w:bCs/>
                <w:lang w:eastAsia="x-none"/>
              </w:rPr>
            </w:pPr>
            <w:r w:rsidRPr="00302642">
              <w:rPr>
                <w:b/>
                <w:bCs/>
                <w:lang w:eastAsia="x-none"/>
              </w:rPr>
              <w:t>Địa điểm</w:t>
            </w:r>
          </w:p>
        </w:tc>
        <w:tc>
          <w:tcPr>
            <w:tcW w:w="2256" w:type="dxa"/>
            <w:shd w:val="clear" w:color="auto" w:fill="auto"/>
          </w:tcPr>
          <w:p w14:paraId="60A81940" w14:textId="77777777" w:rsidR="004E004F" w:rsidRPr="00302642" w:rsidRDefault="004E004F" w:rsidP="00302642">
            <w:pPr>
              <w:spacing w:line="240" w:lineRule="auto"/>
              <w:ind w:firstLine="0"/>
              <w:jc w:val="center"/>
              <w:rPr>
                <w:b/>
                <w:bCs/>
                <w:lang w:eastAsia="x-none"/>
              </w:rPr>
            </w:pPr>
            <w:r w:rsidRPr="00302642">
              <w:rPr>
                <w:b/>
                <w:bCs/>
                <w:lang w:eastAsia="x-none"/>
              </w:rPr>
              <w:t>Đối tượng (nhạy cảm)</w:t>
            </w:r>
          </w:p>
        </w:tc>
        <w:tc>
          <w:tcPr>
            <w:tcW w:w="1457" w:type="dxa"/>
            <w:shd w:val="clear" w:color="auto" w:fill="auto"/>
          </w:tcPr>
          <w:p w14:paraId="2BDD8D95" w14:textId="77777777" w:rsidR="004E004F" w:rsidRPr="00302642" w:rsidRDefault="004E004F" w:rsidP="00302642">
            <w:pPr>
              <w:spacing w:line="240" w:lineRule="auto"/>
              <w:ind w:firstLine="0"/>
              <w:jc w:val="center"/>
              <w:rPr>
                <w:b/>
                <w:bCs/>
                <w:lang w:eastAsia="x-none"/>
              </w:rPr>
            </w:pPr>
            <w:r w:rsidRPr="00302642">
              <w:rPr>
                <w:b/>
                <w:bCs/>
                <w:lang w:eastAsia="x-none"/>
              </w:rPr>
              <w:t>Thời gian tác động (tháng)</w:t>
            </w:r>
          </w:p>
        </w:tc>
      </w:tr>
      <w:tr w:rsidR="00302642" w:rsidRPr="004E004F" w14:paraId="1114159B" w14:textId="77777777" w:rsidTr="00302642">
        <w:tc>
          <w:tcPr>
            <w:tcW w:w="563" w:type="dxa"/>
            <w:shd w:val="clear" w:color="auto" w:fill="auto"/>
          </w:tcPr>
          <w:p w14:paraId="646C2CFF" w14:textId="77777777" w:rsidR="004E004F" w:rsidRPr="004E004F" w:rsidRDefault="004E004F" w:rsidP="00302642">
            <w:pPr>
              <w:spacing w:line="240" w:lineRule="auto"/>
              <w:ind w:firstLine="0"/>
              <w:rPr>
                <w:lang w:eastAsia="x-none"/>
              </w:rPr>
            </w:pPr>
            <w:r w:rsidRPr="004E004F">
              <w:rPr>
                <w:lang w:eastAsia="x-none"/>
              </w:rPr>
              <w:t>1</w:t>
            </w:r>
          </w:p>
        </w:tc>
        <w:tc>
          <w:tcPr>
            <w:tcW w:w="1813" w:type="dxa"/>
            <w:shd w:val="clear" w:color="auto" w:fill="auto"/>
          </w:tcPr>
          <w:p w14:paraId="25072667" w14:textId="77777777" w:rsidR="004E004F" w:rsidRPr="004E004F" w:rsidRDefault="004E004F" w:rsidP="00302642">
            <w:pPr>
              <w:spacing w:line="240" w:lineRule="auto"/>
              <w:ind w:firstLine="0"/>
              <w:rPr>
                <w:lang w:eastAsia="x-none"/>
              </w:rPr>
            </w:pPr>
            <w:r w:rsidRPr="004E004F">
              <w:rPr>
                <w:lang w:eastAsia="x-none"/>
              </w:rPr>
              <w:t>Thi công tuyến ống K0-J1 (3,92km)</w:t>
            </w:r>
          </w:p>
        </w:tc>
        <w:tc>
          <w:tcPr>
            <w:tcW w:w="1701" w:type="dxa"/>
            <w:shd w:val="clear" w:color="auto" w:fill="auto"/>
          </w:tcPr>
          <w:p w14:paraId="1E59093F" w14:textId="77777777" w:rsidR="004E004F" w:rsidRPr="004E004F" w:rsidRDefault="004E004F" w:rsidP="00302642">
            <w:pPr>
              <w:spacing w:line="240" w:lineRule="auto"/>
              <w:ind w:firstLine="0"/>
              <w:jc w:val="right"/>
              <w:rPr>
                <w:lang w:eastAsia="x-none"/>
              </w:rPr>
            </w:pPr>
            <w:r w:rsidRPr="004E004F">
              <w:rPr>
                <w:lang w:eastAsia="x-none"/>
              </w:rPr>
              <w:t>10.900,05</w:t>
            </w:r>
          </w:p>
        </w:tc>
        <w:tc>
          <w:tcPr>
            <w:tcW w:w="1390" w:type="dxa"/>
            <w:shd w:val="clear" w:color="auto" w:fill="auto"/>
          </w:tcPr>
          <w:p w14:paraId="58C488D5" w14:textId="77777777" w:rsidR="004E004F" w:rsidRPr="004E004F" w:rsidRDefault="004E004F" w:rsidP="00302642">
            <w:pPr>
              <w:spacing w:line="240" w:lineRule="auto"/>
              <w:ind w:firstLine="0"/>
              <w:rPr>
                <w:lang w:eastAsia="x-none"/>
              </w:rPr>
            </w:pPr>
            <w:r w:rsidRPr="004E004F">
              <w:rPr>
                <w:lang w:eastAsia="x-none"/>
              </w:rPr>
              <w:t>Thị trấn Thuận Nam</w:t>
            </w:r>
          </w:p>
        </w:tc>
        <w:tc>
          <w:tcPr>
            <w:tcW w:w="2256" w:type="dxa"/>
            <w:shd w:val="clear" w:color="auto" w:fill="auto"/>
          </w:tcPr>
          <w:p w14:paraId="06C23025"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Khu dân cư</w:t>
            </w:r>
            <w:r w:rsidRPr="00EE2CD5">
              <w:rPr>
                <w:lang w:eastAsia="x-none"/>
              </w:rPr>
              <w:t xml:space="preserve"> Thuận Nam</w:t>
            </w:r>
          </w:p>
          <w:p w14:paraId="62BDA9F8"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Công nhân thi công trên công trường</w:t>
            </w:r>
          </w:p>
        </w:tc>
        <w:tc>
          <w:tcPr>
            <w:tcW w:w="1457" w:type="dxa"/>
            <w:shd w:val="clear" w:color="auto" w:fill="auto"/>
          </w:tcPr>
          <w:p w14:paraId="212E8795" w14:textId="77777777" w:rsidR="004E004F" w:rsidRPr="004E004F" w:rsidRDefault="004E004F" w:rsidP="00302642">
            <w:pPr>
              <w:spacing w:line="240" w:lineRule="auto"/>
              <w:ind w:firstLine="0"/>
              <w:jc w:val="center"/>
              <w:rPr>
                <w:lang w:eastAsia="x-none"/>
              </w:rPr>
            </w:pPr>
            <w:r w:rsidRPr="00EE2CD5">
              <w:rPr>
                <w:lang w:eastAsia="x-none"/>
              </w:rPr>
              <w:t>5</w:t>
            </w:r>
          </w:p>
        </w:tc>
      </w:tr>
      <w:tr w:rsidR="00302642" w:rsidRPr="004E004F" w14:paraId="2A107806" w14:textId="77777777" w:rsidTr="00302642">
        <w:tc>
          <w:tcPr>
            <w:tcW w:w="563" w:type="dxa"/>
            <w:shd w:val="clear" w:color="auto" w:fill="auto"/>
          </w:tcPr>
          <w:p w14:paraId="4A8D90CF" w14:textId="77777777" w:rsidR="004E004F" w:rsidRPr="004E004F" w:rsidRDefault="004E004F" w:rsidP="00302642">
            <w:pPr>
              <w:spacing w:line="240" w:lineRule="auto"/>
              <w:ind w:firstLine="0"/>
              <w:rPr>
                <w:lang w:eastAsia="x-none"/>
              </w:rPr>
            </w:pPr>
            <w:r w:rsidRPr="004E004F">
              <w:rPr>
                <w:lang w:eastAsia="x-none"/>
              </w:rPr>
              <w:t>2</w:t>
            </w:r>
          </w:p>
        </w:tc>
        <w:tc>
          <w:tcPr>
            <w:tcW w:w="1813" w:type="dxa"/>
            <w:shd w:val="clear" w:color="auto" w:fill="auto"/>
          </w:tcPr>
          <w:p w14:paraId="33F92333" w14:textId="77777777" w:rsidR="004E004F" w:rsidRPr="004E004F" w:rsidRDefault="004E004F" w:rsidP="00302642">
            <w:pPr>
              <w:spacing w:line="240" w:lineRule="auto"/>
              <w:ind w:firstLine="0"/>
              <w:rPr>
                <w:lang w:eastAsia="x-none"/>
              </w:rPr>
            </w:pPr>
            <w:r w:rsidRPr="004E004F">
              <w:rPr>
                <w:lang w:eastAsia="x-none"/>
              </w:rPr>
              <w:t>Thi công tuyến J2-J4 (6,57km)</w:t>
            </w:r>
          </w:p>
        </w:tc>
        <w:tc>
          <w:tcPr>
            <w:tcW w:w="1701" w:type="dxa"/>
            <w:shd w:val="clear" w:color="auto" w:fill="auto"/>
          </w:tcPr>
          <w:p w14:paraId="77C838BC" w14:textId="77777777" w:rsidR="004E004F" w:rsidRPr="004E004F" w:rsidRDefault="004E004F" w:rsidP="00302642">
            <w:pPr>
              <w:spacing w:line="240" w:lineRule="auto"/>
              <w:ind w:firstLine="0"/>
              <w:jc w:val="right"/>
              <w:rPr>
                <w:lang w:eastAsia="x-none"/>
              </w:rPr>
            </w:pPr>
            <w:r w:rsidRPr="004E004F">
              <w:rPr>
                <w:lang w:eastAsia="x-none"/>
              </w:rPr>
              <w:t>6.893,98</w:t>
            </w:r>
          </w:p>
        </w:tc>
        <w:tc>
          <w:tcPr>
            <w:tcW w:w="1390" w:type="dxa"/>
            <w:shd w:val="clear" w:color="auto" w:fill="auto"/>
          </w:tcPr>
          <w:p w14:paraId="57358300" w14:textId="77777777" w:rsidR="004E004F" w:rsidRPr="004E004F" w:rsidRDefault="004E004F" w:rsidP="00302642">
            <w:pPr>
              <w:spacing w:line="240" w:lineRule="auto"/>
              <w:ind w:firstLine="0"/>
              <w:rPr>
                <w:lang w:eastAsia="x-none"/>
              </w:rPr>
            </w:pPr>
            <w:r w:rsidRPr="004E004F">
              <w:rPr>
                <w:lang w:eastAsia="x-none"/>
              </w:rPr>
              <w:t>Thị trấn Thuận Nam</w:t>
            </w:r>
          </w:p>
        </w:tc>
        <w:tc>
          <w:tcPr>
            <w:tcW w:w="2256" w:type="dxa"/>
            <w:shd w:val="clear" w:color="auto" w:fill="auto"/>
          </w:tcPr>
          <w:p w14:paraId="3AEF76D5"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Khu dân cư</w:t>
            </w:r>
            <w:r w:rsidRPr="00EE2CD5">
              <w:rPr>
                <w:lang w:eastAsia="x-none"/>
              </w:rPr>
              <w:t xml:space="preserve"> Thuận Nam</w:t>
            </w:r>
          </w:p>
          <w:p w14:paraId="0FAEAF6F"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Công nhân thi công trên công trường</w:t>
            </w:r>
          </w:p>
        </w:tc>
        <w:tc>
          <w:tcPr>
            <w:tcW w:w="1457" w:type="dxa"/>
            <w:shd w:val="clear" w:color="auto" w:fill="auto"/>
          </w:tcPr>
          <w:p w14:paraId="3B8CF7F0" w14:textId="77777777" w:rsidR="004E004F" w:rsidRPr="004E004F" w:rsidRDefault="004E004F" w:rsidP="00302642">
            <w:pPr>
              <w:spacing w:line="240" w:lineRule="auto"/>
              <w:ind w:firstLine="0"/>
              <w:jc w:val="center"/>
              <w:rPr>
                <w:lang w:eastAsia="x-none"/>
              </w:rPr>
            </w:pPr>
            <w:r w:rsidRPr="00EE2CD5">
              <w:rPr>
                <w:lang w:eastAsia="x-none"/>
              </w:rPr>
              <w:t>4</w:t>
            </w:r>
          </w:p>
        </w:tc>
      </w:tr>
      <w:tr w:rsidR="00302642" w:rsidRPr="004E004F" w14:paraId="772410CE" w14:textId="77777777" w:rsidTr="00302642">
        <w:tc>
          <w:tcPr>
            <w:tcW w:w="563" w:type="dxa"/>
            <w:shd w:val="clear" w:color="auto" w:fill="auto"/>
          </w:tcPr>
          <w:p w14:paraId="54D93CBE" w14:textId="77777777" w:rsidR="004E004F" w:rsidRPr="004E004F" w:rsidRDefault="004E004F" w:rsidP="00302642">
            <w:pPr>
              <w:spacing w:line="240" w:lineRule="auto"/>
              <w:ind w:firstLine="0"/>
              <w:rPr>
                <w:lang w:eastAsia="x-none"/>
              </w:rPr>
            </w:pPr>
            <w:r w:rsidRPr="004E004F">
              <w:rPr>
                <w:lang w:eastAsia="x-none"/>
              </w:rPr>
              <w:t>3</w:t>
            </w:r>
          </w:p>
        </w:tc>
        <w:tc>
          <w:tcPr>
            <w:tcW w:w="1813" w:type="dxa"/>
            <w:shd w:val="clear" w:color="auto" w:fill="auto"/>
          </w:tcPr>
          <w:p w14:paraId="2CFC3890" w14:textId="77777777" w:rsidR="004E004F" w:rsidRPr="004E004F" w:rsidRDefault="004E004F" w:rsidP="00302642">
            <w:pPr>
              <w:spacing w:line="240" w:lineRule="auto"/>
              <w:ind w:firstLine="0"/>
              <w:rPr>
                <w:lang w:eastAsia="x-none"/>
              </w:rPr>
            </w:pPr>
            <w:r w:rsidRPr="004E004F">
              <w:rPr>
                <w:lang w:eastAsia="x-none"/>
              </w:rPr>
              <w:t>Thi công tuyến J4-J6 (9,6km)</w:t>
            </w:r>
          </w:p>
        </w:tc>
        <w:tc>
          <w:tcPr>
            <w:tcW w:w="1701" w:type="dxa"/>
            <w:shd w:val="clear" w:color="auto" w:fill="auto"/>
          </w:tcPr>
          <w:p w14:paraId="6312C999" w14:textId="77777777" w:rsidR="004E004F" w:rsidRPr="004E004F" w:rsidRDefault="004E004F" w:rsidP="00302642">
            <w:pPr>
              <w:spacing w:line="240" w:lineRule="auto"/>
              <w:ind w:firstLine="0"/>
              <w:jc w:val="right"/>
              <w:rPr>
                <w:lang w:eastAsia="x-none"/>
              </w:rPr>
            </w:pPr>
            <w:r w:rsidRPr="004E004F">
              <w:rPr>
                <w:lang w:eastAsia="x-none"/>
              </w:rPr>
              <w:t>13.647,86</w:t>
            </w:r>
          </w:p>
        </w:tc>
        <w:tc>
          <w:tcPr>
            <w:tcW w:w="1390" w:type="dxa"/>
            <w:shd w:val="clear" w:color="auto" w:fill="auto"/>
          </w:tcPr>
          <w:p w14:paraId="62CCD1E4" w14:textId="77777777" w:rsidR="004E004F" w:rsidRPr="004E004F" w:rsidRDefault="004E004F" w:rsidP="00302642">
            <w:pPr>
              <w:spacing w:line="240" w:lineRule="auto"/>
              <w:ind w:firstLine="0"/>
              <w:rPr>
                <w:lang w:eastAsia="x-none"/>
              </w:rPr>
            </w:pPr>
            <w:r w:rsidRPr="004E004F">
              <w:rPr>
                <w:lang w:eastAsia="x-none"/>
              </w:rPr>
              <w:t>Xã Tân Thuận</w:t>
            </w:r>
          </w:p>
        </w:tc>
        <w:tc>
          <w:tcPr>
            <w:tcW w:w="2256" w:type="dxa"/>
            <w:shd w:val="clear" w:color="auto" w:fill="auto"/>
          </w:tcPr>
          <w:p w14:paraId="669CF377"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Khu dân cư</w:t>
            </w:r>
            <w:r w:rsidRPr="00EE2CD5">
              <w:rPr>
                <w:lang w:eastAsia="x-none"/>
              </w:rPr>
              <w:t xml:space="preserve"> Tân Thuận</w:t>
            </w:r>
          </w:p>
          <w:p w14:paraId="2E34FBB1"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Công nhân thi công trên công trường</w:t>
            </w:r>
          </w:p>
        </w:tc>
        <w:tc>
          <w:tcPr>
            <w:tcW w:w="1457" w:type="dxa"/>
            <w:shd w:val="clear" w:color="auto" w:fill="auto"/>
          </w:tcPr>
          <w:p w14:paraId="41A87883" w14:textId="77777777" w:rsidR="004E004F" w:rsidRPr="004E004F" w:rsidRDefault="004E004F" w:rsidP="00302642">
            <w:pPr>
              <w:spacing w:line="240" w:lineRule="auto"/>
              <w:ind w:firstLine="0"/>
              <w:jc w:val="center"/>
              <w:rPr>
                <w:lang w:eastAsia="x-none"/>
              </w:rPr>
            </w:pPr>
            <w:r w:rsidRPr="00EE2CD5">
              <w:rPr>
                <w:lang w:eastAsia="x-none"/>
              </w:rPr>
              <w:t>6</w:t>
            </w:r>
          </w:p>
        </w:tc>
      </w:tr>
      <w:tr w:rsidR="00302642" w:rsidRPr="004E004F" w14:paraId="05BF21D7" w14:textId="77777777" w:rsidTr="00302642">
        <w:tc>
          <w:tcPr>
            <w:tcW w:w="563" w:type="dxa"/>
            <w:shd w:val="clear" w:color="auto" w:fill="auto"/>
          </w:tcPr>
          <w:p w14:paraId="3DA59929" w14:textId="77777777" w:rsidR="004E004F" w:rsidRPr="004E004F" w:rsidRDefault="004E004F" w:rsidP="00302642">
            <w:pPr>
              <w:spacing w:line="240" w:lineRule="auto"/>
              <w:ind w:firstLine="0"/>
              <w:rPr>
                <w:lang w:eastAsia="x-none"/>
              </w:rPr>
            </w:pPr>
            <w:r w:rsidRPr="004E004F">
              <w:rPr>
                <w:lang w:eastAsia="x-none"/>
              </w:rPr>
              <w:t>4</w:t>
            </w:r>
          </w:p>
        </w:tc>
        <w:tc>
          <w:tcPr>
            <w:tcW w:w="1813" w:type="dxa"/>
            <w:shd w:val="clear" w:color="auto" w:fill="auto"/>
          </w:tcPr>
          <w:p w14:paraId="14F18A25" w14:textId="77777777" w:rsidR="004E004F" w:rsidRPr="004E004F" w:rsidRDefault="004E004F" w:rsidP="00302642">
            <w:pPr>
              <w:spacing w:line="240" w:lineRule="auto"/>
              <w:ind w:firstLine="0"/>
              <w:rPr>
                <w:lang w:eastAsia="x-none"/>
              </w:rPr>
            </w:pPr>
            <w:r w:rsidRPr="004E004F">
              <w:rPr>
                <w:lang w:eastAsia="x-none"/>
              </w:rPr>
              <w:t>Thi công tuyến J7-J10 (4,9km)</w:t>
            </w:r>
          </w:p>
        </w:tc>
        <w:tc>
          <w:tcPr>
            <w:tcW w:w="1701" w:type="dxa"/>
            <w:shd w:val="clear" w:color="auto" w:fill="auto"/>
          </w:tcPr>
          <w:p w14:paraId="114D7587" w14:textId="77777777" w:rsidR="004E004F" w:rsidRPr="004E004F" w:rsidRDefault="004E004F" w:rsidP="00302642">
            <w:pPr>
              <w:spacing w:line="240" w:lineRule="auto"/>
              <w:ind w:firstLine="0"/>
              <w:jc w:val="right"/>
              <w:rPr>
                <w:lang w:eastAsia="x-none"/>
              </w:rPr>
            </w:pPr>
            <w:r w:rsidRPr="004E004F">
              <w:rPr>
                <w:lang w:eastAsia="x-none"/>
              </w:rPr>
              <w:t>7.379,04</w:t>
            </w:r>
          </w:p>
        </w:tc>
        <w:tc>
          <w:tcPr>
            <w:tcW w:w="1390" w:type="dxa"/>
            <w:shd w:val="clear" w:color="auto" w:fill="auto"/>
          </w:tcPr>
          <w:p w14:paraId="63A2657A" w14:textId="77777777" w:rsidR="004E004F" w:rsidRPr="004E004F" w:rsidRDefault="004E004F" w:rsidP="00302642">
            <w:pPr>
              <w:spacing w:line="240" w:lineRule="auto"/>
              <w:ind w:firstLine="0"/>
              <w:rPr>
                <w:lang w:eastAsia="x-none"/>
              </w:rPr>
            </w:pPr>
            <w:r w:rsidRPr="004E004F">
              <w:rPr>
                <w:lang w:eastAsia="x-none"/>
              </w:rPr>
              <w:t>Xã Tân Thuận</w:t>
            </w:r>
          </w:p>
        </w:tc>
        <w:tc>
          <w:tcPr>
            <w:tcW w:w="2256" w:type="dxa"/>
            <w:shd w:val="clear" w:color="auto" w:fill="auto"/>
          </w:tcPr>
          <w:p w14:paraId="681BE451"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Khu dân cư</w:t>
            </w:r>
            <w:r w:rsidRPr="00EE2CD5">
              <w:rPr>
                <w:lang w:eastAsia="x-none"/>
              </w:rPr>
              <w:t xml:space="preserve"> Tân Thuận</w:t>
            </w:r>
          </w:p>
          <w:p w14:paraId="1112DFF4"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Công nhân thi công trên công trường</w:t>
            </w:r>
          </w:p>
        </w:tc>
        <w:tc>
          <w:tcPr>
            <w:tcW w:w="1457" w:type="dxa"/>
            <w:shd w:val="clear" w:color="auto" w:fill="auto"/>
          </w:tcPr>
          <w:p w14:paraId="1C265608" w14:textId="77777777" w:rsidR="004E004F" w:rsidRPr="004E004F" w:rsidRDefault="004E004F" w:rsidP="00302642">
            <w:pPr>
              <w:spacing w:line="240" w:lineRule="auto"/>
              <w:ind w:firstLine="0"/>
              <w:jc w:val="center"/>
              <w:rPr>
                <w:lang w:eastAsia="x-none"/>
              </w:rPr>
            </w:pPr>
            <w:r w:rsidRPr="00EE2CD5">
              <w:rPr>
                <w:lang w:eastAsia="x-none"/>
              </w:rPr>
              <w:t>5</w:t>
            </w:r>
          </w:p>
        </w:tc>
      </w:tr>
      <w:tr w:rsidR="00302642" w:rsidRPr="004E004F" w14:paraId="1CFB2123" w14:textId="77777777" w:rsidTr="00302642">
        <w:tc>
          <w:tcPr>
            <w:tcW w:w="563" w:type="dxa"/>
            <w:shd w:val="clear" w:color="auto" w:fill="auto"/>
          </w:tcPr>
          <w:p w14:paraId="1081D9AC" w14:textId="77777777" w:rsidR="004E004F" w:rsidRPr="004E004F" w:rsidRDefault="004E004F" w:rsidP="00302642">
            <w:pPr>
              <w:spacing w:line="240" w:lineRule="auto"/>
              <w:ind w:firstLine="0"/>
              <w:rPr>
                <w:lang w:eastAsia="x-none"/>
              </w:rPr>
            </w:pPr>
            <w:r w:rsidRPr="004E004F">
              <w:rPr>
                <w:lang w:eastAsia="x-none"/>
              </w:rPr>
              <w:t>5</w:t>
            </w:r>
          </w:p>
        </w:tc>
        <w:tc>
          <w:tcPr>
            <w:tcW w:w="1813" w:type="dxa"/>
            <w:shd w:val="clear" w:color="auto" w:fill="auto"/>
          </w:tcPr>
          <w:p w14:paraId="60886789" w14:textId="77777777" w:rsidR="004E004F" w:rsidRPr="004E004F" w:rsidRDefault="004E004F" w:rsidP="00302642">
            <w:pPr>
              <w:spacing w:line="240" w:lineRule="auto"/>
              <w:ind w:firstLine="0"/>
              <w:rPr>
                <w:lang w:eastAsia="x-none"/>
              </w:rPr>
            </w:pPr>
            <w:r w:rsidRPr="004E004F">
              <w:rPr>
                <w:lang w:eastAsia="x-none"/>
              </w:rPr>
              <w:t>Thi công tuyến J11-J13 (4,0km)</w:t>
            </w:r>
          </w:p>
        </w:tc>
        <w:tc>
          <w:tcPr>
            <w:tcW w:w="1701" w:type="dxa"/>
            <w:shd w:val="clear" w:color="auto" w:fill="auto"/>
          </w:tcPr>
          <w:p w14:paraId="6BF8DA9E" w14:textId="77777777" w:rsidR="004E004F" w:rsidRPr="004E004F" w:rsidRDefault="004E004F" w:rsidP="00302642">
            <w:pPr>
              <w:spacing w:line="240" w:lineRule="auto"/>
              <w:ind w:firstLine="0"/>
              <w:jc w:val="right"/>
              <w:rPr>
                <w:lang w:eastAsia="x-none"/>
              </w:rPr>
            </w:pPr>
            <w:r w:rsidRPr="004E004F">
              <w:rPr>
                <w:lang w:eastAsia="x-none"/>
              </w:rPr>
              <w:t>6.509,36</w:t>
            </w:r>
          </w:p>
        </w:tc>
        <w:tc>
          <w:tcPr>
            <w:tcW w:w="1390" w:type="dxa"/>
            <w:shd w:val="clear" w:color="auto" w:fill="auto"/>
          </w:tcPr>
          <w:p w14:paraId="44E7D629" w14:textId="77777777" w:rsidR="004E004F" w:rsidRPr="004E004F" w:rsidRDefault="004E004F" w:rsidP="00302642">
            <w:pPr>
              <w:spacing w:line="240" w:lineRule="auto"/>
              <w:ind w:firstLine="0"/>
              <w:rPr>
                <w:lang w:eastAsia="x-none"/>
              </w:rPr>
            </w:pPr>
            <w:r w:rsidRPr="004E004F">
              <w:rPr>
                <w:lang w:eastAsia="x-none"/>
              </w:rPr>
              <w:t>Xã Tân Thuận</w:t>
            </w:r>
          </w:p>
        </w:tc>
        <w:tc>
          <w:tcPr>
            <w:tcW w:w="2256" w:type="dxa"/>
            <w:shd w:val="clear" w:color="auto" w:fill="auto"/>
          </w:tcPr>
          <w:p w14:paraId="0D0FB8FE"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Khu dân cư</w:t>
            </w:r>
            <w:r w:rsidRPr="00EE2CD5">
              <w:rPr>
                <w:lang w:eastAsia="x-none"/>
              </w:rPr>
              <w:t xml:space="preserve"> Tân Thuận</w:t>
            </w:r>
          </w:p>
          <w:p w14:paraId="2F389070" w14:textId="77777777" w:rsidR="004E004F" w:rsidRPr="004E004F" w:rsidRDefault="004E004F" w:rsidP="00302642">
            <w:pPr>
              <w:numPr>
                <w:ilvl w:val="0"/>
                <w:numId w:val="118"/>
              </w:numPr>
              <w:spacing w:line="240" w:lineRule="auto"/>
              <w:ind w:left="216" w:hanging="216"/>
              <w:rPr>
                <w:lang w:eastAsia="x-none"/>
              </w:rPr>
            </w:pPr>
            <w:r w:rsidRPr="004E004F">
              <w:rPr>
                <w:lang w:eastAsia="x-none"/>
              </w:rPr>
              <w:t>Công nhân thi công trên công trường</w:t>
            </w:r>
          </w:p>
        </w:tc>
        <w:tc>
          <w:tcPr>
            <w:tcW w:w="1457" w:type="dxa"/>
            <w:shd w:val="clear" w:color="auto" w:fill="auto"/>
          </w:tcPr>
          <w:p w14:paraId="2809D9F4" w14:textId="77777777" w:rsidR="004E004F" w:rsidRPr="004E004F" w:rsidRDefault="004E004F" w:rsidP="00302642">
            <w:pPr>
              <w:spacing w:line="240" w:lineRule="auto"/>
              <w:ind w:firstLine="0"/>
              <w:jc w:val="center"/>
              <w:rPr>
                <w:lang w:eastAsia="x-none"/>
              </w:rPr>
            </w:pPr>
            <w:r w:rsidRPr="00EE2CD5">
              <w:rPr>
                <w:lang w:eastAsia="x-none"/>
              </w:rPr>
              <w:t>5</w:t>
            </w:r>
          </w:p>
        </w:tc>
      </w:tr>
    </w:tbl>
    <w:p w14:paraId="1E6E09E5" w14:textId="77777777" w:rsidR="003B6D09" w:rsidRPr="00065205" w:rsidRDefault="003B6D09" w:rsidP="00100E89">
      <w:pPr>
        <w:pStyle w:val="Heading3"/>
        <w:spacing w:before="120" w:after="120" w:line="240" w:lineRule="auto"/>
        <w:rPr>
          <w:color w:val="auto"/>
        </w:rPr>
      </w:pPr>
      <w:bookmarkStart w:id="206" w:name="_Toc88902636"/>
      <w:bookmarkStart w:id="207" w:name="_Toc85959824"/>
      <w:bookmarkStart w:id="208" w:name="_Toc85970790"/>
      <w:bookmarkStart w:id="209" w:name="_Toc88902637"/>
      <w:bookmarkEnd w:id="206"/>
      <w:bookmarkEnd w:id="207"/>
      <w:bookmarkEnd w:id="208"/>
      <w:r w:rsidRPr="00065205">
        <w:rPr>
          <w:color w:val="auto"/>
        </w:rPr>
        <w:t>Tác động do tiếng ồn và độ rung do máy thi công</w:t>
      </w:r>
      <w:bookmarkEnd w:id="209"/>
    </w:p>
    <w:p w14:paraId="7E7E68E9" w14:textId="5C7EA6E1" w:rsidR="00A00A0E" w:rsidRPr="00065205" w:rsidRDefault="00A00A0E" w:rsidP="00A00A0E">
      <w:pPr>
        <w:pStyle w:val="ListParagraph"/>
        <w:numPr>
          <w:ilvl w:val="0"/>
          <w:numId w:val="2"/>
        </w:numPr>
        <w:tabs>
          <w:tab w:val="left" w:pos="426"/>
        </w:tabs>
        <w:spacing w:before="120" w:after="120" w:line="240" w:lineRule="auto"/>
        <w:ind w:left="0" w:firstLine="0"/>
        <w:contextualSpacing w:val="0"/>
      </w:pPr>
      <w:r w:rsidRPr="00065205">
        <w:rPr>
          <w:b/>
          <w:bCs/>
        </w:rPr>
        <w:t>Tiếng ồn:</w:t>
      </w:r>
      <w:r w:rsidRPr="00065205">
        <w:t xml:space="preserve"> Trong giai đoạn thi công, tiếng ồn chủ yếu phát ra từ các xe vận chuyển và hoạt động của các thiết bị hạng nặng như máy ủi, máy đầm, máy trộn bê tông,... Nhiều máy móc có thể hoạt động cùng lúc sẽ gây ra hiện tượng cộng hưởng. Chúng sẽ tạo ra tiếng ồn tại nguồn vượt qua ngưỡng QCVN (70dBA). Tuy nhiên, xung quanh ít dân cư và do cường độ ồn khi lan truyền trong không khí sẽ giảm dần theo khoảng cách nên mức độ ảnh hưởng đến khu vực xung quanh là không đáng kể và chỉ mang tính chất tạm thời khi vận chuyển, chủ yếu tác động trực tiếp đến sức khỏe của công nhân điều khiển phương tiện và công nhân làm việc khi phương tiện vận chuyển đến công trường.</w:t>
      </w:r>
      <w:r w:rsidR="0029226F" w:rsidRPr="00065205">
        <w:t xml:space="preserve"> Các kết quả tính toán tại bảng trên cho thấy tại các vị trí cách nguồn 150m, mức ồn đều thấp hơn so với quy chuẩn cho phép, nên có thể kết luận mức ồn tại khu vực dự án không ảnh đáng kể đến môi trường, dân cư sinh sống xung quanh khu dự án.</w:t>
      </w:r>
    </w:p>
    <w:p w14:paraId="528BA0DD" w14:textId="12FA964C" w:rsidR="0029226F" w:rsidRPr="00B1258C" w:rsidRDefault="009A3DB6" w:rsidP="00B1258C">
      <w:pPr>
        <w:pStyle w:val="Caption"/>
        <w:spacing w:after="120"/>
        <w:ind w:firstLine="0"/>
        <w:rPr>
          <w:color w:val="auto"/>
          <w:sz w:val="26"/>
          <w:szCs w:val="26"/>
        </w:rPr>
      </w:pPr>
      <w:bookmarkStart w:id="210" w:name="_Toc339284536"/>
      <w:bookmarkStart w:id="211" w:name="_Toc339284580"/>
      <w:bookmarkStart w:id="212" w:name="_Toc339361679"/>
      <w:bookmarkStart w:id="213" w:name="_Toc339361839"/>
      <w:bookmarkStart w:id="214" w:name="_Toc339361877"/>
      <w:bookmarkStart w:id="215" w:name="_Toc341512164"/>
      <w:bookmarkStart w:id="216" w:name="_Toc341512341"/>
      <w:bookmarkStart w:id="217" w:name="_Toc341514657"/>
      <w:bookmarkStart w:id="218" w:name="_Toc341521881"/>
      <w:bookmarkStart w:id="219" w:name="_Toc341956930"/>
      <w:bookmarkStart w:id="220" w:name="_Toc341957404"/>
      <w:bookmarkStart w:id="221" w:name="_Toc433373848"/>
      <w:bookmarkStart w:id="222" w:name="_Toc433374084"/>
      <w:bookmarkStart w:id="223" w:name="_Toc433943964"/>
      <w:bookmarkStart w:id="224" w:name="_Toc441220396"/>
      <w:bookmarkStart w:id="225" w:name="_Toc498068723"/>
      <w:bookmarkStart w:id="226" w:name="_Toc500849754"/>
      <w:bookmarkStart w:id="227" w:name="_Toc500851183"/>
      <w:bookmarkStart w:id="228" w:name="_Toc500851943"/>
      <w:bookmarkStart w:id="229" w:name="_Toc500851989"/>
      <w:bookmarkStart w:id="230" w:name="_Toc515185845"/>
      <w:r w:rsidRPr="00B1258C">
        <w:rPr>
          <w:sz w:val="26"/>
          <w:szCs w:val="26"/>
        </w:rPr>
        <w:t xml:space="preserve">Bảng  </w:t>
      </w:r>
      <w:r w:rsidR="00502AC8">
        <w:rPr>
          <w:sz w:val="26"/>
          <w:szCs w:val="26"/>
        </w:rPr>
        <w:fldChar w:fldCharType="begin"/>
      </w:r>
      <w:r w:rsidR="00502AC8">
        <w:rPr>
          <w:sz w:val="26"/>
          <w:szCs w:val="26"/>
        </w:rPr>
        <w:instrText xml:space="preserve"> STYLEREF 1 \s </w:instrText>
      </w:r>
      <w:r w:rsidR="00502AC8">
        <w:rPr>
          <w:sz w:val="26"/>
          <w:szCs w:val="26"/>
        </w:rPr>
        <w:fldChar w:fldCharType="separate"/>
      </w:r>
      <w:r w:rsidR="00502AC8">
        <w:rPr>
          <w:noProof/>
          <w:sz w:val="26"/>
          <w:szCs w:val="26"/>
        </w:rPr>
        <w:t>4</w:t>
      </w:r>
      <w:r w:rsidR="00502AC8">
        <w:rPr>
          <w:sz w:val="26"/>
          <w:szCs w:val="26"/>
        </w:rPr>
        <w:fldChar w:fldCharType="end"/>
      </w:r>
      <w:r w:rsidR="00502AC8">
        <w:rPr>
          <w:sz w:val="26"/>
          <w:szCs w:val="26"/>
        </w:rPr>
        <w:t>.</w:t>
      </w:r>
      <w:r w:rsidR="00502AC8">
        <w:rPr>
          <w:sz w:val="26"/>
          <w:szCs w:val="26"/>
        </w:rPr>
        <w:fldChar w:fldCharType="begin"/>
      </w:r>
      <w:r w:rsidR="00502AC8">
        <w:rPr>
          <w:sz w:val="26"/>
          <w:szCs w:val="26"/>
        </w:rPr>
        <w:instrText xml:space="preserve"> SEQ Bảng_ \* ARABIC \s 1 </w:instrText>
      </w:r>
      <w:r w:rsidR="00502AC8">
        <w:rPr>
          <w:sz w:val="26"/>
          <w:szCs w:val="26"/>
        </w:rPr>
        <w:fldChar w:fldCharType="separate"/>
      </w:r>
      <w:r w:rsidR="00502AC8">
        <w:rPr>
          <w:noProof/>
          <w:sz w:val="26"/>
          <w:szCs w:val="26"/>
        </w:rPr>
        <w:t>3</w:t>
      </w:r>
      <w:r w:rsidR="00502AC8">
        <w:rPr>
          <w:sz w:val="26"/>
          <w:szCs w:val="26"/>
        </w:rPr>
        <w:fldChar w:fldCharType="end"/>
      </w:r>
      <w:r w:rsidRPr="00B1258C">
        <w:rPr>
          <w:sz w:val="26"/>
          <w:szCs w:val="26"/>
          <w:lang w:val="en-US"/>
        </w:rPr>
        <w:t xml:space="preserve">: </w:t>
      </w:r>
      <w:r w:rsidR="0029226F" w:rsidRPr="00B1258C">
        <w:rPr>
          <w:color w:val="auto"/>
          <w:sz w:val="26"/>
          <w:szCs w:val="26"/>
        </w:rPr>
        <w:t>Mức ồn tối đa theo khoảng cách từ hoạt động của các thiết bị thi công</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677"/>
        <w:gridCol w:w="1677"/>
        <w:gridCol w:w="1677"/>
        <w:gridCol w:w="1782"/>
      </w:tblGrid>
      <w:tr w:rsidR="00065205" w:rsidRPr="00065205" w14:paraId="7926421F" w14:textId="77777777" w:rsidTr="00B1258C">
        <w:trPr>
          <w:trHeight w:val="1130"/>
          <w:jc w:val="center"/>
        </w:trPr>
        <w:tc>
          <w:tcPr>
            <w:tcW w:w="2122" w:type="dxa"/>
            <w:shd w:val="clear" w:color="auto" w:fill="auto"/>
            <w:vAlign w:val="center"/>
          </w:tcPr>
          <w:p w14:paraId="51A71F9E" w14:textId="77777777" w:rsidR="0029226F" w:rsidRPr="00065205" w:rsidRDefault="0029226F" w:rsidP="00B1258C">
            <w:pPr>
              <w:spacing w:line="240" w:lineRule="auto"/>
              <w:ind w:firstLine="0"/>
              <w:jc w:val="center"/>
              <w:rPr>
                <w:b/>
                <w:szCs w:val="26"/>
              </w:rPr>
            </w:pPr>
            <w:r w:rsidRPr="00065205">
              <w:rPr>
                <w:b/>
                <w:szCs w:val="26"/>
              </w:rPr>
              <w:t>Thiết bị, máy móc thi công</w:t>
            </w:r>
          </w:p>
        </w:tc>
        <w:tc>
          <w:tcPr>
            <w:tcW w:w="1677" w:type="dxa"/>
            <w:shd w:val="clear" w:color="auto" w:fill="auto"/>
            <w:vAlign w:val="center"/>
          </w:tcPr>
          <w:p w14:paraId="1374C85E" w14:textId="77777777" w:rsidR="0029226F" w:rsidRPr="00065205" w:rsidRDefault="0029226F" w:rsidP="00B1258C">
            <w:pPr>
              <w:spacing w:line="240" w:lineRule="auto"/>
              <w:ind w:firstLine="0"/>
              <w:jc w:val="center"/>
              <w:rPr>
                <w:b/>
                <w:szCs w:val="26"/>
              </w:rPr>
            </w:pPr>
            <w:r w:rsidRPr="00065205">
              <w:rPr>
                <w:b/>
                <w:szCs w:val="26"/>
              </w:rPr>
              <w:t>Mức ồn cách nguồn 1,5m</w:t>
            </w:r>
          </w:p>
          <w:p w14:paraId="02377B12" w14:textId="77777777" w:rsidR="0029226F" w:rsidRPr="00065205" w:rsidRDefault="0029226F" w:rsidP="00B1258C">
            <w:pPr>
              <w:spacing w:line="240" w:lineRule="auto"/>
              <w:jc w:val="center"/>
              <w:rPr>
                <w:szCs w:val="26"/>
              </w:rPr>
            </w:pPr>
            <w:r w:rsidRPr="00065205">
              <w:rPr>
                <w:szCs w:val="26"/>
              </w:rPr>
              <w:t>(dBA)</w:t>
            </w:r>
          </w:p>
        </w:tc>
        <w:tc>
          <w:tcPr>
            <w:tcW w:w="1677" w:type="dxa"/>
            <w:shd w:val="clear" w:color="auto" w:fill="auto"/>
            <w:vAlign w:val="center"/>
          </w:tcPr>
          <w:p w14:paraId="25790881" w14:textId="77777777" w:rsidR="0029226F" w:rsidRPr="00065205" w:rsidRDefault="0029226F" w:rsidP="00B1258C">
            <w:pPr>
              <w:spacing w:line="240" w:lineRule="auto"/>
              <w:ind w:hanging="58"/>
              <w:jc w:val="center"/>
              <w:rPr>
                <w:b/>
                <w:szCs w:val="26"/>
              </w:rPr>
            </w:pPr>
            <w:r w:rsidRPr="00065205">
              <w:rPr>
                <w:b/>
                <w:szCs w:val="26"/>
              </w:rPr>
              <w:t>Mức ồn cách nguồn 50 m</w:t>
            </w:r>
          </w:p>
          <w:p w14:paraId="2F4801BA" w14:textId="77777777" w:rsidR="0029226F" w:rsidRPr="00065205" w:rsidRDefault="0029226F" w:rsidP="00B1258C">
            <w:pPr>
              <w:spacing w:line="240" w:lineRule="auto"/>
              <w:jc w:val="center"/>
              <w:rPr>
                <w:szCs w:val="26"/>
              </w:rPr>
            </w:pPr>
            <w:r w:rsidRPr="00065205">
              <w:rPr>
                <w:szCs w:val="26"/>
              </w:rPr>
              <w:t>(dBA)</w:t>
            </w:r>
          </w:p>
        </w:tc>
        <w:tc>
          <w:tcPr>
            <w:tcW w:w="1677" w:type="dxa"/>
            <w:shd w:val="clear" w:color="auto" w:fill="auto"/>
            <w:vAlign w:val="center"/>
          </w:tcPr>
          <w:p w14:paraId="78770446" w14:textId="77777777" w:rsidR="0029226F" w:rsidRPr="00065205" w:rsidRDefault="0029226F" w:rsidP="00B1258C">
            <w:pPr>
              <w:spacing w:line="240" w:lineRule="auto"/>
              <w:ind w:firstLine="0"/>
              <w:jc w:val="center"/>
              <w:rPr>
                <w:b/>
                <w:szCs w:val="26"/>
              </w:rPr>
            </w:pPr>
            <w:r w:rsidRPr="00065205">
              <w:rPr>
                <w:b/>
                <w:szCs w:val="26"/>
              </w:rPr>
              <w:t>Mức ồn cách nguồn 100 m</w:t>
            </w:r>
          </w:p>
          <w:p w14:paraId="08EBEB1E" w14:textId="77777777" w:rsidR="0029226F" w:rsidRPr="00065205" w:rsidRDefault="0029226F" w:rsidP="00B1258C">
            <w:pPr>
              <w:spacing w:line="240" w:lineRule="auto"/>
              <w:jc w:val="center"/>
              <w:rPr>
                <w:szCs w:val="26"/>
              </w:rPr>
            </w:pPr>
            <w:r w:rsidRPr="00065205">
              <w:rPr>
                <w:szCs w:val="26"/>
              </w:rPr>
              <w:t>(dBA)</w:t>
            </w:r>
          </w:p>
        </w:tc>
        <w:tc>
          <w:tcPr>
            <w:tcW w:w="1782" w:type="dxa"/>
            <w:shd w:val="clear" w:color="auto" w:fill="auto"/>
            <w:vAlign w:val="center"/>
          </w:tcPr>
          <w:p w14:paraId="5DA790C6" w14:textId="77777777" w:rsidR="0029226F" w:rsidRPr="00065205" w:rsidRDefault="0029226F" w:rsidP="00B1258C">
            <w:pPr>
              <w:spacing w:line="240" w:lineRule="auto"/>
              <w:ind w:hanging="16"/>
              <w:jc w:val="center"/>
              <w:rPr>
                <w:b/>
                <w:szCs w:val="26"/>
              </w:rPr>
            </w:pPr>
            <w:r w:rsidRPr="00065205">
              <w:rPr>
                <w:b/>
                <w:szCs w:val="26"/>
              </w:rPr>
              <w:t>Mức ồn cách nguồn 150 m</w:t>
            </w:r>
          </w:p>
          <w:p w14:paraId="0069E296" w14:textId="77777777" w:rsidR="0029226F" w:rsidRPr="00065205" w:rsidRDefault="0029226F" w:rsidP="00B1258C">
            <w:pPr>
              <w:spacing w:line="240" w:lineRule="auto"/>
              <w:jc w:val="center"/>
              <w:rPr>
                <w:szCs w:val="26"/>
              </w:rPr>
            </w:pPr>
            <w:r w:rsidRPr="00065205">
              <w:rPr>
                <w:szCs w:val="26"/>
              </w:rPr>
              <w:t>(dBA)</w:t>
            </w:r>
          </w:p>
        </w:tc>
      </w:tr>
      <w:tr w:rsidR="00065205" w:rsidRPr="00065205" w14:paraId="17308A44" w14:textId="77777777" w:rsidTr="00B1258C">
        <w:trPr>
          <w:jc w:val="center"/>
        </w:trPr>
        <w:tc>
          <w:tcPr>
            <w:tcW w:w="2122" w:type="dxa"/>
            <w:vAlign w:val="center"/>
          </w:tcPr>
          <w:p w14:paraId="4BC390DB" w14:textId="77777777" w:rsidR="0029226F" w:rsidRPr="00065205" w:rsidRDefault="0029226F" w:rsidP="00100E89">
            <w:pPr>
              <w:spacing w:line="276" w:lineRule="auto"/>
              <w:ind w:firstLine="0"/>
              <w:contextualSpacing/>
              <w:rPr>
                <w:szCs w:val="26"/>
              </w:rPr>
            </w:pPr>
            <w:r w:rsidRPr="00065205">
              <w:rPr>
                <w:szCs w:val="26"/>
              </w:rPr>
              <w:t>Máy ủi</w:t>
            </w:r>
          </w:p>
        </w:tc>
        <w:tc>
          <w:tcPr>
            <w:tcW w:w="1677" w:type="dxa"/>
            <w:vAlign w:val="center"/>
          </w:tcPr>
          <w:p w14:paraId="2898F182" w14:textId="77777777" w:rsidR="0029226F" w:rsidRPr="00065205" w:rsidRDefault="0029226F" w:rsidP="00E11916">
            <w:pPr>
              <w:spacing w:line="276" w:lineRule="auto"/>
              <w:contextualSpacing/>
              <w:jc w:val="center"/>
              <w:rPr>
                <w:szCs w:val="26"/>
              </w:rPr>
            </w:pPr>
            <w:r w:rsidRPr="00065205">
              <w:rPr>
                <w:szCs w:val="26"/>
              </w:rPr>
              <w:t>93</w:t>
            </w:r>
          </w:p>
        </w:tc>
        <w:tc>
          <w:tcPr>
            <w:tcW w:w="1677" w:type="dxa"/>
            <w:vAlign w:val="center"/>
          </w:tcPr>
          <w:p w14:paraId="0E75DACD" w14:textId="77777777" w:rsidR="0029226F" w:rsidRPr="00065205" w:rsidRDefault="0029226F" w:rsidP="00E11916">
            <w:pPr>
              <w:spacing w:line="276" w:lineRule="auto"/>
              <w:contextualSpacing/>
              <w:jc w:val="center"/>
              <w:rPr>
                <w:szCs w:val="26"/>
              </w:rPr>
            </w:pPr>
            <w:r w:rsidRPr="00065205">
              <w:rPr>
                <w:szCs w:val="26"/>
              </w:rPr>
              <w:t>62,5</w:t>
            </w:r>
          </w:p>
        </w:tc>
        <w:tc>
          <w:tcPr>
            <w:tcW w:w="1677" w:type="dxa"/>
            <w:vAlign w:val="center"/>
          </w:tcPr>
          <w:p w14:paraId="5A57A464" w14:textId="77777777" w:rsidR="0029226F" w:rsidRPr="00065205" w:rsidRDefault="0029226F" w:rsidP="00E11916">
            <w:pPr>
              <w:spacing w:line="276" w:lineRule="auto"/>
              <w:contextualSpacing/>
              <w:jc w:val="center"/>
              <w:rPr>
                <w:szCs w:val="26"/>
              </w:rPr>
            </w:pPr>
            <w:r w:rsidRPr="00065205">
              <w:rPr>
                <w:szCs w:val="26"/>
              </w:rPr>
              <w:t>56,5</w:t>
            </w:r>
          </w:p>
        </w:tc>
        <w:tc>
          <w:tcPr>
            <w:tcW w:w="1782" w:type="dxa"/>
            <w:vAlign w:val="center"/>
          </w:tcPr>
          <w:p w14:paraId="6F4A79D3" w14:textId="77777777" w:rsidR="0029226F" w:rsidRPr="00065205" w:rsidRDefault="0029226F" w:rsidP="00E11916">
            <w:pPr>
              <w:spacing w:line="276" w:lineRule="auto"/>
              <w:contextualSpacing/>
              <w:jc w:val="center"/>
              <w:rPr>
                <w:szCs w:val="26"/>
              </w:rPr>
            </w:pPr>
            <w:r w:rsidRPr="00065205">
              <w:rPr>
                <w:szCs w:val="26"/>
              </w:rPr>
              <w:t>53</w:t>
            </w:r>
          </w:p>
        </w:tc>
      </w:tr>
      <w:tr w:rsidR="00065205" w:rsidRPr="00065205" w14:paraId="7A8097C4" w14:textId="77777777" w:rsidTr="00B1258C">
        <w:trPr>
          <w:jc w:val="center"/>
        </w:trPr>
        <w:tc>
          <w:tcPr>
            <w:tcW w:w="2122" w:type="dxa"/>
            <w:vAlign w:val="center"/>
          </w:tcPr>
          <w:p w14:paraId="3C351ADC" w14:textId="77777777" w:rsidR="0029226F" w:rsidRPr="00065205" w:rsidRDefault="0029226F" w:rsidP="00100E89">
            <w:pPr>
              <w:spacing w:line="276" w:lineRule="auto"/>
              <w:ind w:firstLine="0"/>
              <w:contextualSpacing/>
              <w:rPr>
                <w:szCs w:val="26"/>
              </w:rPr>
            </w:pPr>
            <w:r w:rsidRPr="00065205">
              <w:rPr>
                <w:szCs w:val="26"/>
              </w:rPr>
              <w:t>Máy đầm nén (xe lu)</w:t>
            </w:r>
          </w:p>
        </w:tc>
        <w:tc>
          <w:tcPr>
            <w:tcW w:w="1677" w:type="dxa"/>
            <w:vAlign w:val="center"/>
          </w:tcPr>
          <w:p w14:paraId="5C5440B0" w14:textId="77777777" w:rsidR="0029226F" w:rsidRPr="00065205" w:rsidRDefault="0029226F" w:rsidP="00E11916">
            <w:pPr>
              <w:spacing w:line="276" w:lineRule="auto"/>
              <w:contextualSpacing/>
              <w:jc w:val="center"/>
              <w:rPr>
                <w:szCs w:val="26"/>
              </w:rPr>
            </w:pPr>
            <w:r w:rsidRPr="00065205">
              <w:rPr>
                <w:szCs w:val="26"/>
              </w:rPr>
              <w:t>72 – 74</w:t>
            </w:r>
          </w:p>
        </w:tc>
        <w:tc>
          <w:tcPr>
            <w:tcW w:w="1677" w:type="dxa"/>
            <w:vAlign w:val="center"/>
          </w:tcPr>
          <w:p w14:paraId="274286D1" w14:textId="77777777" w:rsidR="0029226F" w:rsidRPr="00065205" w:rsidRDefault="0029226F" w:rsidP="00E11916">
            <w:pPr>
              <w:spacing w:line="276" w:lineRule="auto"/>
              <w:contextualSpacing/>
              <w:jc w:val="center"/>
              <w:rPr>
                <w:szCs w:val="26"/>
              </w:rPr>
            </w:pPr>
            <w:r w:rsidRPr="00065205">
              <w:rPr>
                <w:szCs w:val="26"/>
              </w:rPr>
              <w:t>41,5 – 43,5</w:t>
            </w:r>
          </w:p>
        </w:tc>
        <w:tc>
          <w:tcPr>
            <w:tcW w:w="1677" w:type="dxa"/>
            <w:vAlign w:val="center"/>
          </w:tcPr>
          <w:p w14:paraId="3E3AC276" w14:textId="77777777" w:rsidR="0029226F" w:rsidRPr="00065205" w:rsidRDefault="0029226F" w:rsidP="00E11916">
            <w:pPr>
              <w:spacing w:line="276" w:lineRule="auto"/>
              <w:contextualSpacing/>
              <w:jc w:val="center"/>
              <w:rPr>
                <w:szCs w:val="26"/>
              </w:rPr>
            </w:pPr>
            <w:r w:rsidRPr="00065205">
              <w:rPr>
                <w:szCs w:val="26"/>
              </w:rPr>
              <w:t>35,5 – 37,5</w:t>
            </w:r>
          </w:p>
        </w:tc>
        <w:tc>
          <w:tcPr>
            <w:tcW w:w="1782" w:type="dxa"/>
            <w:vAlign w:val="center"/>
          </w:tcPr>
          <w:p w14:paraId="6F430E18" w14:textId="77777777" w:rsidR="0029226F" w:rsidRPr="00065205" w:rsidRDefault="0029226F" w:rsidP="00E11916">
            <w:pPr>
              <w:spacing w:line="276" w:lineRule="auto"/>
              <w:contextualSpacing/>
              <w:jc w:val="center"/>
              <w:rPr>
                <w:szCs w:val="26"/>
              </w:rPr>
            </w:pPr>
            <w:r w:rsidRPr="00065205">
              <w:rPr>
                <w:szCs w:val="26"/>
              </w:rPr>
              <w:t>32 – 34</w:t>
            </w:r>
          </w:p>
        </w:tc>
      </w:tr>
      <w:tr w:rsidR="00065205" w:rsidRPr="00065205" w14:paraId="28814AC0" w14:textId="77777777" w:rsidTr="00B1258C">
        <w:trPr>
          <w:jc w:val="center"/>
        </w:trPr>
        <w:tc>
          <w:tcPr>
            <w:tcW w:w="2122" w:type="dxa"/>
            <w:vAlign w:val="center"/>
          </w:tcPr>
          <w:p w14:paraId="324B2D85" w14:textId="77777777" w:rsidR="0029226F" w:rsidRPr="00065205" w:rsidRDefault="0029226F" w:rsidP="00100E89">
            <w:pPr>
              <w:spacing w:line="276" w:lineRule="auto"/>
              <w:ind w:firstLine="0"/>
              <w:contextualSpacing/>
              <w:rPr>
                <w:szCs w:val="26"/>
              </w:rPr>
            </w:pPr>
            <w:r w:rsidRPr="00065205">
              <w:rPr>
                <w:szCs w:val="26"/>
              </w:rPr>
              <w:t>Máy kéo</w:t>
            </w:r>
          </w:p>
        </w:tc>
        <w:tc>
          <w:tcPr>
            <w:tcW w:w="1677" w:type="dxa"/>
            <w:vAlign w:val="center"/>
          </w:tcPr>
          <w:p w14:paraId="091E0FC7" w14:textId="77777777" w:rsidR="0029226F" w:rsidRPr="00065205" w:rsidRDefault="0029226F" w:rsidP="00E11916">
            <w:pPr>
              <w:spacing w:line="276" w:lineRule="auto"/>
              <w:contextualSpacing/>
              <w:jc w:val="center"/>
              <w:rPr>
                <w:szCs w:val="26"/>
              </w:rPr>
            </w:pPr>
            <w:r w:rsidRPr="00065205">
              <w:rPr>
                <w:szCs w:val="26"/>
              </w:rPr>
              <w:t>77 – 96</w:t>
            </w:r>
          </w:p>
        </w:tc>
        <w:tc>
          <w:tcPr>
            <w:tcW w:w="1677" w:type="dxa"/>
            <w:vAlign w:val="center"/>
          </w:tcPr>
          <w:p w14:paraId="614FEB34" w14:textId="77777777" w:rsidR="0029226F" w:rsidRPr="00065205" w:rsidRDefault="0029226F" w:rsidP="00E11916">
            <w:pPr>
              <w:spacing w:line="276" w:lineRule="auto"/>
              <w:contextualSpacing/>
              <w:jc w:val="center"/>
              <w:rPr>
                <w:szCs w:val="26"/>
              </w:rPr>
            </w:pPr>
            <w:r w:rsidRPr="00065205">
              <w:rPr>
                <w:szCs w:val="26"/>
              </w:rPr>
              <w:t>46,5 – 65,5</w:t>
            </w:r>
          </w:p>
        </w:tc>
        <w:tc>
          <w:tcPr>
            <w:tcW w:w="1677" w:type="dxa"/>
            <w:vAlign w:val="center"/>
          </w:tcPr>
          <w:p w14:paraId="51FF26A5" w14:textId="77777777" w:rsidR="0029226F" w:rsidRPr="00065205" w:rsidRDefault="0029226F" w:rsidP="00E11916">
            <w:pPr>
              <w:spacing w:line="276" w:lineRule="auto"/>
              <w:contextualSpacing/>
              <w:jc w:val="center"/>
              <w:rPr>
                <w:szCs w:val="26"/>
              </w:rPr>
            </w:pPr>
            <w:r w:rsidRPr="00065205">
              <w:rPr>
                <w:szCs w:val="26"/>
              </w:rPr>
              <w:t>40,5 – 59,5</w:t>
            </w:r>
          </w:p>
        </w:tc>
        <w:tc>
          <w:tcPr>
            <w:tcW w:w="1782" w:type="dxa"/>
            <w:vAlign w:val="center"/>
          </w:tcPr>
          <w:p w14:paraId="447A7257" w14:textId="77777777" w:rsidR="0029226F" w:rsidRPr="00065205" w:rsidRDefault="0029226F" w:rsidP="00E11916">
            <w:pPr>
              <w:spacing w:line="276" w:lineRule="auto"/>
              <w:contextualSpacing/>
              <w:jc w:val="center"/>
              <w:rPr>
                <w:szCs w:val="26"/>
              </w:rPr>
            </w:pPr>
            <w:r w:rsidRPr="00065205">
              <w:rPr>
                <w:szCs w:val="26"/>
              </w:rPr>
              <w:t>37– 56</w:t>
            </w:r>
          </w:p>
        </w:tc>
      </w:tr>
      <w:tr w:rsidR="00065205" w:rsidRPr="00065205" w14:paraId="33202F41" w14:textId="77777777" w:rsidTr="00B1258C">
        <w:trPr>
          <w:jc w:val="center"/>
        </w:trPr>
        <w:tc>
          <w:tcPr>
            <w:tcW w:w="2122" w:type="dxa"/>
            <w:vAlign w:val="center"/>
          </w:tcPr>
          <w:p w14:paraId="031D64BF" w14:textId="77777777" w:rsidR="0029226F" w:rsidRPr="00065205" w:rsidRDefault="0029226F" w:rsidP="00100E89">
            <w:pPr>
              <w:spacing w:line="276" w:lineRule="auto"/>
              <w:ind w:firstLine="0"/>
              <w:contextualSpacing/>
              <w:rPr>
                <w:szCs w:val="26"/>
              </w:rPr>
            </w:pPr>
            <w:r w:rsidRPr="00065205">
              <w:rPr>
                <w:szCs w:val="26"/>
              </w:rPr>
              <w:t>Máy cạp đất</w:t>
            </w:r>
          </w:p>
        </w:tc>
        <w:tc>
          <w:tcPr>
            <w:tcW w:w="1677" w:type="dxa"/>
            <w:vAlign w:val="center"/>
          </w:tcPr>
          <w:p w14:paraId="19AEA152" w14:textId="77777777" w:rsidR="0029226F" w:rsidRPr="00065205" w:rsidRDefault="0029226F" w:rsidP="00E11916">
            <w:pPr>
              <w:spacing w:line="276" w:lineRule="auto"/>
              <w:contextualSpacing/>
              <w:jc w:val="center"/>
              <w:rPr>
                <w:szCs w:val="26"/>
              </w:rPr>
            </w:pPr>
            <w:r w:rsidRPr="00065205">
              <w:rPr>
                <w:szCs w:val="26"/>
              </w:rPr>
              <w:t>80 – 93</w:t>
            </w:r>
          </w:p>
        </w:tc>
        <w:tc>
          <w:tcPr>
            <w:tcW w:w="1677" w:type="dxa"/>
            <w:vAlign w:val="center"/>
          </w:tcPr>
          <w:p w14:paraId="5B6F8787" w14:textId="77777777" w:rsidR="0029226F" w:rsidRPr="00065205" w:rsidRDefault="0029226F" w:rsidP="00E11916">
            <w:pPr>
              <w:spacing w:line="276" w:lineRule="auto"/>
              <w:contextualSpacing/>
              <w:jc w:val="center"/>
              <w:rPr>
                <w:szCs w:val="26"/>
              </w:rPr>
            </w:pPr>
            <w:r w:rsidRPr="00065205">
              <w:rPr>
                <w:szCs w:val="26"/>
              </w:rPr>
              <w:t>49,5 – 62,5</w:t>
            </w:r>
          </w:p>
        </w:tc>
        <w:tc>
          <w:tcPr>
            <w:tcW w:w="1677" w:type="dxa"/>
            <w:vAlign w:val="center"/>
          </w:tcPr>
          <w:p w14:paraId="60AF347C" w14:textId="77777777" w:rsidR="0029226F" w:rsidRPr="00065205" w:rsidRDefault="0029226F" w:rsidP="00E11916">
            <w:pPr>
              <w:spacing w:line="276" w:lineRule="auto"/>
              <w:contextualSpacing/>
              <w:jc w:val="center"/>
              <w:rPr>
                <w:szCs w:val="26"/>
              </w:rPr>
            </w:pPr>
            <w:r w:rsidRPr="00065205">
              <w:rPr>
                <w:szCs w:val="26"/>
              </w:rPr>
              <w:t>43,5 – 56,5</w:t>
            </w:r>
          </w:p>
        </w:tc>
        <w:tc>
          <w:tcPr>
            <w:tcW w:w="1782" w:type="dxa"/>
            <w:vAlign w:val="center"/>
          </w:tcPr>
          <w:p w14:paraId="3C7D6F36" w14:textId="77777777" w:rsidR="0029226F" w:rsidRPr="00065205" w:rsidRDefault="0029226F" w:rsidP="00E11916">
            <w:pPr>
              <w:spacing w:line="276" w:lineRule="auto"/>
              <w:contextualSpacing/>
              <w:jc w:val="center"/>
              <w:rPr>
                <w:szCs w:val="26"/>
              </w:rPr>
            </w:pPr>
            <w:r w:rsidRPr="00065205">
              <w:rPr>
                <w:szCs w:val="26"/>
              </w:rPr>
              <w:t>40 – 53</w:t>
            </w:r>
          </w:p>
        </w:tc>
      </w:tr>
      <w:tr w:rsidR="00065205" w:rsidRPr="00065205" w14:paraId="2509FC5E" w14:textId="77777777" w:rsidTr="00B1258C">
        <w:trPr>
          <w:jc w:val="center"/>
        </w:trPr>
        <w:tc>
          <w:tcPr>
            <w:tcW w:w="2122" w:type="dxa"/>
            <w:vAlign w:val="center"/>
          </w:tcPr>
          <w:p w14:paraId="74C192C6" w14:textId="77777777" w:rsidR="009E5943" w:rsidRPr="00065205" w:rsidRDefault="009E5943" w:rsidP="009E5943">
            <w:pPr>
              <w:spacing w:line="276" w:lineRule="auto"/>
              <w:ind w:firstLine="0"/>
              <w:contextualSpacing/>
              <w:rPr>
                <w:szCs w:val="26"/>
              </w:rPr>
            </w:pPr>
            <w:r w:rsidRPr="00065205">
              <w:rPr>
                <w:szCs w:val="26"/>
              </w:rPr>
              <w:t>Xe tải 10 tấn</w:t>
            </w:r>
          </w:p>
        </w:tc>
        <w:tc>
          <w:tcPr>
            <w:tcW w:w="1677" w:type="dxa"/>
            <w:vAlign w:val="center"/>
          </w:tcPr>
          <w:p w14:paraId="41289EAE" w14:textId="77777777" w:rsidR="009E5943" w:rsidRPr="00065205" w:rsidRDefault="009E5943" w:rsidP="009E5943">
            <w:pPr>
              <w:spacing w:line="276" w:lineRule="auto"/>
              <w:contextualSpacing/>
              <w:jc w:val="center"/>
              <w:rPr>
                <w:szCs w:val="26"/>
              </w:rPr>
            </w:pPr>
            <w:r w:rsidRPr="00065205">
              <w:rPr>
                <w:szCs w:val="26"/>
              </w:rPr>
              <w:t>82 - 94</w:t>
            </w:r>
          </w:p>
        </w:tc>
        <w:tc>
          <w:tcPr>
            <w:tcW w:w="1677" w:type="dxa"/>
          </w:tcPr>
          <w:p w14:paraId="4E5C50A7" w14:textId="77777777" w:rsidR="009E5943" w:rsidRPr="00065205" w:rsidRDefault="009E5943" w:rsidP="009E5943">
            <w:pPr>
              <w:spacing w:line="276" w:lineRule="auto"/>
              <w:contextualSpacing/>
              <w:jc w:val="center"/>
              <w:rPr>
                <w:szCs w:val="26"/>
              </w:rPr>
            </w:pPr>
            <w:r w:rsidRPr="00065205">
              <w:t>51,5 - 64,5</w:t>
            </w:r>
          </w:p>
        </w:tc>
        <w:tc>
          <w:tcPr>
            <w:tcW w:w="1677" w:type="dxa"/>
          </w:tcPr>
          <w:p w14:paraId="468EEF88" w14:textId="77777777" w:rsidR="009E5943" w:rsidRPr="00065205" w:rsidRDefault="009E5943" w:rsidP="009E5943">
            <w:pPr>
              <w:spacing w:line="276" w:lineRule="auto"/>
              <w:contextualSpacing/>
              <w:jc w:val="center"/>
              <w:rPr>
                <w:szCs w:val="26"/>
              </w:rPr>
            </w:pPr>
            <w:r w:rsidRPr="00065205">
              <w:t>45,5 - 58,5</w:t>
            </w:r>
          </w:p>
        </w:tc>
        <w:tc>
          <w:tcPr>
            <w:tcW w:w="1782" w:type="dxa"/>
          </w:tcPr>
          <w:p w14:paraId="74881E94" w14:textId="77777777" w:rsidR="009E5943" w:rsidRPr="00065205" w:rsidRDefault="009E5943" w:rsidP="009E5943">
            <w:pPr>
              <w:spacing w:line="276" w:lineRule="auto"/>
              <w:contextualSpacing/>
              <w:jc w:val="center"/>
              <w:rPr>
                <w:szCs w:val="26"/>
              </w:rPr>
            </w:pPr>
            <w:r w:rsidRPr="00065205">
              <w:t>42 - 55</w:t>
            </w:r>
          </w:p>
        </w:tc>
      </w:tr>
    </w:tbl>
    <w:p w14:paraId="0B236B82" w14:textId="77777777" w:rsidR="009E5943" w:rsidRPr="00EF030C" w:rsidRDefault="009E5943" w:rsidP="00B1258C">
      <w:pPr>
        <w:pStyle w:val="ListParagraph"/>
        <w:tabs>
          <w:tab w:val="left" w:pos="426"/>
        </w:tabs>
        <w:spacing w:after="120" w:line="240" w:lineRule="auto"/>
        <w:ind w:left="0" w:firstLine="0"/>
        <w:contextualSpacing w:val="0"/>
        <w:jc w:val="right"/>
        <w:rPr>
          <w:i/>
          <w:iCs/>
          <w:sz w:val="24"/>
          <w:szCs w:val="18"/>
          <w:lang w:val="en-US"/>
        </w:rPr>
      </w:pPr>
      <w:r w:rsidRPr="00EF030C">
        <w:rPr>
          <w:i/>
          <w:iCs/>
          <w:sz w:val="24"/>
          <w:szCs w:val="18"/>
          <w:lang w:val="en-US"/>
        </w:rPr>
        <w:t>Nguồn: Mackernnize, L.DA., 1985</w:t>
      </w:r>
    </w:p>
    <w:p w14:paraId="7EAE62EE" w14:textId="77777777" w:rsidR="00D31195" w:rsidRPr="00065205" w:rsidRDefault="00D31195" w:rsidP="00A00A0E">
      <w:pPr>
        <w:pStyle w:val="ListParagraph"/>
        <w:numPr>
          <w:ilvl w:val="0"/>
          <w:numId w:val="2"/>
        </w:numPr>
        <w:tabs>
          <w:tab w:val="left" w:pos="426"/>
        </w:tabs>
        <w:spacing w:before="120" w:after="120" w:line="240" w:lineRule="auto"/>
        <w:ind w:left="0" w:firstLine="0"/>
        <w:contextualSpacing w:val="0"/>
      </w:pPr>
      <w:r w:rsidRPr="00065205">
        <w:rPr>
          <w:b/>
          <w:bCs/>
        </w:rPr>
        <w:t>Độ rung:</w:t>
      </w:r>
      <w:r w:rsidRPr="00065205">
        <w:t xml:space="preserve"> độ rung được tạo ra từ máy móc, phương tiện hạng nặng và các hoạt động xây dựng có thể gây ra các tác động tiềm tàng đến các công trình cơ sở hạ tầng gần đó. Tương tự như tiếng ồn, độ rung cũng giảm theo khoảng cách từ nguồn. Ngoài khoảng cách 100m, hầu như không thể nhận biết được độ rung và dưới ngưỡng QCVN (60dBA). Các đối tượng bị tác động chính sẽ là công nhân đang vận hành máy.</w:t>
      </w:r>
      <w:r w:rsidR="00C07FAD" w:rsidRPr="00065205">
        <w:t xml:space="preserve"> Như vậy, ảnh hưởng từ độ rung do các hoạt động của phương tiện vận chuyển và thiết bị thi công trong quá trình xây dựng đến khu vực xung quanh là không đáng kể.</w:t>
      </w:r>
    </w:p>
    <w:p w14:paraId="07580AE4" w14:textId="56BDF5FE" w:rsidR="00FD030A" w:rsidRPr="00B1258C" w:rsidRDefault="00502AC8" w:rsidP="00502AC8">
      <w:pPr>
        <w:pStyle w:val="Caption"/>
        <w:ind w:firstLine="0"/>
        <w:rPr>
          <w:color w:val="auto"/>
          <w:sz w:val="26"/>
          <w:szCs w:val="26"/>
        </w:rPr>
      </w:pPr>
      <w:bookmarkStart w:id="231" w:name="_Toc433943965"/>
      <w:bookmarkStart w:id="232" w:name="_Toc441220397"/>
      <w:bookmarkStart w:id="233" w:name="_Toc498068724"/>
      <w:bookmarkStart w:id="234" w:name="_Toc500849755"/>
      <w:bookmarkStart w:id="235" w:name="_Toc500851184"/>
      <w:bookmarkStart w:id="236" w:name="_Toc500851944"/>
      <w:bookmarkStart w:id="237" w:name="_Toc500851990"/>
      <w:bookmarkStart w:id="238" w:name="_Toc515185846"/>
      <w:r w:rsidRPr="00B1258C">
        <w:rPr>
          <w:color w:val="auto"/>
          <w:sz w:val="26"/>
          <w:szCs w:val="26"/>
        </w:rPr>
        <w:t xml:space="preserve">Bảng  </w:t>
      </w:r>
      <w:r w:rsidRPr="00B1258C">
        <w:rPr>
          <w:color w:val="auto"/>
          <w:sz w:val="26"/>
          <w:szCs w:val="26"/>
        </w:rPr>
        <w:fldChar w:fldCharType="begin"/>
      </w:r>
      <w:r w:rsidRPr="00B1258C">
        <w:rPr>
          <w:color w:val="auto"/>
          <w:sz w:val="26"/>
          <w:szCs w:val="26"/>
        </w:rPr>
        <w:instrText xml:space="preserve"> STYLEREF 1 \s </w:instrText>
      </w:r>
      <w:r w:rsidRPr="00B1258C">
        <w:rPr>
          <w:color w:val="auto"/>
          <w:sz w:val="26"/>
          <w:szCs w:val="26"/>
        </w:rPr>
        <w:fldChar w:fldCharType="separate"/>
      </w:r>
      <w:r w:rsidRPr="00B1258C">
        <w:rPr>
          <w:color w:val="auto"/>
          <w:sz w:val="26"/>
          <w:szCs w:val="26"/>
        </w:rPr>
        <w:t>4</w:t>
      </w:r>
      <w:r w:rsidRPr="00B1258C">
        <w:rPr>
          <w:color w:val="auto"/>
          <w:sz w:val="26"/>
          <w:szCs w:val="26"/>
        </w:rPr>
        <w:fldChar w:fldCharType="end"/>
      </w:r>
      <w:r w:rsidRPr="00B1258C">
        <w:rPr>
          <w:color w:val="auto"/>
          <w:sz w:val="26"/>
          <w:szCs w:val="26"/>
        </w:rPr>
        <w:t>.</w:t>
      </w:r>
      <w:r w:rsidRPr="00B1258C">
        <w:rPr>
          <w:color w:val="auto"/>
          <w:sz w:val="26"/>
          <w:szCs w:val="26"/>
        </w:rPr>
        <w:fldChar w:fldCharType="begin"/>
      </w:r>
      <w:r w:rsidRPr="00B1258C">
        <w:rPr>
          <w:color w:val="auto"/>
          <w:sz w:val="26"/>
          <w:szCs w:val="26"/>
        </w:rPr>
        <w:instrText xml:space="preserve"> SEQ Bảng_ \* ARABIC \s 1 </w:instrText>
      </w:r>
      <w:r w:rsidRPr="00B1258C">
        <w:rPr>
          <w:color w:val="auto"/>
          <w:sz w:val="26"/>
          <w:szCs w:val="26"/>
        </w:rPr>
        <w:fldChar w:fldCharType="separate"/>
      </w:r>
      <w:r w:rsidRPr="00B1258C">
        <w:rPr>
          <w:color w:val="auto"/>
          <w:sz w:val="26"/>
          <w:szCs w:val="26"/>
        </w:rPr>
        <w:t>4</w:t>
      </w:r>
      <w:r w:rsidRPr="00B1258C">
        <w:rPr>
          <w:color w:val="auto"/>
          <w:sz w:val="26"/>
          <w:szCs w:val="26"/>
        </w:rPr>
        <w:fldChar w:fldCharType="end"/>
      </w:r>
      <w:r w:rsidR="00E65505" w:rsidRPr="00B1258C">
        <w:rPr>
          <w:color w:val="auto"/>
          <w:sz w:val="26"/>
          <w:szCs w:val="26"/>
        </w:rPr>
        <w:t xml:space="preserve">: </w:t>
      </w:r>
      <w:bookmarkEnd w:id="231"/>
      <w:bookmarkEnd w:id="232"/>
      <w:bookmarkEnd w:id="233"/>
      <w:bookmarkEnd w:id="234"/>
      <w:bookmarkEnd w:id="235"/>
      <w:bookmarkEnd w:id="236"/>
      <w:bookmarkEnd w:id="237"/>
      <w:bookmarkEnd w:id="238"/>
      <w:r w:rsidR="00FD030A" w:rsidRPr="00B1258C">
        <w:rPr>
          <w:color w:val="auto"/>
          <w:sz w:val="26"/>
          <w:szCs w:val="26"/>
        </w:rPr>
        <w:t>Mức gia tốc rung của các máy móc thiết bị và phương tiện vận chuyển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270"/>
        <w:gridCol w:w="1978"/>
        <w:gridCol w:w="2072"/>
        <w:gridCol w:w="2040"/>
      </w:tblGrid>
      <w:tr w:rsidR="00065205" w:rsidRPr="00065205" w14:paraId="555AA837" w14:textId="77777777" w:rsidTr="00B1258C">
        <w:trPr>
          <w:trHeight w:val="602"/>
        </w:trPr>
        <w:tc>
          <w:tcPr>
            <w:tcW w:w="702" w:type="dxa"/>
            <w:vAlign w:val="center"/>
          </w:tcPr>
          <w:p w14:paraId="57A671D8" w14:textId="77777777" w:rsidR="00675A26" w:rsidRPr="00065205" w:rsidRDefault="00675A26" w:rsidP="00B1258C">
            <w:pPr>
              <w:spacing w:line="240" w:lineRule="auto"/>
              <w:ind w:firstLine="25"/>
              <w:rPr>
                <w:b/>
              </w:rPr>
            </w:pPr>
            <w:bookmarkStart w:id="239" w:name="_Toc433943966"/>
            <w:r w:rsidRPr="00065205">
              <w:rPr>
                <w:b/>
              </w:rPr>
              <w:t>TT</w:t>
            </w:r>
            <w:bookmarkEnd w:id="239"/>
          </w:p>
        </w:tc>
        <w:tc>
          <w:tcPr>
            <w:tcW w:w="2270" w:type="dxa"/>
            <w:vAlign w:val="center"/>
          </w:tcPr>
          <w:p w14:paraId="276A51F7" w14:textId="77777777" w:rsidR="00675A26" w:rsidRPr="00065205" w:rsidRDefault="00675A26" w:rsidP="00B1258C">
            <w:pPr>
              <w:spacing w:line="240" w:lineRule="auto"/>
              <w:ind w:firstLine="5"/>
              <w:jc w:val="center"/>
              <w:rPr>
                <w:b/>
              </w:rPr>
            </w:pPr>
            <w:bookmarkStart w:id="240" w:name="_Toc433943967"/>
            <w:r w:rsidRPr="00065205">
              <w:rPr>
                <w:b/>
              </w:rPr>
              <w:t>Loại máy</w:t>
            </w:r>
            <w:bookmarkEnd w:id="240"/>
          </w:p>
        </w:tc>
        <w:tc>
          <w:tcPr>
            <w:tcW w:w="1978" w:type="dxa"/>
            <w:vAlign w:val="center"/>
          </w:tcPr>
          <w:p w14:paraId="34D72781" w14:textId="77777777" w:rsidR="00675A26" w:rsidRPr="00065205" w:rsidRDefault="00675A26" w:rsidP="00B1258C">
            <w:pPr>
              <w:spacing w:line="240" w:lineRule="auto"/>
              <w:ind w:firstLine="8"/>
              <w:jc w:val="center"/>
              <w:rPr>
                <w:b/>
              </w:rPr>
            </w:pPr>
            <w:bookmarkStart w:id="241" w:name="_Toc433943968"/>
            <w:r w:rsidRPr="00065205">
              <w:rPr>
                <w:b/>
              </w:rPr>
              <w:t>Mức rung cách máy 10 m</w:t>
            </w:r>
            <w:bookmarkEnd w:id="241"/>
          </w:p>
          <w:p w14:paraId="3D13513C" w14:textId="77777777" w:rsidR="00675A26" w:rsidRPr="00065205" w:rsidRDefault="00675A26" w:rsidP="00B1258C">
            <w:pPr>
              <w:spacing w:line="240" w:lineRule="auto"/>
              <w:jc w:val="center"/>
              <w:rPr>
                <w:b/>
              </w:rPr>
            </w:pPr>
            <w:bookmarkStart w:id="242" w:name="_Toc433943969"/>
            <w:r w:rsidRPr="00065205">
              <w:rPr>
                <w:b/>
              </w:rPr>
              <w:t>(dB)</w:t>
            </w:r>
            <w:bookmarkEnd w:id="242"/>
          </w:p>
        </w:tc>
        <w:tc>
          <w:tcPr>
            <w:tcW w:w="2072" w:type="dxa"/>
            <w:vAlign w:val="center"/>
          </w:tcPr>
          <w:p w14:paraId="29204EAE" w14:textId="77777777" w:rsidR="00675A26" w:rsidRPr="00065205" w:rsidRDefault="00675A26" w:rsidP="00B1258C">
            <w:pPr>
              <w:spacing w:line="240" w:lineRule="auto"/>
              <w:ind w:firstLine="0"/>
              <w:jc w:val="center"/>
              <w:rPr>
                <w:b/>
              </w:rPr>
            </w:pPr>
            <w:bookmarkStart w:id="243" w:name="_Toc433943970"/>
            <w:r w:rsidRPr="00065205">
              <w:rPr>
                <w:b/>
              </w:rPr>
              <w:t>Mức rung cách máy 30 m</w:t>
            </w:r>
            <w:bookmarkEnd w:id="243"/>
          </w:p>
          <w:p w14:paraId="5777218E" w14:textId="77777777" w:rsidR="00675A26" w:rsidRPr="00065205" w:rsidRDefault="00675A26" w:rsidP="00B1258C">
            <w:pPr>
              <w:spacing w:line="240" w:lineRule="auto"/>
              <w:jc w:val="center"/>
              <w:rPr>
                <w:b/>
              </w:rPr>
            </w:pPr>
            <w:bookmarkStart w:id="244" w:name="_Toc433943971"/>
            <w:r w:rsidRPr="00065205">
              <w:rPr>
                <w:b/>
              </w:rPr>
              <w:t>(dB)</w:t>
            </w:r>
            <w:bookmarkEnd w:id="244"/>
          </w:p>
        </w:tc>
        <w:tc>
          <w:tcPr>
            <w:tcW w:w="2040" w:type="dxa"/>
            <w:vAlign w:val="center"/>
          </w:tcPr>
          <w:p w14:paraId="104F3535" w14:textId="77777777" w:rsidR="00675A26" w:rsidRPr="00065205" w:rsidRDefault="00675A26" w:rsidP="00B1258C">
            <w:pPr>
              <w:spacing w:line="240" w:lineRule="auto"/>
              <w:ind w:hanging="73"/>
              <w:jc w:val="center"/>
              <w:rPr>
                <w:b/>
              </w:rPr>
            </w:pPr>
            <w:bookmarkStart w:id="245" w:name="_Toc433943972"/>
            <w:r w:rsidRPr="00065205">
              <w:rPr>
                <w:b/>
              </w:rPr>
              <w:t>Mức rung cách máy 60 m</w:t>
            </w:r>
            <w:bookmarkEnd w:id="245"/>
          </w:p>
          <w:p w14:paraId="49B8E5F4" w14:textId="77777777" w:rsidR="00675A26" w:rsidRPr="00065205" w:rsidRDefault="00675A26" w:rsidP="00B1258C">
            <w:pPr>
              <w:spacing w:line="240" w:lineRule="auto"/>
              <w:jc w:val="center"/>
              <w:rPr>
                <w:b/>
              </w:rPr>
            </w:pPr>
            <w:bookmarkStart w:id="246" w:name="_Toc433943973"/>
            <w:r w:rsidRPr="00065205">
              <w:rPr>
                <w:b/>
              </w:rPr>
              <w:t>(dB)</w:t>
            </w:r>
            <w:bookmarkEnd w:id="246"/>
          </w:p>
        </w:tc>
      </w:tr>
      <w:tr w:rsidR="00065205" w:rsidRPr="00065205" w14:paraId="26AEC184" w14:textId="77777777" w:rsidTr="00B1258C">
        <w:tc>
          <w:tcPr>
            <w:tcW w:w="702" w:type="dxa"/>
            <w:vAlign w:val="center"/>
          </w:tcPr>
          <w:p w14:paraId="11F43960" w14:textId="77777777" w:rsidR="00675A26" w:rsidRPr="00065205" w:rsidRDefault="00675A26" w:rsidP="00B1258C">
            <w:pPr>
              <w:spacing w:line="240" w:lineRule="auto"/>
              <w:ind w:firstLine="25"/>
              <w:jc w:val="center"/>
              <w:rPr>
                <w:bCs/>
              </w:rPr>
            </w:pPr>
            <w:bookmarkStart w:id="247" w:name="_Toc433943974"/>
            <w:r w:rsidRPr="00065205">
              <w:rPr>
                <w:bCs/>
              </w:rPr>
              <w:t>1</w:t>
            </w:r>
            <w:bookmarkEnd w:id="247"/>
          </w:p>
        </w:tc>
        <w:tc>
          <w:tcPr>
            <w:tcW w:w="2270" w:type="dxa"/>
            <w:vAlign w:val="center"/>
          </w:tcPr>
          <w:p w14:paraId="6149C0DC" w14:textId="77777777" w:rsidR="00675A26" w:rsidRPr="00065205" w:rsidRDefault="00675A26" w:rsidP="00B1258C">
            <w:pPr>
              <w:spacing w:line="240" w:lineRule="auto"/>
              <w:ind w:firstLine="0"/>
              <w:jc w:val="left"/>
            </w:pPr>
            <w:bookmarkStart w:id="248" w:name="_Toc433943975"/>
            <w:r w:rsidRPr="00065205">
              <w:t>Máy khoan</w:t>
            </w:r>
            <w:bookmarkEnd w:id="248"/>
          </w:p>
        </w:tc>
        <w:tc>
          <w:tcPr>
            <w:tcW w:w="1978" w:type="dxa"/>
            <w:vAlign w:val="center"/>
          </w:tcPr>
          <w:p w14:paraId="65789F79" w14:textId="77777777" w:rsidR="00675A26" w:rsidRPr="00065205" w:rsidRDefault="00675A26" w:rsidP="00B1258C">
            <w:pPr>
              <w:spacing w:line="240" w:lineRule="auto"/>
              <w:jc w:val="center"/>
            </w:pPr>
            <w:bookmarkStart w:id="249" w:name="_Toc433943976"/>
            <w:r w:rsidRPr="00065205">
              <w:t>75</w:t>
            </w:r>
            <w:bookmarkEnd w:id="249"/>
          </w:p>
        </w:tc>
        <w:tc>
          <w:tcPr>
            <w:tcW w:w="2072" w:type="dxa"/>
            <w:vAlign w:val="center"/>
          </w:tcPr>
          <w:p w14:paraId="5F8ABFD8" w14:textId="77777777" w:rsidR="00675A26" w:rsidRPr="00065205" w:rsidRDefault="00675A26" w:rsidP="00B1258C">
            <w:pPr>
              <w:spacing w:line="240" w:lineRule="auto"/>
              <w:jc w:val="center"/>
            </w:pPr>
            <w:bookmarkStart w:id="250" w:name="_Toc433943977"/>
            <w:r w:rsidRPr="00065205">
              <w:t>65</w:t>
            </w:r>
            <w:bookmarkEnd w:id="250"/>
          </w:p>
        </w:tc>
        <w:tc>
          <w:tcPr>
            <w:tcW w:w="2040" w:type="dxa"/>
            <w:vAlign w:val="center"/>
          </w:tcPr>
          <w:p w14:paraId="68EEA7F8" w14:textId="77777777" w:rsidR="00675A26" w:rsidRPr="00065205" w:rsidRDefault="00675A26" w:rsidP="00B1258C">
            <w:pPr>
              <w:spacing w:line="240" w:lineRule="auto"/>
              <w:jc w:val="center"/>
            </w:pPr>
            <w:bookmarkStart w:id="251" w:name="_Toc433943978"/>
            <w:r w:rsidRPr="00065205">
              <w:t>55</w:t>
            </w:r>
            <w:bookmarkEnd w:id="251"/>
          </w:p>
        </w:tc>
      </w:tr>
      <w:tr w:rsidR="00065205" w:rsidRPr="00065205" w14:paraId="734973E3" w14:textId="77777777" w:rsidTr="00B1258C">
        <w:tc>
          <w:tcPr>
            <w:tcW w:w="702" w:type="dxa"/>
            <w:vAlign w:val="center"/>
          </w:tcPr>
          <w:p w14:paraId="1942B86D" w14:textId="77777777" w:rsidR="00675A26" w:rsidRPr="00065205" w:rsidRDefault="00675A26" w:rsidP="00B1258C">
            <w:pPr>
              <w:spacing w:line="240" w:lineRule="auto"/>
              <w:ind w:firstLine="25"/>
              <w:jc w:val="center"/>
              <w:rPr>
                <w:bCs/>
              </w:rPr>
            </w:pPr>
            <w:bookmarkStart w:id="252" w:name="_Toc433943979"/>
            <w:r w:rsidRPr="00065205">
              <w:rPr>
                <w:bCs/>
              </w:rPr>
              <w:t>2</w:t>
            </w:r>
            <w:bookmarkEnd w:id="252"/>
          </w:p>
        </w:tc>
        <w:tc>
          <w:tcPr>
            <w:tcW w:w="2270" w:type="dxa"/>
            <w:vAlign w:val="center"/>
          </w:tcPr>
          <w:p w14:paraId="2FA9EE69" w14:textId="77777777" w:rsidR="00675A26" w:rsidRPr="00065205" w:rsidRDefault="00675A26" w:rsidP="00B1258C">
            <w:pPr>
              <w:spacing w:line="240" w:lineRule="auto"/>
              <w:ind w:firstLine="0"/>
              <w:jc w:val="left"/>
            </w:pPr>
            <w:bookmarkStart w:id="253" w:name="_Toc433943980"/>
            <w:r w:rsidRPr="00065205">
              <w:t>Máy trộn bê tông</w:t>
            </w:r>
            <w:bookmarkEnd w:id="253"/>
          </w:p>
        </w:tc>
        <w:tc>
          <w:tcPr>
            <w:tcW w:w="1978" w:type="dxa"/>
            <w:vAlign w:val="center"/>
          </w:tcPr>
          <w:p w14:paraId="252C108E" w14:textId="77777777" w:rsidR="00675A26" w:rsidRPr="00065205" w:rsidRDefault="00675A26" w:rsidP="00B1258C">
            <w:pPr>
              <w:spacing w:line="240" w:lineRule="auto"/>
              <w:jc w:val="center"/>
            </w:pPr>
            <w:bookmarkStart w:id="254" w:name="_Toc433943981"/>
            <w:r w:rsidRPr="00065205">
              <w:t>76</w:t>
            </w:r>
            <w:bookmarkEnd w:id="254"/>
          </w:p>
        </w:tc>
        <w:tc>
          <w:tcPr>
            <w:tcW w:w="2072" w:type="dxa"/>
            <w:vAlign w:val="center"/>
          </w:tcPr>
          <w:p w14:paraId="2683EC55" w14:textId="77777777" w:rsidR="00675A26" w:rsidRPr="00065205" w:rsidRDefault="00675A26" w:rsidP="00B1258C">
            <w:pPr>
              <w:spacing w:line="240" w:lineRule="auto"/>
              <w:jc w:val="center"/>
            </w:pPr>
            <w:bookmarkStart w:id="255" w:name="_Toc433943982"/>
            <w:r w:rsidRPr="00065205">
              <w:t>66</w:t>
            </w:r>
            <w:bookmarkEnd w:id="255"/>
          </w:p>
        </w:tc>
        <w:tc>
          <w:tcPr>
            <w:tcW w:w="2040" w:type="dxa"/>
            <w:vAlign w:val="center"/>
          </w:tcPr>
          <w:p w14:paraId="2E0E3D11" w14:textId="77777777" w:rsidR="00675A26" w:rsidRPr="00065205" w:rsidRDefault="00675A26" w:rsidP="00B1258C">
            <w:pPr>
              <w:spacing w:line="240" w:lineRule="auto"/>
              <w:jc w:val="center"/>
            </w:pPr>
            <w:bookmarkStart w:id="256" w:name="_Toc433943983"/>
            <w:r w:rsidRPr="00065205">
              <w:t>56</w:t>
            </w:r>
            <w:bookmarkEnd w:id="256"/>
          </w:p>
        </w:tc>
      </w:tr>
      <w:tr w:rsidR="00065205" w:rsidRPr="00065205" w14:paraId="25AF13AE" w14:textId="77777777" w:rsidTr="00B1258C">
        <w:tc>
          <w:tcPr>
            <w:tcW w:w="702" w:type="dxa"/>
            <w:vAlign w:val="center"/>
          </w:tcPr>
          <w:p w14:paraId="63EFCCF0" w14:textId="77777777" w:rsidR="00675A26" w:rsidRPr="00065205" w:rsidRDefault="00675A26" w:rsidP="00B1258C">
            <w:pPr>
              <w:spacing w:line="240" w:lineRule="auto"/>
              <w:ind w:firstLine="25"/>
              <w:jc w:val="center"/>
              <w:rPr>
                <w:bCs/>
              </w:rPr>
            </w:pPr>
            <w:bookmarkStart w:id="257" w:name="_Toc433943984"/>
            <w:r w:rsidRPr="00065205">
              <w:rPr>
                <w:bCs/>
              </w:rPr>
              <w:t>3</w:t>
            </w:r>
            <w:bookmarkEnd w:id="257"/>
          </w:p>
        </w:tc>
        <w:tc>
          <w:tcPr>
            <w:tcW w:w="2270" w:type="dxa"/>
            <w:vAlign w:val="center"/>
          </w:tcPr>
          <w:p w14:paraId="01960E99" w14:textId="77777777" w:rsidR="00675A26" w:rsidRPr="00065205" w:rsidRDefault="00675A26" w:rsidP="00B1258C">
            <w:pPr>
              <w:spacing w:line="240" w:lineRule="auto"/>
              <w:ind w:firstLine="0"/>
              <w:jc w:val="left"/>
            </w:pPr>
            <w:bookmarkStart w:id="258" w:name="_Toc433943985"/>
            <w:r w:rsidRPr="00065205">
              <w:t>Máy bơm bê tông</w:t>
            </w:r>
            <w:bookmarkEnd w:id="258"/>
          </w:p>
        </w:tc>
        <w:tc>
          <w:tcPr>
            <w:tcW w:w="1978" w:type="dxa"/>
            <w:vAlign w:val="center"/>
          </w:tcPr>
          <w:p w14:paraId="74BABD46" w14:textId="77777777" w:rsidR="00675A26" w:rsidRPr="00065205" w:rsidRDefault="00675A26" w:rsidP="00B1258C">
            <w:pPr>
              <w:spacing w:line="240" w:lineRule="auto"/>
              <w:jc w:val="center"/>
            </w:pPr>
            <w:bookmarkStart w:id="259" w:name="_Toc433943986"/>
            <w:r w:rsidRPr="00065205">
              <w:t>68</w:t>
            </w:r>
            <w:bookmarkEnd w:id="259"/>
          </w:p>
        </w:tc>
        <w:tc>
          <w:tcPr>
            <w:tcW w:w="2072" w:type="dxa"/>
            <w:vAlign w:val="center"/>
          </w:tcPr>
          <w:p w14:paraId="3AFC2164" w14:textId="77777777" w:rsidR="00675A26" w:rsidRPr="00065205" w:rsidRDefault="00675A26" w:rsidP="00B1258C">
            <w:pPr>
              <w:spacing w:line="240" w:lineRule="auto"/>
              <w:jc w:val="center"/>
            </w:pPr>
            <w:bookmarkStart w:id="260" w:name="_Toc433943987"/>
            <w:r w:rsidRPr="00065205">
              <w:t>58</w:t>
            </w:r>
            <w:bookmarkEnd w:id="260"/>
          </w:p>
        </w:tc>
        <w:tc>
          <w:tcPr>
            <w:tcW w:w="2040" w:type="dxa"/>
            <w:vAlign w:val="center"/>
          </w:tcPr>
          <w:p w14:paraId="7599BB30" w14:textId="77777777" w:rsidR="00675A26" w:rsidRPr="00065205" w:rsidRDefault="00675A26" w:rsidP="00B1258C">
            <w:pPr>
              <w:spacing w:line="240" w:lineRule="auto"/>
              <w:jc w:val="center"/>
            </w:pPr>
            <w:bookmarkStart w:id="261" w:name="_Toc433943988"/>
            <w:r w:rsidRPr="00065205">
              <w:t>48</w:t>
            </w:r>
            <w:bookmarkEnd w:id="261"/>
          </w:p>
        </w:tc>
      </w:tr>
      <w:tr w:rsidR="00065205" w:rsidRPr="00065205" w14:paraId="2D6D235B" w14:textId="77777777" w:rsidTr="00B1258C">
        <w:tc>
          <w:tcPr>
            <w:tcW w:w="702" w:type="dxa"/>
            <w:vAlign w:val="center"/>
          </w:tcPr>
          <w:p w14:paraId="4892BBC6" w14:textId="77777777" w:rsidR="00675A26" w:rsidRPr="00065205" w:rsidRDefault="00675A26" w:rsidP="00B1258C">
            <w:pPr>
              <w:spacing w:line="240" w:lineRule="auto"/>
              <w:ind w:firstLine="25"/>
              <w:jc w:val="center"/>
              <w:rPr>
                <w:bCs/>
              </w:rPr>
            </w:pPr>
            <w:bookmarkStart w:id="262" w:name="_Toc433943989"/>
            <w:r w:rsidRPr="00065205">
              <w:rPr>
                <w:bCs/>
              </w:rPr>
              <w:t>4</w:t>
            </w:r>
            <w:bookmarkEnd w:id="262"/>
          </w:p>
        </w:tc>
        <w:tc>
          <w:tcPr>
            <w:tcW w:w="2270" w:type="dxa"/>
            <w:vAlign w:val="center"/>
          </w:tcPr>
          <w:p w14:paraId="403A724C" w14:textId="77777777" w:rsidR="00675A26" w:rsidRPr="00065205" w:rsidRDefault="00675A26" w:rsidP="00B1258C">
            <w:pPr>
              <w:spacing w:line="240" w:lineRule="auto"/>
              <w:ind w:firstLine="0"/>
              <w:jc w:val="left"/>
            </w:pPr>
            <w:bookmarkStart w:id="263" w:name="_Toc433943990"/>
            <w:r w:rsidRPr="00065205">
              <w:t>Máy đầm bê tông</w:t>
            </w:r>
            <w:bookmarkEnd w:id="263"/>
          </w:p>
        </w:tc>
        <w:tc>
          <w:tcPr>
            <w:tcW w:w="1978" w:type="dxa"/>
            <w:vAlign w:val="center"/>
          </w:tcPr>
          <w:p w14:paraId="1D3F9F82" w14:textId="77777777" w:rsidR="00675A26" w:rsidRPr="00065205" w:rsidRDefault="00675A26" w:rsidP="00B1258C">
            <w:pPr>
              <w:spacing w:line="240" w:lineRule="auto"/>
              <w:jc w:val="center"/>
            </w:pPr>
            <w:bookmarkStart w:id="264" w:name="_Toc433943991"/>
            <w:r w:rsidRPr="00065205">
              <w:t>82</w:t>
            </w:r>
            <w:bookmarkEnd w:id="264"/>
          </w:p>
        </w:tc>
        <w:tc>
          <w:tcPr>
            <w:tcW w:w="2072" w:type="dxa"/>
            <w:vAlign w:val="center"/>
          </w:tcPr>
          <w:p w14:paraId="2CD70629" w14:textId="77777777" w:rsidR="00675A26" w:rsidRPr="00065205" w:rsidRDefault="00675A26" w:rsidP="00B1258C">
            <w:pPr>
              <w:spacing w:line="240" w:lineRule="auto"/>
              <w:jc w:val="center"/>
            </w:pPr>
            <w:bookmarkStart w:id="265" w:name="_Toc433943992"/>
            <w:r w:rsidRPr="00065205">
              <w:t>72</w:t>
            </w:r>
            <w:bookmarkEnd w:id="265"/>
          </w:p>
        </w:tc>
        <w:tc>
          <w:tcPr>
            <w:tcW w:w="2040" w:type="dxa"/>
            <w:vAlign w:val="center"/>
          </w:tcPr>
          <w:p w14:paraId="501414C1" w14:textId="77777777" w:rsidR="00675A26" w:rsidRPr="00065205" w:rsidRDefault="00675A26" w:rsidP="00B1258C">
            <w:pPr>
              <w:spacing w:line="240" w:lineRule="auto"/>
              <w:jc w:val="center"/>
            </w:pPr>
            <w:bookmarkStart w:id="266" w:name="_Toc433943993"/>
            <w:r w:rsidRPr="00065205">
              <w:t>62</w:t>
            </w:r>
            <w:bookmarkEnd w:id="266"/>
          </w:p>
        </w:tc>
      </w:tr>
      <w:tr w:rsidR="00065205" w:rsidRPr="00065205" w14:paraId="4BD37540" w14:textId="77777777" w:rsidTr="00B1258C">
        <w:tc>
          <w:tcPr>
            <w:tcW w:w="702" w:type="dxa"/>
            <w:vAlign w:val="center"/>
          </w:tcPr>
          <w:p w14:paraId="4EF21B78" w14:textId="77777777" w:rsidR="00675A26" w:rsidRPr="00065205" w:rsidRDefault="00675A26" w:rsidP="00B1258C">
            <w:pPr>
              <w:spacing w:line="240" w:lineRule="auto"/>
              <w:ind w:firstLine="25"/>
              <w:jc w:val="center"/>
              <w:rPr>
                <w:bCs/>
              </w:rPr>
            </w:pPr>
            <w:bookmarkStart w:id="267" w:name="_Toc433943994"/>
            <w:r w:rsidRPr="00065205">
              <w:rPr>
                <w:bCs/>
              </w:rPr>
              <w:t>5</w:t>
            </w:r>
            <w:bookmarkEnd w:id="267"/>
          </w:p>
        </w:tc>
        <w:tc>
          <w:tcPr>
            <w:tcW w:w="2270" w:type="dxa"/>
            <w:vAlign w:val="center"/>
          </w:tcPr>
          <w:p w14:paraId="3914BA63" w14:textId="77777777" w:rsidR="00675A26" w:rsidRPr="00065205" w:rsidRDefault="00675A26" w:rsidP="00B1258C">
            <w:pPr>
              <w:spacing w:line="240" w:lineRule="auto"/>
              <w:ind w:firstLine="0"/>
              <w:jc w:val="left"/>
            </w:pPr>
            <w:bookmarkStart w:id="268" w:name="_Toc433943995"/>
            <w:r w:rsidRPr="00065205">
              <w:t>Máy hàn</w:t>
            </w:r>
            <w:bookmarkEnd w:id="268"/>
          </w:p>
        </w:tc>
        <w:tc>
          <w:tcPr>
            <w:tcW w:w="1978" w:type="dxa"/>
            <w:vAlign w:val="center"/>
          </w:tcPr>
          <w:p w14:paraId="6B3F421A" w14:textId="77777777" w:rsidR="00675A26" w:rsidRPr="00065205" w:rsidRDefault="00675A26" w:rsidP="00B1258C">
            <w:pPr>
              <w:spacing w:line="240" w:lineRule="auto"/>
              <w:jc w:val="center"/>
            </w:pPr>
            <w:bookmarkStart w:id="269" w:name="_Toc433943996"/>
            <w:r w:rsidRPr="00065205">
              <w:t>75</w:t>
            </w:r>
            <w:bookmarkEnd w:id="269"/>
          </w:p>
        </w:tc>
        <w:tc>
          <w:tcPr>
            <w:tcW w:w="2072" w:type="dxa"/>
            <w:vAlign w:val="center"/>
          </w:tcPr>
          <w:p w14:paraId="74D7CCFD" w14:textId="77777777" w:rsidR="00675A26" w:rsidRPr="00065205" w:rsidRDefault="00675A26" w:rsidP="00B1258C">
            <w:pPr>
              <w:spacing w:line="240" w:lineRule="auto"/>
              <w:jc w:val="center"/>
            </w:pPr>
            <w:bookmarkStart w:id="270" w:name="_Toc433943997"/>
            <w:r w:rsidRPr="00065205">
              <w:t>65</w:t>
            </w:r>
            <w:bookmarkEnd w:id="270"/>
          </w:p>
        </w:tc>
        <w:tc>
          <w:tcPr>
            <w:tcW w:w="2040" w:type="dxa"/>
            <w:vAlign w:val="center"/>
          </w:tcPr>
          <w:p w14:paraId="15DFF555" w14:textId="77777777" w:rsidR="00675A26" w:rsidRPr="00065205" w:rsidRDefault="00675A26" w:rsidP="00B1258C">
            <w:pPr>
              <w:spacing w:line="240" w:lineRule="auto"/>
              <w:jc w:val="center"/>
            </w:pPr>
            <w:bookmarkStart w:id="271" w:name="_Toc433943998"/>
            <w:r w:rsidRPr="00065205">
              <w:t>55</w:t>
            </w:r>
            <w:bookmarkEnd w:id="271"/>
          </w:p>
        </w:tc>
      </w:tr>
      <w:tr w:rsidR="00065205" w:rsidRPr="00065205" w14:paraId="4811122A" w14:textId="77777777" w:rsidTr="00B1258C">
        <w:tc>
          <w:tcPr>
            <w:tcW w:w="702" w:type="dxa"/>
            <w:vAlign w:val="center"/>
          </w:tcPr>
          <w:p w14:paraId="0A45FB02" w14:textId="77777777" w:rsidR="00675A26" w:rsidRPr="00065205" w:rsidRDefault="00675A26" w:rsidP="00B1258C">
            <w:pPr>
              <w:spacing w:line="240" w:lineRule="auto"/>
              <w:ind w:firstLine="25"/>
              <w:jc w:val="center"/>
              <w:rPr>
                <w:bCs/>
              </w:rPr>
            </w:pPr>
            <w:bookmarkStart w:id="272" w:name="_Toc433943999"/>
            <w:r w:rsidRPr="00065205">
              <w:rPr>
                <w:bCs/>
              </w:rPr>
              <w:t>6</w:t>
            </w:r>
            <w:bookmarkEnd w:id="272"/>
          </w:p>
        </w:tc>
        <w:tc>
          <w:tcPr>
            <w:tcW w:w="2270" w:type="dxa"/>
            <w:vAlign w:val="center"/>
          </w:tcPr>
          <w:p w14:paraId="39BB3EA3" w14:textId="77777777" w:rsidR="00675A26" w:rsidRPr="00065205" w:rsidRDefault="00675A26" w:rsidP="00B1258C">
            <w:pPr>
              <w:spacing w:line="240" w:lineRule="auto"/>
              <w:ind w:firstLine="0"/>
              <w:jc w:val="left"/>
            </w:pPr>
            <w:bookmarkStart w:id="273" w:name="_Toc433944000"/>
            <w:r w:rsidRPr="00065205">
              <w:t>Xe tải</w:t>
            </w:r>
            <w:bookmarkEnd w:id="273"/>
          </w:p>
        </w:tc>
        <w:tc>
          <w:tcPr>
            <w:tcW w:w="1978" w:type="dxa"/>
            <w:vAlign w:val="center"/>
          </w:tcPr>
          <w:p w14:paraId="5F5ED4EB" w14:textId="77777777" w:rsidR="00675A26" w:rsidRPr="00065205" w:rsidRDefault="00675A26" w:rsidP="00B1258C">
            <w:pPr>
              <w:spacing w:line="240" w:lineRule="auto"/>
              <w:jc w:val="center"/>
            </w:pPr>
            <w:bookmarkStart w:id="274" w:name="_Toc433944001"/>
            <w:r w:rsidRPr="00065205">
              <w:t>74</w:t>
            </w:r>
            <w:bookmarkEnd w:id="274"/>
          </w:p>
        </w:tc>
        <w:tc>
          <w:tcPr>
            <w:tcW w:w="2072" w:type="dxa"/>
            <w:vAlign w:val="center"/>
          </w:tcPr>
          <w:p w14:paraId="541B362D" w14:textId="77777777" w:rsidR="00675A26" w:rsidRPr="00065205" w:rsidRDefault="00675A26" w:rsidP="00B1258C">
            <w:pPr>
              <w:spacing w:line="240" w:lineRule="auto"/>
              <w:jc w:val="center"/>
            </w:pPr>
            <w:bookmarkStart w:id="275" w:name="_Toc433944002"/>
            <w:r w:rsidRPr="00065205">
              <w:t>64</w:t>
            </w:r>
            <w:bookmarkEnd w:id="275"/>
          </w:p>
        </w:tc>
        <w:tc>
          <w:tcPr>
            <w:tcW w:w="2040" w:type="dxa"/>
            <w:vAlign w:val="center"/>
          </w:tcPr>
          <w:p w14:paraId="32FA5163" w14:textId="77777777" w:rsidR="00675A26" w:rsidRPr="00065205" w:rsidRDefault="00675A26" w:rsidP="00B1258C">
            <w:pPr>
              <w:spacing w:line="240" w:lineRule="auto"/>
              <w:jc w:val="center"/>
            </w:pPr>
            <w:bookmarkStart w:id="276" w:name="_Toc433944003"/>
            <w:r w:rsidRPr="00065205">
              <w:t>54</w:t>
            </w:r>
            <w:bookmarkEnd w:id="276"/>
          </w:p>
        </w:tc>
      </w:tr>
    </w:tbl>
    <w:p w14:paraId="2FF6F93C" w14:textId="0F803E79" w:rsidR="009A3DB6" w:rsidRPr="00B1258C" w:rsidRDefault="009A3DB6" w:rsidP="00B1258C">
      <w:pPr>
        <w:pStyle w:val="ListParagraph"/>
        <w:tabs>
          <w:tab w:val="left" w:pos="426"/>
        </w:tabs>
        <w:spacing w:after="120" w:line="240" w:lineRule="auto"/>
        <w:ind w:left="0" w:firstLine="0"/>
        <w:contextualSpacing w:val="0"/>
        <w:jc w:val="right"/>
        <w:rPr>
          <w:iCs/>
          <w:sz w:val="24"/>
          <w:szCs w:val="18"/>
          <w:lang w:val="en-US"/>
        </w:rPr>
      </w:pPr>
      <w:bookmarkStart w:id="277" w:name="_Toc88902638"/>
      <w:bookmarkStart w:id="278" w:name="_Toc88902639"/>
      <w:bookmarkStart w:id="279" w:name="_Toc88902640"/>
      <w:bookmarkStart w:id="280" w:name="_Toc88902641"/>
      <w:bookmarkStart w:id="281" w:name="_Toc88902642"/>
      <w:bookmarkEnd w:id="277"/>
      <w:bookmarkEnd w:id="278"/>
      <w:bookmarkEnd w:id="279"/>
      <w:bookmarkEnd w:id="280"/>
      <w:r w:rsidRPr="00B1258C">
        <w:rPr>
          <w:i/>
          <w:iCs/>
          <w:sz w:val="24"/>
          <w:szCs w:val="18"/>
          <w:lang w:val="en-US"/>
        </w:rPr>
        <w:t>Nguồn: Tài liệu tập huấn kỹ năng thẩm định báo cáo ĐTM và cam kết bảo vệ môi trường, PGS Nguyễn Quỳnh Hương và GS.TS Đặng Kim Chi, 2008</w:t>
      </w:r>
    </w:p>
    <w:p w14:paraId="5FA5CB00" w14:textId="506E3BBF" w:rsidR="003B6D09" w:rsidRPr="00065205" w:rsidRDefault="003B6D09" w:rsidP="0029226F">
      <w:pPr>
        <w:pStyle w:val="Heading3"/>
        <w:spacing w:before="120" w:after="120" w:line="240" w:lineRule="auto"/>
        <w:rPr>
          <w:color w:val="auto"/>
        </w:rPr>
      </w:pPr>
      <w:r w:rsidRPr="00065205">
        <w:rPr>
          <w:color w:val="auto"/>
        </w:rPr>
        <w:lastRenderedPageBreak/>
        <w:t>Tác động do chất thải rắn</w:t>
      </w:r>
      <w:bookmarkEnd w:id="281"/>
      <w:r w:rsidRPr="00065205">
        <w:rPr>
          <w:color w:val="auto"/>
        </w:rPr>
        <w:tab/>
      </w:r>
    </w:p>
    <w:p w14:paraId="7669A26D" w14:textId="77777777" w:rsidR="00C07FAD" w:rsidRPr="00065205" w:rsidRDefault="00F9209A" w:rsidP="00F9209A">
      <w:pPr>
        <w:pStyle w:val="ListParagraph"/>
        <w:numPr>
          <w:ilvl w:val="0"/>
          <w:numId w:val="2"/>
        </w:numPr>
        <w:tabs>
          <w:tab w:val="left" w:pos="426"/>
        </w:tabs>
        <w:spacing w:before="120" w:after="120" w:line="240" w:lineRule="auto"/>
        <w:ind w:left="0" w:firstLine="0"/>
        <w:contextualSpacing w:val="0"/>
      </w:pPr>
      <w:r w:rsidRPr="00065205">
        <w:rPr>
          <w:b/>
          <w:bCs/>
        </w:rPr>
        <w:t>Các tác động:</w:t>
      </w:r>
      <w:r w:rsidRPr="00065205">
        <w:t xml:space="preserve"> Chất thải rắn được tạo ra từ các hoạt động xây dựng, lán trại công nhân và căng tin. Nguy cơ ô nhiễm cao nếu chất thải này không được quản lý hợp lý, gây tác động thứ cấp đến chất lượng nước và không khí, và </w:t>
      </w:r>
      <w:r w:rsidR="00621FDD" w:rsidRPr="00065205">
        <w:t xml:space="preserve">là </w:t>
      </w:r>
      <w:r w:rsidRPr="00065205">
        <w:t xml:space="preserve">nguy cơ phát </w:t>
      </w:r>
      <w:r w:rsidR="00621FDD" w:rsidRPr="00065205">
        <w:t>sinh</w:t>
      </w:r>
      <w:r w:rsidRPr="00065205">
        <w:t xml:space="preserve"> các vật trung gian truyền bệnh (muỗi, ruồi, chuột) gây hại cho sức khỏe cộng đồng. Phải có kế hoạch quản lý tất cả các loại chất thải này để tránh lây nhiễm chéo.</w:t>
      </w:r>
    </w:p>
    <w:p w14:paraId="4D893139" w14:textId="5D955F78" w:rsidR="00621FDD" w:rsidRPr="00065205" w:rsidRDefault="00621FDD" w:rsidP="00100E89">
      <w:pPr>
        <w:pStyle w:val="ListParagraph"/>
        <w:numPr>
          <w:ilvl w:val="0"/>
          <w:numId w:val="2"/>
        </w:numPr>
        <w:tabs>
          <w:tab w:val="left" w:pos="426"/>
        </w:tabs>
        <w:spacing w:before="120" w:after="120" w:line="240" w:lineRule="auto"/>
        <w:ind w:left="0" w:firstLine="0"/>
        <w:contextualSpacing w:val="0"/>
      </w:pPr>
      <w:r w:rsidRPr="00065205">
        <w:t xml:space="preserve">Có </w:t>
      </w:r>
      <w:r w:rsidR="00AE61B9" w:rsidRPr="00065205">
        <w:rPr>
          <w:lang w:val="en-US"/>
        </w:rPr>
        <w:t>2</w:t>
      </w:r>
      <w:r w:rsidR="00AE61B9" w:rsidRPr="00065205">
        <w:t xml:space="preserve"> </w:t>
      </w:r>
      <w:r w:rsidRPr="00065205">
        <w:t>loại chất thải cần xem xét: Chất thải sinh hoạt, chất thải xây dựng:</w:t>
      </w:r>
    </w:p>
    <w:p w14:paraId="23323AD7" w14:textId="77777777" w:rsidR="00621FDD" w:rsidRPr="00065205" w:rsidRDefault="00621FDD" w:rsidP="00065205">
      <w:pPr>
        <w:pStyle w:val="ListParagraph"/>
        <w:numPr>
          <w:ilvl w:val="0"/>
          <w:numId w:val="56"/>
        </w:numPr>
        <w:tabs>
          <w:tab w:val="left" w:pos="426"/>
        </w:tabs>
        <w:spacing w:before="120" w:after="120" w:line="240" w:lineRule="auto"/>
        <w:ind w:left="1134" w:hanging="425"/>
      </w:pPr>
      <w:r w:rsidRPr="00065205">
        <w:t>Chất thải sinh hoạt chủ yếu phát sinh từ các lán trại của công nhân. Chất thải rắn sinh hoạt phát sinh từ hoạt động này có thể bao gồm bao bì nilon, giấy, nhựa, thủy tinh, lon thiếc… và thực phẩm dư thừa. Tác động của CTRSH là gây mất mỹ quan, ô nhiễm môi trường đất, nước, chất hữu cơ khi phân hủy sẽ gây mùi hôi thối, ảnh hưởng đến công nhân điều khiển phương tiện vận chuyển cũng như công nhân làm việc trong khu vực. Số lượng công nhân trung bình điều khiển phương tiện vận chuyển nguyên vật liệu, máy móc thiết bị ước tính là 15 người/ngày, không có công nhân lưu trú. Theo báo cáo môi trường quốc gia cho vùng nông thôn năm 2011, lượng rác thải sinh hoạt là 0,3 kg/người.ngày đối với công nhân không lưu trú. Như vậy, lượng chất thải rắn sinh hoạt phát sinh từ hoạt động này khoảng 4,5 kg/ngày.</w:t>
      </w:r>
    </w:p>
    <w:p w14:paraId="5908097E" w14:textId="2DA0739D" w:rsidR="00621FDD" w:rsidRDefault="00621FDD" w:rsidP="00065205">
      <w:pPr>
        <w:pStyle w:val="ListParagraph"/>
        <w:numPr>
          <w:ilvl w:val="0"/>
          <w:numId w:val="56"/>
        </w:numPr>
        <w:tabs>
          <w:tab w:val="left" w:pos="426"/>
        </w:tabs>
        <w:spacing w:before="120" w:after="120" w:line="240" w:lineRule="auto"/>
        <w:ind w:left="1134" w:hanging="425"/>
      </w:pPr>
      <w:r w:rsidRPr="00065205">
        <w:t>Chất thải rắn xây dựng được tạo ra trên các công trường với số lượng thay đổi. Phế thải phát sinh từ các hoạt động xây dựng gồm: bao bì đựng vật liệu xây dựng, các loại vật liệu xây dựng dư thừa như cát, đá, xi măng, bê tông rơi vãi, ốc vít hư hỏng,... Tải lượng các nguồn thải này khó xác định được, phụ thuộc vào khả năng tiết kiệm nguyên vật liệu, trình độ tay nghề của công nhân và các biện pháp thu gom, tái sử dụng các phế liệu sản xuất vào các mục đích khác. Đối với phế thải phát sinh từ các hoạt động xây dựng: nguồn thải này không được thu gom sẽ chiếm dụng diện tích đất, ảnh hưởng đến mỹ quan khu vực; nếu rác thải vứt bừa bãi trên công trường, khi có nước mưa chảy tràn sẽ bị lôi cuốn, tan rữa theo nước mưa làm tăng các tác nhân ô nhiễm, ảnh hưởng tới khu vực hạ lưu. Tác động này chỉ mang tính tạm thời trong giai đoạn thi công, các loại rác thải đa phần có thể thu gom, tái sử dụng vào mục đích khác (đất đá thừa có thể tận dụng để đắp nền, vỏ bao xi măng, sắt thép vụn có thể bán cho các đơn vị thu mua phế liệu...).</w:t>
      </w:r>
    </w:p>
    <w:p w14:paraId="52D55A47" w14:textId="77777777" w:rsidR="003B6D09" w:rsidRPr="00065205" w:rsidRDefault="003B6D09" w:rsidP="0029226F">
      <w:pPr>
        <w:pStyle w:val="Heading3"/>
        <w:spacing w:before="120" w:after="120" w:line="240" w:lineRule="auto"/>
        <w:rPr>
          <w:color w:val="auto"/>
        </w:rPr>
      </w:pPr>
      <w:bookmarkStart w:id="282" w:name="_Toc88902643"/>
      <w:bookmarkStart w:id="283" w:name="_Toc88902644"/>
      <w:bookmarkStart w:id="284" w:name="_Toc88902645"/>
      <w:bookmarkStart w:id="285" w:name="_Toc88902646"/>
      <w:bookmarkStart w:id="286" w:name="_Toc88902647"/>
      <w:bookmarkStart w:id="287" w:name="_Toc88902648"/>
      <w:bookmarkStart w:id="288" w:name="_Toc88902649"/>
      <w:bookmarkStart w:id="289" w:name="_Toc88902650"/>
      <w:bookmarkStart w:id="290" w:name="_Toc88902651"/>
      <w:bookmarkStart w:id="291" w:name="_Toc88902652"/>
      <w:bookmarkStart w:id="292" w:name="_Toc88902653"/>
      <w:bookmarkEnd w:id="282"/>
      <w:bookmarkEnd w:id="283"/>
      <w:bookmarkEnd w:id="284"/>
      <w:bookmarkEnd w:id="285"/>
      <w:bookmarkEnd w:id="286"/>
      <w:bookmarkEnd w:id="287"/>
      <w:bookmarkEnd w:id="288"/>
      <w:bookmarkEnd w:id="289"/>
      <w:bookmarkEnd w:id="290"/>
      <w:bookmarkEnd w:id="291"/>
      <w:r w:rsidRPr="00065205">
        <w:rPr>
          <w:color w:val="auto"/>
        </w:rPr>
        <w:t xml:space="preserve">Tác động </w:t>
      </w:r>
      <w:r w:rsidR="00FA1EEB" w:rsidRPr="00065205">
        <w:rPr>
          <w:color w:val="auto"/>
        </w:rPr>
        <w:t xml:space="preserve">do </w:t>
      </w:r>
      <w:r w:rsidR="00ED1ABF" w:rsidRPr="00065205">
        <w:rPr>
          <w:color w:val="auto"/>
        </w:rPr>
        <w:t>chất thải lỏng</w:t>
      </w:r>
      <w:bookmarkEnd w:id="292"/>
      <w:r w:rsidR="00ED1ABF" w:rsidRPr="00065205">
        <w:rPr>
          <w:color w:val="auto"/>
        </w:rPr>
        <w:t xml:space="preserve"> </w:t>
      </w:r>
    </w:p>
    <w:p w14:paraId="5DF52D4F" w14:textId="77777777" w:rsidR="00ED1ABF" w:rsidRPr="00065205" w:rsidRDefault="00ED1ABF" w:rsidP="00100E89">
      <w:pPr>
        <w:pStyle w:val="ListParagraph"/>
        <w:numPr>
          <w:ilvl w:val="0"/>
          <w:numId w:val="2"/>
        </w:numPr>
        <w:tabs>
          <w:tab w:val="left" w:pos="426"/>
        </w:tabs>
        <w:spacing w:before="120" w:after="120" w:line="240" w:lineRule="auto"/>
        <w:ind w:left="0" w:firstLine="0"/>
        <w:contextualSpacing w:val="0"/>
      </w:pPr>
      <w:r w:rsidRPr="00065205">
        <w:rPr>
          <w:b/>
          <w:bCs/>
        </w:rPr>
        <w:t xml:space="preserve">Các tác động </w:t>
      </w:r>
      <w:r w:rsidR="0076404C" w:rsidRPr="00065205">
        <w:rPr>
          <w:b/>
          <w:bCs/>
        </w:rPr>
        <w:t>của n</w:t>
      </w:r>
      <w:r w:rsidRPr="00065205">
        <w:rPr>
          <w:b/>
          <w:bCs/>
        </w:rPr>
        <w:t>ước thải sinh hoạt</w:t>
      </w:r>
      <w:r w:rsidR="0076404C" w:rsidRPr="00065205">
        <w:rPr>
          <w:b/>
          <w:bCs/>
        </w:rPr>
        <w:t>:</w:t>
      </w:r>
      <w:r w:rsidRPr="00065205">
        <w:rPr>
          <w:b/>
          <w:bCs/>
        </w:rPr>
        <w:t xml:space="preserve"> </w:t>
      </w:r>
      <w:r w:rsidRPr="00065205">
        <w:t>cũng như chất thải rắn sinh hoạt phát sinh từ hoạt động của 100 công nhân điều khiển phương tiện chuyên chở nguyên vật liệu xây dựng và máy móc thiết bị đến công trường. Nước thải sinh hoạt chủ yếu chứa các hợp chất hữu cơ (BOD, COD), các chất dinh dưỡng (Nitơ, Photpho) và các vi sinh vật gây bệnh. Theo TCVN 4513:1988, nước cấp sinh hoạt cho công nhân lưu trú là 15 lít/người.ngày, cho công nhân không lưu trú là 50 lít/người.ngày. Theo ước tính, lượng nước thải cho công nhân giai đoạn này là 0,75 m3/ngày. Hệ số và tải lượng các chất ô nhiễm trong nước thải sinh hoạt (chưa qua xử lý) theo WHO như sau:</w:t>
      </w:r>
    </w:p>
    <w:p w14:paraId="21D80F89" w14:textId="77777777" w:rsidR="00FA1EEB" w:rsidRPr="00065205" w:rsidRDefault="00ED1ABF" w:rsidP="00ED1ABF">
      <w:pPr>
        <w:pStyle w:val="Caption"/>
        <w:ind w:firstLine="0"/>
        <w:rPr>
          <w:color w:val="auto"/>
          <w:sz w:val="26"/>
          <w:szCs w:val="26"/>
        </w:rPr>
      </w:pPr>
      <w:r w:rsidRPr="00065205">
        <w:rPr>
          <w:color w:val="auto"/>
          <w:sz w:val="26"/>
          <w:szCs w:val="26"/>
        </w:rPr>
        <w:t xml:space="preserve">Bảng </w:t>
      </w:r>
      <w:r w:rsidR="001F5D3F" w:rsidRPr="00065205">
        <w:rPr>
          <w:color w:val="auto"/>
          <w:sz w:val="26"/>
          <w:szCs w:val="26"/>
        </w:rPr>
        <w:fldChar w:fldCharType="begin"/>
      </w:r>
      <w:r w:rsidR="001F5D3F" w:rsidRPr="00065205">
        <w:rPr>
          <w:color w:val="auto"/>
          <w:sz w:val="26"/>
          <w:szCs w:val="26"/>
        </w:rPr>
        <w:instrText xml:space="preserve"> STYLEREF 1 \s </w:instrText>
      </w:r>
      <w:r w:rsidR="001F5D3F" w:rsidRPr="00065205">
        <w:rPr>
          <w:color w:val="auto"/>
          <w:sz w:val="26"/>
          <w:szCs w:val="26"/>
        </w:rPr>
        <w:fldChar w:fldCharType="separate"/>
      </w:r>
      <w:r w:rsidR="00833A5F" w:rsidRPr="00065205">
        <w:rPr>
          <w:noProof/>
          <w:color w:val="auto"/>
          <w:sz w:val="26"/>
          <w:szCs w:val="26"/>
        </w:rPr>
        <w:t>4</w:t>
      </w:r>
      <w:r w:rsidR="001F5D3F" w:rsidRPr="00065205">
        <w:rPr>
          <w:color w:val="auto"/>
          <w:sz w:val="26"/>
          <w:szCs w:val="26"/>
        </w:rPr>
        <w:fldChar w:fldCharType="end"/>
      </w:r>
      <w:r w:rsidR="001F5D3F" w:rsidRPr="00065205">
        <w:rPr>
          <w:color w:val="auto"/>
          <w:sz w:val="26"/>
          <w:szCs w:val="26"/>
        </w:rPr>
        <w:t>.</w:t>
      </w:r>
      <w:r w:rsidR="001F5D3F" w:rsidRPr="00065205">
        <w:rPr>
          <w:color w:val="auto"/>
          <w:sz w:val="26"/>
          <w:szCs w:val="26"/>
        </w:rPr>
        <w:fldChar w:fldCharType="begin"/>
      </w:r>
      <w:r w:rsidR="001F5D3F" w:rsidRPr="00065205">
        <w:rPr>
          <w:color w:val="auto"/>
          <w:sz w:val="26"/>
          <w:szCs w:val="26"/>
        </w:rPr>
        <w:instrText xml:space="preserve"> SEQ Bảng \* ARABIC \s 1 </w:instrText>
      </w:r>
      <w:r w:rsidR="001F5D3F" w:rsidRPr="00065205">
        <w:rPr>
          <w:color w:val="auto"/>
          <w:sz w:val="26"/>
          <w:szCs w:val="26"/>
        </w:rPr>
        <w:fldChar w:fldCharType="separate"/>
      </w:r>
      <w:r w:rsidR="00833A5F" w:rsidRPr="00065205">
        <w:rPr>
          <w:noProof/>
          <w:color w:val="auto"/>
          <w:sz w:val="26"/>
          <w:szCs w:val="26"/>
        </w:rPr>
        <w:t>3</w:t>
      </w:r>
      <w:r w:rsidR="001F5D3F" w:rsidRPr="00065205">
        <w:rPr>
          <w:color w:val="auto"/>
          <w:sz w:val="26"/>
          <w:szCs w:val="26"/>
        </w:rPr>
        <w:fldChar w:fldCharType="end"/>
      </w:r>
      <w:r w:rsidRPr="00065205">
        <w:rPr>
          <w:color w:val="auto"/>
          <w:sz w:val="26"/>
          <w:szCs w:val="26"/>
        </w:rPr>
        <w:t>: Tải lượng các chất ô nhiễm trong nước thải sinh hoạt phát sinh từ hoạt động vận chuyển nguyên nhiên vật liệu, máy móc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415"/>
        <w:gridCol w:w="2614"/>
        <w:gridCol w:w="3041"/>
      </w:tblGrid>
      <w:tr w:rsidR="00065205" w:rsidRPr="00065205" w14:paraId="6D65742A" w14:textId="77777777" w:rsidTr="00ED1ABF">
        <w:tc>
          <w:tcPr>
            <w:tcW w:w="992" w:type="dxa"/>
            <w:vAlign w:val="center"/>
          </w:tcPr>
          <w:p w14:paraId="78D8BA75" w14:textId="77777777" w:rsidR="00ED1ABF" w:rsidRPr="00065205" w:rsidRDefault="00ED1ABF" w:rsidP="00E11916">
            <w:pPr>
              <w:spacing w:line="276" w:lineRule="auto"/>
              <w:contextualSpacing/>
              <w:jc w:val="center"/>
              <w:rPr>
                <w:b/>
                <w:lang w:eastAsia="ja-JP"/>
              </w:rPr>
            </w:pPr>
            <w:r w:rsidRPr="00065205">
              <w:rPr>
                <w:b/>
                <w:lang w:eastAsia="ja-JP"/>
              </w:rPr>
              <w:t>STT</w:t>
            </w:r>
          </w:p>
        </w:tc>
        <w:tc>
          <w:tcPr>
            <w:tcW w:w="2415" w:type="dxa"/>
            <w:vAlign w:val="center"/>
          </w:tcPr>
          <w:p w14:paraId="2D76037B" w14:textId="77777777" w:rsidR="00ED1ABF" w:rsidRPr="00065205" w:rsidRDefault="00ED1ABF" w:rsidP="00E11916">
            <w:pPr>
              <w:widowControl w:val="0"/>
              <w:numPr>
                <w:ilvl w:val="12"/>
                <w:numId w:val="0"/>
              </w:numPr>
              <w:spacing w:line="276" w:lineRule="auto"/>
              <w:contextualSpacing/>
              <w:jc w:val="center"/>
              <w:rPr>
                <w:b/>
                <w:bCs/>
                <w:szCs w:val="26"/>
                <w:lang w:val="vi-VN"/>
              </w:rPr>
            </w:pPr>
            <w:r w:rsidRPr="00065205">
              <w:rPr>
                <w:b/>
                <w:bCs/>
                <w:szCs w:val="26"/>
                <w:lang w:val="vi-VN"/>
              </w:rPr>
              <w:t>Chất ô nhiễm</w:t>
            </w:r>
          </w:p>
        </w:tc>
        <w:tc>
          <w:tcPr>
            <w:tcW w:w="2614" w:type="dxa"/>
            <w:vAlign w:val="center"/>
          </w:tcPr>
          <w:p w14:paraId="23704B98" w14:textId="77777777" w:rsidR="00ED1ABF" w:rsidRPr="00065205" w:rsidRDefault="00ED1ABF" w:rsidP="00E11916">
            <w:pPr>
              <w:widowControl w:val="0"/>
              <w:numPr>
                <w:ilvl w:val="12"/>
                <w:numId w:val="0"/>
              </w:numPr>
              <w:spacing w:line="276" w:lineRule="auto"/>
              <w:contextualSpacing/>
              <w:jc w:val="center"/>
              <w:rPr>
                <w:b/>
                <w:bCs/>
                <w:szCs w:val="26"/>
                <w:lang w:val="vi-VN"/>
              </w:rPr>
            </w:pPr>
            <w:r w:rsidRPr="00065205">
              <w:rPr>
                <w:b/>
                <w:bCs/>
                <w:szCs w:val="26"/>
                <w:lang w:val="vi-VN"/>
              </w:rPr>
              <w:t xml:space="preserve">Hệ số ô nhiễm </w:t>
            </w:r>
            <w:r w:rsidRPr="00065205">
              <w:rPr>
                <w:b/>
                <w:bCs/>
                <w:szCs w:val="26"/>
                <w:lang w:val="vi-VN"/>
              </w:rPr>
              <w:lastRenderedPageBreak/>
              <w:t>(g/người.ngày)</w:t>
            </w:r>
          </w:p>
        </w:tc>
        <w:tc>
          <w:tcPr>
            <w:tcW w:w="3041" w:type="dxa"/>
            <w:vAlign w:val="center"/>
          </w:tcPr>
          <w:p w14:paraId="2610CBC1" w14:textId="77777777" w:rsidR="00ED1ABF" w:rsidRPr="00065205" w:rsidRDefault="00ED1ABF" w:rsidP="00E11916">
            <w:pPr>
              <w:widowControl w:val="0"/>
              <w:numPr>
                <w:ilvl w:val="12"/>
                <w:numId w:val="0"/>
              </w:numPr>
              <w:spacing w:line="276" w:lineRule="auto"/>
              <w:contextualSpacing/>
              <w:jc w:val="center"/>
              <w:rPr>
                <w:b/>
                <w:bCs/>
                <w:szCs w:val="26"/>
                <w:lang w:val="vi-VN"/>
              </w:rPr>
            </w:pPr>
            <w:r w:rsidRPr="00065205">
              <w:rPr>
                <w:b/>
                <w:bCs/>
                <w:szCs w:val="26"/>
                <w:lang w:val="vi-VN"/>
              </w:rPr>
              <w:lastRenderedPageBreak/>
              <w:t xml:space="preserve">Tải lượng ô nhiễm </w:t>
            </w:r>
            <w:r w:rsidRPr="00065205">
              <w:rPr>
                <w:b/>
                <w:bCs/>
                <w:szCs w:val="26"/>
                <w:lang w:val="vi-VN"/>
              </w:rPr>
              <w:lastRenderedPageBreak/>
              <w:t>(g/ngày)</w:t>
            </w:r>
          </w:p>
        </w:tc>
      </w:tr>
      <w:tr w:rsidR="00065205" w:rsidRPr="00065205" w14:paraId="30F15056" w14:textId="77777777" w:rsidTr="00ED1ABF">
        <w:tc>
          <w:tcPr>
            <w:tcW w:w="992" w:type="dxa"/>
            <w:vAlign w:val="center"/>
          </w:tcPr>
          <w:p w14:paraId="68267348" w14:textId="77777777" w:rsidR="00ED1ABF" w:rsidRPr="00065205" w:rsidRDefault="00ED1ABF" w:rsidP="00E11916">
            <w:pPr>
              <w:spacing w:line="276" w:lineRule="auto"/>
              <w:contextualSpacing/>
              <w:jc w:val="center"/>
              <w:rPr>
                <w:lang w:eastAsia="ja-JP"/>
              </w:rPr>
            </w:pPr>
            <w:r w:rsidRPr="00065205">
              <w:rPr>
                <w:lang w:eastAsia="ja-JP"/>
              </w:rPr>
              <w:lastRenderedPageBreak/>
              <w:t>1</w:t>
            </w:r>
          </w:p>
        </w:tc>
        <w:tc>
          <w:tcPr>
            <w:tcW w:w="2415" w:type="dxa"/>
            <w:vAlign w:val="center"/>
          </w:tcPr>
          <w:p w14:paraId="26216D18"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lang w:val="vi-VN"/>
              </w:rPr>
              <w:t>BOD</w:t>
            </w:r>
            <w:r w:rsidRPr="00065205">
              <w:rPr>
                <w:bCs/>
                <w:szCs w:val="26"/>
                <w:vertAlign w:val="subscript"/>
                <w:lang w:val="vi-VN"/>
              </w:rPr>
              <w:t>5</w:t>
            </w:r>
          </w:p>
        </w:tc>
        <w:tc>
          <w:tcPr>
            <w:tcW w:w="2614" w:type="dxa"/>
            <w:vAlign w:val="center"/>
          </w:tcPr>
          <w:p w14:paraId="6B6306AF"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45 – 54</w:t>
            </w:r>
          </w:p>
        </w:tc>
        <w:tc>
          <w:tcPr>
            <w:tcW w:w="3041" w:type="dxa"/>
            <w:vAlign w:val="bottom"/>
          </w:tcPr>
          <w:p w14:paraId="51046707" w14:textId="77777777" w:rsidR="00ED1ABF" w:rsidRPr="00065205" w:rsidRDefault="00ED1ABF" w:rsidP="00E11916">
            <w:pPr>
              <w:spacing w:line="276" w:lineRule="auto"/>
              <w:contextualSpacing/>
              <w:jc w:val="center"/>
              <w:rPr>
                <w:szCs w:val="26"/>
              </w:rPr>
            </w:pPr>
            <w:r w:rsidRPr="00065205">
              <w:rPr>
                <w:szCs w:val="26"/>
              </w:rPr>
              <w:t>675</w:t>
            </w:r>
            <w:r w:rsidRPr="00065205">
              <w:rPr>
                <w:szCs w:val="26"/>
                <w:lang w:val="vi-VN"/>
              </w:rPr>
              <w:t xml:space="preserve"> – </w:t>
            </w:r>
            <w:r w:rsidRPr="00065205">
              <w:rPr>
                <w:szCs w:val="26"/>
              </w:rPr>
              <w:t>810</w:t>
            </w:r>
          </w:p>
        </w:tc>
      </w:tr>
      <w:tr w:rsidR="00065205" w:rsidRPr="00065205" w14:paraId="218C9C0B" w14:textId="77777777" w:rsidTr="00ED1ABF">
        <w:tc>
          <w:tcPr>
            <w:tcW w:w="992" w:type="dxa"/>
            <w:vAlign w:val="center"/>
          </w:tcPr>
          <w:p w14:paraId="34A3B016" w14:textId="77777777" w:rsidR="00ED1ABF" w:rsidRPr="00065205" w:rsidRDefault="00ED1ABF" w:rsidP="00E11916">
            <w:pPr>
              <w:spacing w:line="276" w:lineRule="auto"/>
              <w:contextualSpacing/>
              <w:jc w:val="center"/>
              <w:rPr>
                <w:lang w:eastAsia="ja-JP"/>
              </w:rPr>
            </w:pPr>
            <w:r w:rsidRPr="00065205">
              <w:rPr>
                <w:lang w:eastAsia="ja-JP"/>
              </w:rPr>
              <w:t>2</w:t>
            </w:r>
          </w:p>
        </w:tc>
        <w:tc>
          <w:tcPr>
            <w:tcW w:w="2415" w:type="dxa"/>
            <w:vAlign w:val="center"/>
          </w:tcPr>
          <w:p w14:paraId="06A7025B"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lang w:val="vi-VN"/>
              </w:rPr>
              <w:t>COD</w:t>
            </w:r>
          </w:p>
        </w:tc>
        <w:tc>
          <w:tcPr>
            <w:tcW w:w="2614" w:type="dxa"/>
            <w:vAlign w:val="center"/>
          </w:tcPr>
          <w:p w14:paraId="5011FFAD"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72 – 102</w:t>
            </w:r>
          </w:p>
        </w:tc>
        <w:tc>
          <w:tcPr>
            <w:tcW w:w="3041" w:type="dxa"/>
            <w:vAlign w:val="bottom"/>
          </w:tcPr>
          <w:p w14:paraId="5D8A668A" w14:textId="77777777" w:rsidR="00ED1ABF" w:rsidRPr="00065205" w:rsidRDefault="00ED1ABF" w:rsidP="00E11916">
            <w:pPr>
              <w:spacing w:line="276" w:lineRule="auto"/>
              <w:contextualSpacing/>
              <w:jc w:val="center"/>
              <w:rPr>
                <w:szCs w:val="26"/>
              </w:rPr>
            </w:pPr>
            <w:r w:rsidRPr="00065205">
              <w:rPr>
                <w:szCs w:val="26"/>
              </w:rPr>
              <w:t xml:space="preserve">1080 </w:t>
            </w:r>
            <w:r w:rsidRPr="00065205">
              <w:rPr>
                <w:szCs w:val="26"/>
                <w:lang w:val="vi-VN"/>
              </w:rPr>
              <w:t xml:space="preserve">– </w:t>
            </w:r>
            <w:r w:rsidRPr="00065205">
              <w:rPr>
                <w:szCs w:val="26"/>
              </w:rPr>
              <w:t>1530</w:t>
            </w:r>
          </w:p>
        </w:tc>
      </w:tr>
      <w:tr w:rsidR="00065205" w:rsidRPr="00065205" w14:paraId="3B3ED3F2" w14:textId="77777777" w:rsidTr="00ED1ABF">
        <w:tc>
          <w:tcPr>
            <w:tcW w:w="992" w:type="dxa"/>
            <w:vAlign w:val="center"/>
          </w:tcPr>
          <w:p w14:paraId="2A4B18A8" w14:textId="77777777" w:rsidR="00ED1ABF" w:rsidRPr="00065205" w:rsidRDefault="00ED1ABF" w:rsidP="00E11916">
            <w:pPr>
              <w:spacing w:line="276" w:lineRule="auto"/>
              <w:contextualSpacing/>
              <w:jc w:val="center"/>
              <w:rPr>
                <w:lang w:eastAsia="ja-JP"/>
              </w:rPr>
            </w:pPr>
            <w:r w:rsidRPr="00065205">
              <w:rPr>
                <w:lang w:eastAsia="ja-JP"/>
              </w:rPr>
              <w:t>3</w:t>
            </w:r>
          </w:p>
        </w:tc>
        <w:tc>
          <w:tcPr>
            <w:tcW w:w="2415" w:type="dxa"/>
            <w:vAlign w:val="center"/>
          </w:tcPr>
          <w:p w14:paraId="1DFDA386"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rPr>
              <w:t>Chất rắn lơ lửng (</w:t>
            </w:r>
            <w:r w:rsidRPr="00065205">
              <w:rPr>
                <w:bCs/>
                <w:szCs w:val="26"/>
                <w:lang w:val="vi-VN"/>
              </w:rPr>
              <w:t>SS)</w:t>
            </w:r>
          </w:p>
        </w:tc>
        <w:tc>
          <w:tcPr>
            <w:tcW w:w="2614" w:type="dxa"/>
            <w:vAlign w:val="center"/>
          </w:tcPr>
          <w:p w14:paraId="267711E4"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70 – 145</w:t>
            </w:r>
          </w:p>
        </w:tc>
        <w:tc>
          <w:tcPr>
            <w:tcW w:w="3041" w:type="dxa"/>
            <w:vAlign w:val="bottom"/>
          </w:tcPr>
          <w:p w14:paraId="40F612DF" w14:textId="77777777" w:rsidR="00ED1ABF" w:rsidRPr="00065205" w:rsidRDefault="00ED1ABF" w:rsidP="00E11916">
            <w:pPr>
              <w:spacing w:line="276" w:lineRule="auto"/>
              <w:contextualSpacing/>
              <w:jc w:val="center"/>
              <w:rPr>
                <w:szCs w:val="26"/>
              </w:rPr>
            </w:pPr>
            <w:r w:rsidRPr="00065205">
              <w:rPr>
                <w:szCs w:val="26"/>
              </w:rPr>
              <w:t xml:space="preserve">1050 </w:t>
            </w:r>
            <w:r w:rsidRPr="00065205">
              <w:rPr>
                <w:szCs w:val="26"/>
                <w:lang w:val="vi-VN"/>
              </w:rPr>
              <w:t xml:space="preserve">– </w:t>
            </w:r>
            <w:r w:rsidRPr="00065205">
              <w:rPr>
                <w:szCs w:val="26"/>
              </w:rPr>
              <w:t>2175</w:t>
            </w:r>
          </w:p>
        </w:tc>
      </w:tr>
      <w:tr w:rsidR="00065205" w:rsidRPr="00065205" w14:paraId="7205BC5A" w14:textId="77777777" w:rsidTr="00ED1ABF">
        <w:tc>
          <w:tcPr>
            <w:tcW w:w="992" w:type="dxa"/>
            <w:vAlign w:val="center"/>
          </w:tcPr>
          <w:p w14:paraId="7455CA12" w14:textId="77777777" w:rsidR="00ED1ABF" w:rsidRPr="00065205" w:rsidRDefault="00ED1ABF" w:rsidP="00E11916">
            <w:pPr>
              <w:spacing w:line="276" w:lineRule="auto"/>
              <w:contextualSpacing/>
              <w:jc w:val="center"/>
              <w:rPr>
                <w:lang w:eastAsia="ja-JP"/>
              </w:rPr>
            </w:pPr>
            <w:r w:rsidRPr="00065205">
              <w:rPr>
                <w:lang w:eastAsia="ja-JP"/>
              </w:rPr>
              <w:t>4</w:t>
            </w:r>
          </w:p>
        </w:tc>
        <w:tc>
          <w:tcPr>
            <w:tcW w:w="2415" w:type="dxa"/>
            <w:vAlign w:val="center"/>
          </w:tcPr>
          <w:p w14:paraId="1A36089B"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lang w:val="vi-VN"/>
              </w:rPr>
              <w:t>Dầu mỡ ĐTV</w:t>
            </w:r>
          </w:p>
        </w:tc>
        <w:tc>
          <w:tcPr>
            <w:tcW w:w="2614" w:type="dxa"/>
            <w:vAlign w:val="center"/>
          </w:tcPr>
          <w:p w14:paraId="25F4E3B9"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10 – 30</w:t>
            </w:r>
          </w:p>
        </w:tc>
        <w:tc>
          <w:tcPr>
            <w:tcW w:w="3041" w:type="dxa"/>
            <w:vAlign w:val="bottom"/>
          </w:tcPr>
          <w:p w14:paraId="3ED0F9A3" w14:textId="77777777" w:rsidR="00ED1ABF" w:rsidRPr="00065205" w:rsidRDefault="00ED1ABF" w:rsidP="00E11916">
            <w:pPr>
              <w:spacing w:line="276" w:lineRule="auto"/>
              <w:contextualSpacing/>
              <w:jc w:val="center"/>
              <w:rPr>
                <w:szCs w:val="26"/>
              </w:rPr>
            </w:pPr>
            <w:r w:rsidRPr="00065205">
              <w:rPr>
                <w:szCs w:val="26"/>
              </w:rPr>
              <w:t xml:space="preserve">150 </w:t>
            </w:r>
            <w:r w:rsidRPr="00065205">
              <w:rPr>
                <w:szCs w:val="26"/>
                <w:lang w:val="vi-VN"/>
              </w:rPr>
              <w:t xml:space="preserve">– </w:t>
            </w:r>
            <w:r w:rsidRPr="00065205">
              <w:rPr>
                <w:szCs w:val="26"/>
              </w:rPr>
              <w:t>450</w:t>
            </w:r>
          </w:p>
        </w:tc>
      </w:tr>
      <w:tr w:rsidR="00065205" w:rsidRPr="00065205" w14:paraId="2A7B0200" w14:textId="77777777" w:rsidTr="00ED1ABF">
        <w:tc>
          <w:tcPr>
            <w:tcW w:w="992" w:type="dxa"/>
            <w:vAlign w:val="center"/>
          </w:tcPr>
          <w:p w14:paraId="6117B63D" w14:textId="77777777" w:rsidR="00ED1ABF" w:rsidRPr="00065205" w:rsidRDefault="00ED1ABF" w:rsidP="00E11916">
            <w:pPr>
              <w:spacing w:line="276" w:lineRule="auto"/>
              <w:contextualSpacing/>
              <w:jc w:val="center"/>
              <w:rPr>
                <w:lang w:eastAsia="ja-JP"/>
              </w:rPr>
            </w:pPr>
            <w:r w:rsidRPr="00065205">
              <w:rPr>
                <w:lang w:eastAsia="ja-JP"/>
              </w:rPr>
              <w:t>5</w:t>
            </w:r>
          </w:p>
        </w:tc>
        <w:tc>
          <w:tcPr>
            <w:tcW w:w="2415" w:type="dxa"/>
            <w:vAlign w:val="center"/>
          </w:tcPr>
          <w:p w14:paraId="65B73194"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lang w:val="vi-VN"/>
              </w:rPr>
              <w:t>Amôni</w:t>
            </w:r>
          </w:p>
        </w:tc>
        <w:tc>
          <w:tcPr>
            <w:tcW w:w="2614" w:type="dxa"/>
            <w:vAlign w:val="center"/>
          </w:tcPr>
          <w:p w14:paraId="3FF5D86D"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2,4 – 4,8</w:t>
            </w:r>
          </w:p>
        </w:tc>
        <w:tc>
          <w:tcPr>
            <w:tcW w:w="3041" w:type="dxa"/>
            <w:vAlign w:val="bottom"/>
          </w:tcPr>
          <w:p w14:paraId="557CA962" w14:textId="77777777" w:rsidR="00ED1ABF" w:rsidRPr="00065205" w:rsidRDefault="00ED1ABF" w:rsidP="00E11916">
            <w:pPr>
              <w:spacing w:line="276" w:lineRule="auto"/>
              <w:contextualSpacing/>
              <w:jc w:val="center"/>
              <w:rPr>
                <w:szCs w:val="26"/>
              </w:rPr>
            </w:pPr>
            <w:r w:rsidRPr="00065205">
              <w:rPr>
                <w:szCs w:val="26"/>
              </w:rPr>
              <w:t>36</w:t>
            </w:r>
            <w:r w:rsidRPr="00065205">
              <w:rPr>
                <w:szCs w:val="26"/>
                <w:lang w:val="vi-VN"/>
              </w:rPr>
              <w:t xml:space="preserve"> – </w:t>
            </w:r>
            <w:r w:rsidRPr="00065205">
              <w:rPr>
                <w:szCs w:val="26"/>
              </w:rPr>
              <w:t>72</w:t>
            </w:r>
          </w:p>
        </w:tc>
      </w:tr>
      <w:tr w:rsidR="00065205" w:rsidRPr="00065205" w14:paraId="0A58C613" w14:textId="77777777" w:rsidTr="00ED1ABF">
        <w:tc>
          <w:tcPr>
            <w:tcW w:w="992" w:type="dxa"/>
            <w:vAlign w:val="center"/>
          </w:tcPr>
          <w:p w14:paraId="4C0874F8" w14:textId="77777777" w:rsidR="00ED1ABF" w:rsidRPr="00065205" w:rsidRDefault="00ED1ABF" w:rsidP="00E11916">
            <w:pPr>
              <w:spacing w:line="276" w:lineRule="auto"/>
              <w:contextualSpacing/>
              <w:jc w:val="center"/>
              <w:rPr>
                <w:lang w:eastAsia="ja-JP"/>
              </w:rPr>
            </w:pPr>
            <w:r w:rsidRPr="00065205">
              <w:rPr>
                <w:lang w:eastAsia="ja-JP"/>
              </w:rPr>
              <w:t>6</w:t>
            </w:r>
          </w:p>
        </w:tc>
        <w:tc>
          <w:tcPr>
            <w:tcW w:w="2415" w:type="dxa"/>
            <w:vAlign w:val="center"/>
          </w:tcPr>
          <w:p w14:paraId="7B7C260E"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lang w:val="vi-VN"/>
              </w:rPr>
              <w:t>Tổng Nitơ</w:t>
            </w:r>
          </w:p>
        </w:tc>
        <w:tc>
          <w:tcPr>
            <w:tcW w:w="2614" w:type="dxa"/>
            <w:vAlign w:val="center"/>
          </w:tcPr>
          <w:p w14:paraId="64CCF0BA"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6 – 12</w:t>
            </w:r>
          </w:p>
        </w:tc>
        <w:tc>
          <w:tcPr>
            <w:tcW w:w="3041" w:type="dxa"/>
            <w:vAlign w:val="bottom"/>
          </w:tcPr>
          <w:p w14:paraId="253C0356" w14:textId="77777777" w:rsidR="00ED1ABF" w:rsidRPr="00065205" w:rsidRDefault="00ED1ABF" w:rsidP="00E11916">
            <w:pPr>
              <w:spacing w:line="276" w:lineRule="auto"/>
              <w:contextualSpacing/>
              <w:jc w:val="center"/>
              <w:rPr>
                <w:szCs w:val="26"/>
              </w:rPr>
            </w:pPr>
            <w:r w:rsidRPr="00065205">
              <w:rPr>
                <w:szCs w:val="26"/>
              </w:rPr>
              <w:t>90</w:t>
            </w:r>
            <w:r w:rsidRPr="00065205">
              <w:rPr>
                <w:szCs w:val="26"/>
                <w:lang w:val="vi-VN"/>
              </w:rPr>
              <w:t xml:space="preserve"> – </w:t>
            </w:r>
            <w:r w:rsidRPr="00065205">
              <w:rPr>
                <w:szCs w:val="26"/>
              </w:rPr>
              <w:t>180</w:t>
            </w:r>
          </w:p>
        </w:tc>
      </w:tr>
      <w:tr w:rsidR="000C2DB5" w:rsidRPr="00065205" w14:paraId="45EAD8F1" w14:textId="77777777" w:rsidTr="00ED1ABF">
        <w:tc>
          <w:tcPr>
            <w:tcW w:w="992" w:type="dxa"/>
            <w:vAlign w:val="center"/>
          </w:tcPr>
          <w:p w14:paraId="0AB3737D" w14:textId="77777777" w:rsidR="00ED1ABF" w:rsidRPr="00065205" w:rsidRDefault="00ED1ABF" w:rsidP="00E11916">
            <w:pPr>
              <w:spacing w:line="276" w:lineRule="auto"/>
              <w:contextualSpacing/>
              <w:jc w:val="center"/>
              <w:rPr>
                <w:lang w:eastAsia="ja-JP"/>
              </w:rPr>
            </w:pPr>
            <w:r w:rsidRPr="00065205">
              <w:rPr>
                <w:lang w:eastAsia="ja-JP"/>
              </w:rPr>
              <w:t>7</w:t>
            </w:r>
          </w:p>
        </w:tc>
        <w:tc>
          <w:tcPr>
            <w:tcW w:w="2415" w:type="dxa"/>
            <w:vAlign w:val="center"/>
          </w:tcPr>
          <w:p w14:paraId="216238CF" w14:textId="77777777" w:rsidR="00ED1ABF" w:rsidRPr="00065205" w:rsidRDefault="00ED1ABF" w:rsidP="00E11916">
            <w:pPr>
              <w:widowControl w:val="0"/>
              <w:numPr>
                <w:ilvl w:val="12"/>
                <w:numId w:val="0"/>
              </w:numPr>
              <w:spacing w:line="276" w:lineRule="auto"/>
              <w:contextualSpacing/>
              <w:rPr>
                <w:bCs/>
                <w:szCs w:val="26"/>
                <w:lang w:val="vi-VN"/>
              </w:rPr>
            </w:pPr>
            <w:r w:rsidRPr="00065205">
              <w:rPr>
                <w:bCs/>
                <w:szCs w:val="26"/>
                <w:lang w:val="vi-VN"/>
              </w:rPr>
              <w:t>Tổng photpho</w:t>
            </w:r>
          </w:p>
        </w:tc>
        <w:tc>
          <w:tcPr>
            <w:tcW w:w="2614" w:type="dxa"/>
            <w:vAlign w:val="center"/>
          </w:tcPr>
          <w:p w14:paraId="502A3218" w14:textId="77777777" w:rsidR="00ED1ABF" w:rsidRPr="00065205" w:rsidRDefault="00ED1ABF" w:rsidP="00E11916">
            <w:pPr>
              <w:widowControl w:val="0"/>
              <w:numPr>
                <w:ilvl w:val="12"/>
                <w:numId w:val="0"/>
              </w:numPr>
              <w:spacing w:line="276" w:lineRule="auto"/>
              <w:contextualSpacing/>
              <w:jc w:val="center"/>
              <w:rPr>
                <w:bCs/>
                <w:szCs w:val="26"/>
                <w:lang w:val="vi-VN"/>
              </w:rPr>
            </w:pPr>
            <w:r w:rsidRPr="00065205">
              <w:rPr>
                <w:bCs/>
                <w:szCs w:val="26"/>
                <w:lang w:val="vi-VN"/>
              </w:rPr>
              <w:t>0,8 – 4,0</w:t>
            </w:r>
          </w:p>
        </w:tc>
        <w:tc>
          <w:tcPr>
            <w:tcW w:w="3041" w:type="dxa"/>
            <w:vAlign w:val="bottom"/>
          </w:tcPr>
          <w:p w14:paraId="7DD094D6" w14:textId="77777777" w:rsidR="00ED1ABF" w:rsidRPr="00065205" w:rsidRDefault="00ED1ABF" w:rsidP="00E11916">
            <w:pPr>
              <w:spacing w:line="276" w:lineRule="auto"/>
              <w:contextualSpacing/>
              <w:jc w:val="center"/>
              <w:rPr>
                <w:szCs w:val="26"/>
              </w:rPr>
            </w:pPr>
            <w:r w:rsidRPr="00065205">
              <w:rPr>
                <w:szCs w:val="26"/>
              </w:rPr>
              <w:t>12</w:t>
            </w:r>
            <w:r w:rsidRPr="00065205">
              <w:rPr>
                <w:szCs w:val="26"/>
                <w:lang w:val="vi-VN"/>
              </w:rPr>
              <w:t xml:space="preserve"> – </w:t>
            </w:r>
            <w:r w:rsidRPr="00065205">
              <w:rPr>
                <w:szCs w:val="26"/>
              </w:rPr>
              <w:t>60</w:t>
            </w:r>
          </w:p>
        </w:tc>
      </w:tr>
    </w:tbl>
    <w:p w14:paraId="25298FF7" w14:textId="77777777" w:rsidR="00AE0138" w:rsidRPr="00B24E87" w:rsidRDefault="00AE0138" w:rsidP="00B1258C">
      <w:pPr>
        <w:pStyle w:val="ListParagraph"/>
        <w:tabs>
          <w:tab w:val="left" w:pos="426"/>
        </w:tabs>
        <w:spacing w:after="120" w:line="240" w:lineRule="auto"/>
        <w:ind w:left="0" w:firstLine="0"/>
        <w:contextualSpacing w:val="0"/>
        <w:jc w:val="right"/>
        <w:rPr>
          <w:i/>
          <w:iCs/>
          <w:sz w:val="24"/>
          <w:szCs w:val="18"/>
          <w:lang w:val="en-US"/>
        </w:rPr>
      </w:pPr>
      <w:r w:rsidRPr="00B24E87">
        <w:rPr>
          <w:i/>
          <w:iCs/>
          <w:sz w:val="24"/>
          <w:szCs w:val="18"/>
          <w:lang w:val="en-US"/>
        </w:rPr>
        <w:t>Nguồn: Tài liệu tập huấn kỹ năng thẩm định báo cáo ĐTM và cam kết bảo vệ môi trường, PGS Nguyễn Quỳnh Hương và GS.TS Đặng Kim Chi, 2008</w:t>
      </w:r>
    </w:p>
    <w:p w14:paraId="2FBB9D61" w14:textId="77777777" w:rsidR="00ED1ABF" w:rsidRPr="00065205" w:rsidRDefault="00ED1ABF" w:rsidP="00100E89">
      <w:pPr>
        <w:pStyle w:val="Caption"/>
        <w:ind w:firstLine="0"/>
        <w:rPr>
          <w:color w:val="auto"/>
          <w:szCs w:val="26"/>
        </w:rPr>
      </w:pPr>
      <w:r w:rsidRPr="00065205">
        <w:rPr>
          <w:color w:val="auto"/>
          <w:sz w:val="26"/>
          <w:szCs w:val="26"/>
        </w:rPr>
        <w:t xml:space="preserve">Bảng </w:t>
      </w:r>
      <w:r w:rsidR="001F5D3F" w:rsidRPr="00065205">
        <w:rPr>
          <w:color w:val="auto"/>
          <w:sz w:val="26"/>
          <w:szCs w:val="26"/>
        </w:rPr>
        <w:fldChar w:fldCharType="begin"/>
      </w:r>
      <w:r w:rsidR="001F5D3F" w:rsidRPr="00065205">
        <w:rPr>
          <w:color w:val="auto"/>
          <w:sz w:val="26"/>
          <w:szCs w:val="26"/>
        </w:rPr>
        <w:instrText xml:space="preserve"> STYLEREF 1 \s </w:instrText>
      </w:r>
      <w:r w:rsidR="001F5D3F" w:rsidRPr="00065205">
        <w:rPr>
          <w:color w:val="auto"/>
          <w:sz w:val="26"/>
          <w:szCs w:val="26"/>
        </w:rPr>
        <w:fldChar w:fldCharType="separate"/>
      </w:r>
      <w:r w:rsidR="00833A5F" w:rsidRPr="00065205">
        <w:rPr>
          <w:noProof/>
          <w:color w:val="auto"/>
          <w:sz w:val="26"/>
          <w:szCs w:val="26"/>
        </w:rPr>
        <w:t>4</w:t>
      </w:r>
      <w:r w:rsidR="001F5D3F" w:rsidRPr="00065205">
        <w:rPr>
          <w:color w:val="auto"/>
          <w:sz w:val="26"/>
          <w:szCs w:val="26"/>
        </w:rPr>
        <w:fldChar w:fldCharType="end"/>
      </w:r>
      <w:r w:rsidR="001F5D3F" w:rsidRPr="00065205">
        <w:rPr>
          <w:color w:val="auto"/>
          <w:sz w:val="26"/>
          <w:szCs w:val="26"/>
        </w:rPr>
        <w:t>.</w:t>
      </w:r>
      <w:r w:rsidR="001F5D3F" w:rsidRPr="00065205">
        <w:rPr>
          <w:color w:val="auto"/>
          <w:sz w:val="26"/>
          <w:szCs w:val="26"/>
        </w:rPr>
        <w:fldChar w:fldCharType="begin"/>
      </w:r>
      <w:r w:rsidR="001F5D3F" w:rsidRPr="00065205">
        <w:rPr>
          <w:color w:val="auto"/>
          <w:sz w:val="26"/>
          <w:szCs w:val="26"/>
        </w:rPr>
        <w:instrText xml:space="preserve"> SEQ Bảng \* ARABIC \s 1 </w:instrText>
      </w:r>
      <w:r w:rsidR="001F5D3F" w:rsidRPr="00065205">
        <w:rPr>
          <w:color w:val="auto"/>
          <w:sz w:val="26"/>
          <w:szCs w:val="26"/>
        </w:rPr>
        <w:fldChar w:fldCharType="separate"/>
      </w:r>
      <w:r w:rsidR="00833A5F" w:rsidRPr="00065205">
        <w:rPr>
          <w:noProof/>
          <w:color w:val="auto"/>
          <w:sz w:val="26"/>
          <w:szCs w:val="26"/>
        </w:rPr>
        <w:t>4</w:t>
      </w:r>
      <w:r w:rsidR="001F5D3F" w:rsidRPr="00065205">
        <w:rPr>
          <w:color w:val="auto"/>
          <w:sz w:val="26"/>
          <w:szCs w:val="26"/>
        </w:rPr>
        <w:fldChar w:fldCharType="end"/>
      </w:r>
      <w:r w:rsidRPr="00065205">
        <w:rPr>
          <w:color w:val="auto"/>
          <w:sz w:val="26"/>
          <w:szCs w:val="26"/>
        </w:rPr>
        <w:t>: Nồng độ các chất ô nhiễm trong nước thải sinh hoạt phát sinh từ hoạt động vận chuyển nguyên nhiên vật liệu, máy móc thiết bị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2320"/>
        <w:gridCol w:w="3006"/>
        <w:gridCol w:w="3236"/>
      </w:tblGrid>
      <w:tr w:rsidR="00065205" w:rsidRPr="00065205" w14:paraId="53F51674" w14:textId="77777777" w:rsidTr="00100E89">
        <w:trPr>
          <w:trHeight w:val="179"/>
          <w:jc w:val="center"/>
        </w:trPr>
        <w:tc>
          <w:tcPr>
            <w:tcW w:w="391" w:type="pct"/>
            <w:shd w:val="clear" w:color="auto" w:fill="auto"/>
            <w:vAlign w:val="center"/>
          </w:tcPr>
          <w:p w14:paraId="4B916B54" w14:textId="77777777" w:rsidR="00ED1ABF" w:rsidRPr="00065205" w:rsidRDefault="00ED1ABF" w:rsidP="00E11916">
            <w:pPr>
              <w:widowControl w:val="0"/>
              <w:numPr>
                <w:ilvl w:val="12"/>
                <w:numId w:val="0"/>
              </w:numPr>
              <w:spacing w:line="276" w:lineRule="auto"/>
              <w:contextualSpacing/>
              <w:jc w:val="center"/>
              <w:rPr>
                <w:b/>
                <w:bCs/>
                <w:szCs w:val="26"/>
                <w:lang w:val="vi-VN"/>
              </w:rPr>
            </w:pPr>
            <w:r w:rsidRPr="00065205">
              <w:rPr>
                <w:b/>
                <w:bCs/>
                <w:szCs w:val="26"/>
                <w:lang w:val="vi-VN"/>
              </w:rPr>
              <w:t>STT</w:t>
            </w:r>
          </w:p>
        </w:tc>
        <w:tc>
          <w:tcPr>
            <w:tcW w:w="1249" w:type="pct"/>
            <w:shd w:val="clear" w:color="auto" w:fill="auto"/>
            <w:vAlign w:val="center"/>
          </w:tcPr>
          <w:p w14:paraId="24CF4E3C" w14:textId="77777777" w:rsidR="00ED1ABF" w:rsidRPr="00065205" w:rsidRDefault="00ED1ABF" w:rsidP="00E11916">
            <w:pPr>
              <w:spacing w:line="276" w:lineRule="auto"/>
              <w:contextualSpacing/>
              <w:jc w:val="center"/>
              <w:rPr>
                <w:b/>
                <w:szCs w:val="26"/>
                <w:lang w:val="vi-VN"/>
              </w:rPr>
            </w:pPr>
            <w:r w:rsidRPr="00065205">
              <w:rPr>
                <w:b/>
                <w:szCs w:val="26"/>
                <w:lang w:val="vi-VN"/>
              </w:rPr>
              <w:t>Chất ô nhiễm</w:t>
            </w:r>
          </w:p>
        </w:tc>
        <w:tc>
          <w:tcPr>
            <w:tcW w:w="1618" w:type="pct"/>
            <w:shd w:val="clear" w:color="auto" w:fill="auto"/>
            <w:vAlign w:val="center"/>
          </w:tcPr>
          <w:p w14:paraId="3FF909AC" w14:textId="77777777" w:rsidR="00ED1ABF" w:rsidRPr="00065205" w:rsidRDefault="00ED1ABF" w:rsidP="00E11916">
            <w:pPr>
              <w:spacing w:line="276" w:lineRule="auto"/>
              <w:contextualSpacing/>
              <w:jc w:val="center"/>
              <w:rPr>
                <w:b/>
                <w:szCs w:val="26"/>
                <w:lang w:val="vi-VN"/>
              </w:rPr>
            </w:pPr>
            <w:r w:rsidRPr="00065205">
              <w:rPr>
                <w:b/>
                <w:szCs w:val="26"/>
                <w:lang w:val="vi-VN"/>
              </w:rPr>
              <w:t xml:space="preserve">Nồng độ </w:t>
            </w:r>
            <w:r w:rsidRPr="00065205">
              <w:rPr>
                <w:b/>
                <w:bCs/>
                <w:szCs w:val="26"/>
                <w:lang w:val="vi-VN"/>
              </w:rPr>
              <w:t>chất ô nhiễm</w:t>
            </w:r>
          </w:p>
          <w:p w14:paraId="4FF4D5F6" w14:textId="77777777" w:rsidR="00ED1ABF" w:rsidRPr="00065205" w:rsidRDefault="00ED1ABF" w:rsidP="00E11916">
            <w:pPr>
              <w:spacing w:line="276" w:lineRule="auto"/>
              <w:contextualSpacing/>
              <w:jc w:val="center"/>
              <w:rPr>
                <w:b/>
                <w:szCs w:val="26"/>
                <w:lang w:val="vi-VN"/>
              </w:rPr>
            </w:pPr>
            <w:r w:rsidRPr="00065205">
              <w:rPr>
                <w:b/>
                <w:szCs w:val="26"/>
                <w:lang w:val="vi-VN"/>
              </w:rPr>
              <w:t>(mg/l)</w:t>
            </w:r>
          </w:p>
        </w:tc>
        <w:tc>
          <w:tcPr>
            <w:tcW w:w="1742" w:type="pct"/>
            <w:shd w:val="clear" w:color="auto" w:fill="auto"/>
            <w:vAlign w:val="center"/>
          </w:tcPr>
          <w:p w14:paraId="7EC12D55" w14:textId="77777777" w:rsidR="00ED1ABF" w:rsidRPr="00065205" w:rsidRDefault="00ED1ABF" w:rsidP="00E11916">
            <w:pPr>
              <w:spacing w:line="276" w:lineRule="auto"/>
              <w:contextualSpacing/>
              <w:jc w:val="center"/>
              <w:rPr>
                <w:b/>
                <w:szCs w:val="26"/>
                <w:lang w:val="vi-VN"/>
              </w:rPr>
            </w:pPr>
            <w:r w:rsidRPr="00065205">
              <w:rPr>
                <w:b/>
                <w:szCs w:val="26"/>
                <w:lang w:val="vi-VN"/>
              </w:rPr>
              <w:t>QCVN14:2008/BTNMT (mức B)</w:t>
            </w:r>
          </w:p>
        </w:tc>
      </w:tr>
      <w:tr w:rsidR="00065205" w:rsidRPr="00065205" w14:paraId="314AF4C3" w14:textId="77777777" w:rsidTr="00100E89">
        <w:trPr>
          <w:trHeight w:val="70"/>
          <w:jc w:val="center"/>
        </w:trPr>
        <w:tc>
          <w:tcPr>
            <w:tcW w:w="391" w:type="pct"/>
            <w:shd w:val="clear" w:color="auto" w:fill="auto"/>
            <w:vAlign w:val="center"/>
          </w:tcPr>
          <w:p w14:paraId="7C6B54A7" w14:textId="77777777" w:rsidR="00ED1ABF" w:rsidRPr="00065205" w:rsidRDefault="00ED1ABF" w:rsidP="00E11916">
            <w:pPr>
              <w:spacing w:line="276" w:lineRule="auto"/>
              <w:jc w:val="center"/>
              <w:rPr>
                <w:lang w:eastAsia="ja-JP"/>
              </w:rPr>
            </w:pPr>
            <w:r w:rsidRPr="00065205">
              <w:rPr>
                <w:lang w:eastAsia="ja-JP"/>
              </w:rPr>
              <w:t>1</w:t>
            </w:r>
          </w:p>
        </w:tc>
        <w:tc>
          <w:tcPr>
            <w:tcW w:w="1249" w:type="pct"/>
            <w:shd w:val="clear" w:color="auto" w:fill="auto"/>
            <w:vAlign w:val="center"/>
          </w:tcPr>
          <w:p w14:paraId="3C9B75D1" w14:textId="77777777" w:rsidR="00ED1ABF" w:rsidRPr="00065205" w:rsidRDefault="00ED1ABF" w:rsidP="00100E89">
            <w:pPr>
              <w:spacing w:line="276" w:lineRule="auto"/>
              <w:ind w:firstLine="0"/>
              <w:contextualSpacing/>
              <w:jc w:val="left"/>
              <w:rPr>
                <w:szCs w:val="26"/>
                <w:lang w:val="vi-VN"/>
              </w:rPr>
            </w:pPr>
            <w:r w:rsidRPr="00065205">
              <w:rPr>
                <w:szCs w:val="26"/>
                <w:lang w:val="vi-VN"/>
              </w:rPr>
              <w:t>BOD</w:t>
            </w:r>
            <w:r w:rsidRPr="00065205">
              <w:rPr>
                <w:szCs w:val="26"/>
                <w:vertAlign w:val="subscript"/>
                <w:lang w:val="vi-VN"/>
              </w:rPr>
              <w:t>5</w:t>
            </w:r>
          </w:p>
        </w:tc>
        <w:tc>
          <w:tcPr>
            <w:tcW w:w="1618" w:type="pct"/>
            <w:shd w:val="clear" w:color="auto" w:fill="auto"/>
            <w:vAlign w:val="center"/>
          </w:tcPr>
          <w:p w14:paraId="3303A32D" w14:textId="77777777" w:rsidR="00ED1ABF" w:rsidRPr="00065205" w:rsidRDefault="00ED1ABF" w:rsidP="00E11916">
            <w:pPr>
              <w:spacing w:line="276" w:lineRule="auto"/>
              <w:jc w:val="center"/>
              <w:rPr>
                <w:szCs w:val="26"/>
              </w:rPr>
            </w:pPr>
            <w:r w:rsidRPr="00065205">
              <w:rPr>
                <w:szCs w:val="26"/>
              </w:rPr>
              <w:t>900</w:t>
            </w:r>
            <w:r w:rsidRPr="00065205">
              <w:rPr>
                <w:szCs w:val="26"/>
                <w:lang w:val="vi-VN"/>
              </w:rPr>
              <w:t xml:space="preserve"> – </w:t>
            </w:r>
            <w:r w:rsidRPr="00065205">
              <w:rPr>
                <w:szCs w:val="26"/>
              </w:rPr>
              <w:t>1.080</w:t>
            </w:r>
          </w:p>
        </w:tc>
        <w:tc>
          <w:tcPr>
            <w:tcW w:w="1742" w:type="pct"/>
            <w:shd w:val="clear" w:color="auto" w:fill="auto"/>
            <w:vAlign w:val="center"/>
          </w:tcPr>
          <w:p w14:paraId="2D97BD6E" w14:textId="77777777" w:rsidR="00ED1ABF" w:rsidRPr="00065205" w:rsidRDefault="00ED1ABF" w:rsidP="00E11916">
            <w:pPr>
              <w:spacing w:line="276" w:lineRule="auto"/>
              <w:contextualSpacing/>
              <w:jc w:val="center"/>
              <w:rPr>
                <w:szCs w:val="26"/>
                <w:lang w:val="vi-VN"/>
              </w:rPr>
            </w:pPr>
            <w:r w:rsidRPr="00065205">
              <w:rPr>
                <w:szCs w:val="26"/>
                <w:lang w:val="vi-VN"/>
              </w:rPr>
              <w:t>50</w:t>
            </w:r>
          </w:p>
        </w:tc>
      </w:tr>
      <w:tr w:rsidR="00065205" w:rsidRPr="00065205" w14:paraId="69B75F53" w14:textId="77777777" w:rsidTr="00100E89">
        <w:trPr>
          <w:trHeight w:val="70"/>
          <w:jc w:val="center"/>
        </w:trPr>
        <w:tc>
          <w:tcPr>
            <w:tcW w:w="391" w:type="pct"/>
            <w:shd w:val="clear" w:color="auto" w:fill="auto"/>
            <w:vAlign w:val="center"/>
          </w:tcPr>
          <w:p w14:paraId="239CA17A" w14:textId="77777777" w:rsidR="00ED1ABF" w:rsidRPr="00065205" w:rsidRDefault="00ED1ABF" w:rsidP="00E11916">
            <w:pPr>
              <w:spacing w:line="276" w:lineRule="auto"/>
              <w:jc w:val="center"/>
              <w:rPr>
                <w:lang w:eastAsia="ja-JP"/>
              </w:rPr>
            </w:pPr>
            <w:r w:rsidRPr="00065205">
              <w:rPr>
                <w:lang w:eastAsia="ja-JP"/>
              </w:rPr>
              <w:t>2</w:t>
            </w:r>
          </w:p>
        </w:tc>
        <w:tc>
          <w:tcPr>
            <w:tcW w:w="1249" w:type="pct"/>
            <w:shd w:val="clear" w:color="auto" w:fill="auto"/>
            <w:vAlign w:val="center"/>
          </w:tcPr>
          <w:p w14:paraId="4AEB877B" w14:textId="77777777" w:rsidR="00ED1ABF" w:rsidRPr="00065205" w:rsidRDefault="00ED1ABF" w:rsidP="00100E89">
            <w:pPr>
              <w:spacing w:line="276" w:lineRule="auto"/>
              <w:ind w:firstLine="0"/>
              <w:contextualSpacing/>
              <w:jc w:val="left"/>
              <w:rPr>
                <w:szCs w:val="26"/>
                <w:lang w:val="vi-VN"/>
              </w:rPr>
            </w:pPr>
            <w:r w:rsidRPr="00065205">
              <w:rPr>
                <w:szCs w:val="26"/>
                <w:lang w:val="vi-VN"/>
              </w:rPr>
              <w:t>COD</w:t>
            </w:r>
          </w:p>
        </w:tc>
        <w:tc>
          <w:tcPr>
            <w:tcW w:w="1618" w:type="pct"/>
            <w:shd w:val="clear" w:color="auto" w:fill="auto"/>
            <w:vAlign w:val="center"/>
          </w:tcPr>
          <w:p w14:paraId="48B9626F" w14:textId="77777777" w:rsidR="00ED1ABF" w:rsidRPr="00065205" w:rsidRDefault="00ED1ABF" w:rsidP="00E11916">
            <w:pPr>
              <w:spacing w:line="276" w:lineRule="auto"/>
              <w:jc w:val="center"/>
              <w:rPr>
                <w:szCs w:val="26"/>
              </w:rPr>
            </w:pPr>
            <w:r w:rsidRPr="00065205">
              <w:rPr>
                <w:szCs w:val="26"/>
                <w:lang w:val="vi-VN"/>
              </w:rPr>
              <w:t>1.</w:t>
            </w:r>
            <w:r w:rsidRPr="00065205">
              <w:rPr>
                <w:szCs w:val="26"/>
              </w:rPr>
              <w:t xml:space="preserve">440 </w:t>
            </w:r>
            <w:r w:rsidRPr="00065205">
              <w:rPr>
                <w:szCs w:val="26"/>
                <w:lang w:val="vi-VN"/>
              </w:rPr>
              <w:t xml:space="preserve">– </w:t>
            </w:r>
            <w:r w:rsidRPr="00065205">
              <w:rPr>
                <w:szCs w:val="26"/>
              </w:rPr>
              <w:t>2.040</w:t>
            </w:r>
          </w:p>
        </w:tc>
        <w:tc>
          <w:tcPr>
            <w:tcW w:w="1742" w:type="pct"/>
            <w:shd w:val="clear" w:color="auto" w:fill="auto"/>
            <w:vAlign w:val="center"/>
          </w:tcPr>
          <w:p w14:paraId="0B02139F" w14:textId="77777777" w:rsidR="00ED1ABF" w:rsidRPr="00065205" w:rsidRDefault="00ED1ABF" w:rsidP="00E11916">
            <w:pPr>
              <w:spacing w:line="276" w:lineRule="auto"/>
              <w:contextualSpacing/>
              <w:jc w:val="center"/>
              <w:rPr>
                <w:szCs w:val="26"/>
                <w:lang w:val="vi-VN"/>
              </w:rPr>
            </w:pPr>
            <w:r w:rsidRPr="00065205">
              <w:rPr>
                <w:szCs w:val="26"/>
                <w:lang w:val="vi-VN"/>
              </w:rPr>
              <w:t>-</w:t>
            </w:r>
          </w:p>
        </w:tc>
      </w:tr>
      <w:tr w:rsidR="00065205" w:rsidRPr="00065205" w14:paraId="141CACF8" w14:textId="77777777" w:rsidTr="00100E89">
        <w:trPr>
          <w:trHeight w:val="70"/>
          <w:jc w:val="center"/>
        </w:trPr>
        <w:tc>
          <w:tcPr>
            <w:tcW w:w="391" w:type="pct"/>
            <w:shd w:val="clear" w:color="auto" w:fill="auto"/>
            <w:vAlign w:val="center"/>
          </w:tcPr>
          <w:p w14:paraId="3AD0E592" w14:textId="77777777" w:rsidR="00ED1ABF" w:rsidRPr="00065205" w:rsidRDefault="00ED1ABF" w:rsidP="00E11916">
            <w:pPr>
              <w:spacing w:line="276" w:lineRule="auto"/>
              <w:jc w:val="center"/>
              <w:rPr>
                <w:lang w:eastAsia="ja-JP"/>
              </w:rPr>
            </w:pPr>
            <w:r w:rsidRPr="00065205">
              <w:rPr>
                <w:lang w:eastAsia="ja-JP"/>
              </w:rPr>
              <w:t>3</w:t>
            </w:r>
          </w:p>
        </w:tc>
        <w:tc>
          <w:tcPr>
            <w:tcW w:w="1249" w:type="pct"/>
            <w:shd w:val="clear" w:color="auto" w:fill="auto"/>
            <w:vAlign w:val="center"/>
          </w:tcPr>
          <w:p w14:paraId="7B03D386" w14:textId="77777777" w:rsidR="00ED1ABF" w:rsidRPr="00065205" w:rsidRDefault="00ED1ABF" w:rsidP="00100E89">
            <w:pPr>
              <w:spacing w:line="276" w:lineRule="auto"/>
              <w:ind w:firstLine="0"/>
              <w:contextualSpacing/>
              <w:jc w:val="left"/>
              <w:rPr>
                <w:szCs w:val="26"/>
                <w:lang w:val="vi-VN"/>
              </w:rPr>
            </w:pPr>
            <w:r w:rsidRPr="00065205">
              <w:rPr>
                <w:szCs w:val="26"/>
                <w:lang w:val="vi-VN"/>
              </w:rPr>
              <w:t>SS</w:t>
            </w:r>
          </w:p>
        </w:tc>
        <w:tc>
          <w:tcPr>
            <w:tcW w:w="1618" w:type="pct"/>
            <w:shd w:val="clear" w:color="auto" w:fill="auto"/>
            <w:vAlign w:val="center"/>
          </w:tcPr>
          <w:p w14:paraId="5CD6B271" w14:textId="77777777" w:rsidR="00ED1ABF" w:rsidRPr="00065205" w:rsidRDefault="00ED1ABF" w:rsidP="00E11916">
            <w:pPr>
              <w:spacing w:line="276" w:lineRule="auto"/>
              <w:jc w:val="center"/>
              <w:rPr>
                <w:szCs w:val="26"/>
              </w:rPr>
            </w:pPr>
            <w:r w:rsidRPr="00065205">
              <w:rPr>
                <w:szCs w:val="26"/>
              </w:rPr>
              <w:t>1.400</w:t>
            </w:r>
            <w:r w:rsidRPr="00065205">
              <w:rPr>
                <w:szCs w:val="26"/>
                <w:lang w:val="vi-VN"/>
              </w:rPr>
              <w:t xml:space="preserve"> – </w:t>
            </w:r>
            <w:r w:rsidRPr="00065205">
              <w:rPr>
                <w:szCs w:val="26"/>
              </w:rPr>
              <w:t>2.900</w:t>
            </w:r>
          </w:p>
        </w:tc>
        <w:tc>
          <w:tcPr>
            <w:tcW w:w="1742" w:type="pct"/>
            <w:shd w:val="clear" w:color="auto" w:fill="auto"/>
            <w:vAlign w:val="center"/>
          </w:tcPr>
          <w:p w14:paraId="33886F25" w14:textId="77777777" w:rsidR="00ED1ABF" w:rsidRPr="00065205" w:rsidRDefault="00ED1ABF" w:rsidP="00E11916">
            <w:pPr>
              <w:spacing w:line="276" w:lineRule="auto"/>
              <w:contextualSpacing/>
              <w:jc w:val="center"/>
              <w:rPr>
                <w:szCs w:val="26"/>
                <w:lang w:val="vi-VN"/>
              </w:rPr>
            </w:pPr>
            <w:r w:rsidRPr="00065205">
              <w:rPr>
                <w:szCs w:val="26"/>
                <w:lang w:val="vi-VN"/>
              </w:rPr>
              <w:t>100</w:t>
            </w:r>
          </w:p>
        </w:tc>
      </w:tr>
      <w:tr w:rsidR="00065205" w:rsidRPr="00065205" w14:paraId="67E5F8C9" w14:textId="77777777" w:rsidTr="00100E89">
        <w:trPr>
          <w:jc w:val="center"/>
        </w:trPr>
        <w:tc>
          <w:tcPr>
            <w:tcW w:w="391" w:type="pct"/>
            <w:shd w:val="clear" w:color="auto" w:fill="auto"/>
            <w:vAlign w:val="center"/>
          </w:tcPr>
          <w:p w14:paraId="2B24675C" w14:textId="77777777" w:rsidR="00ED1ABF" w:rsidRPr="00065205" w:rsidRDefault="00ED1ABF" w:rsidP="00E11916">
            <w:pPr>
              <w:spacing w:line="276" w:lineRule="auto"/>
              <w:jc w:val="center"/>
              <w:rPr>
                <w:lang w:eastAsia="ja-JP"/>
              </w:rPr>
            </w:pPr>
            <w:r w:rsidRPr="00065205">
              <w:rPr>
                <w:lang w:eastAsia="ja-JP"/>
              </w:rPr>
              <w:t>4</w:t>
            </w:r>
          </w:p>
        </w:tc>
        <w:tc>
          <w:tcPr>
            <w:tcW w:w="1249" w:type="pct"/>
            <w:shd w:val="clear" w:color="auto" w:fill="auto"/>
            <w:vAlign w:val="center"/>
          </w:tcPr>
          <w:p w14:paraId="2E9DEFEB" w14:textId="77777777" w:rsidR="00ED1ABF" w:rsidRPr="00065205" w:rsidRDefault="00ED1ABF" w:rsidP="00100E89">
            <w:pPr>
              <w:spacing w:line="276" w:lineRule="auto"/>
              <w:ind w:firstLine="0"/>
              <w:contextualSpacing/>
              <w:jc w:val="left"/>
              <w:rPr>
                <w:szCs w:val="26"/>
                <w:lang w:val="vi-VN"/>
              </w:rPr>
            </w:pPr>
            <w:r w:rsidRPr="00065205">
              <w:rPr>
                <w:szCs w:val="26"/>
                <w:lang w:val="vi-VN"/>
              </w:rPr>
              <w:t>Dầu mỡ ĐTV</w:t>
            </w:r>
          </w:p>
        </w:tc>
        <w:tc>
          <w:tcPr>
            <w:tcW w:w="1618" w:type="pct"/>
            <w:shd w:val="clear" w:color="auto" w:fill="auto"/>
            <w:vAlign w:val="center"/>
          </w:tcPr>
          <w:p w14:paraId="7C09C663" w14:textId="77777777" w:rsidR="00ED1ABF" w:rsidRPr="00065205" w:rsidRDefault="00ED1ABF" w:rsidP="00E11916">
            <w:pPr>
              <w:spacing w:line="276" w:lineRule="auto"/>
              <w:jc w:val="center"/>
              <w:rPr>
                <w:szCs w:val="26"/>
              </w:rPr>
            </w:pPr>
            <w:r w:rsidRPr="00065205">
              <w:rPr>
                <w:szCs w:val="26"/>
              </w:rPr>
              <w:t>200</w:t>
            </w:r>
            <w:r w:rsidRPr="00065205">
              <w:rPr>
                <w:szCs w:val="26"/>
                <w:lang w:val="vi-VN"/>
              </w:rPr>
              <w:t xml:space="preserve"> – </w:t>
            </w:r>
            <w:r w:rsidRPr="00065205">
              <w:rPr>
                <w:szCs w:val="26"/>
              </w:rPr>
              <w:t>600</w:t>
            </w:r>
          </w:p>
        </w:tc>
        <w:tc>
          <w:tcPr>
            <w:tcW w:w="1742" w:type="pct"/>
            <w:shd w:val="clear" w:color="auto" w:fill="auto"/>
            <w:vAlign w:val="center"/>
          </w:tcPr>
          <w:p w14:paraId="1E0CB0C3" w14:textId="77777777" w:rsidR="00ED1ABF" w:rsidRPr="00065205" w:rsidRDefault="00ED1ABF" w:rsidP="00E11916">
            <w:pPr>
              <w:spacing w:line="276" w:lineRule="auto"/>
              <w:contextualSpacing/>
              <w:jc w:val="center"/>
              <w:rPr>
                <w:szCs w:val="26"/>
                <w:lang w:val="vi-VN"/>
              </w:rPr>
            </w:pPr>
            <w:r w:rsidRPr="00065205">
              <w:rPr>
                <w:szCs w:val="26"/>
                <w:lang w:val="vi-VN"/>
              </w:rPr>
              <w:t>20</w:t>
            </w:r>
          </w:p>
        </w:tc>
      </w:tr>
      <w:tr w:rsidR="00065205" w:rsidRPr="00065205" w14:paraId="11142256" w14:textId="77777777" w:rsidTr="00100E89">
        <w:trPr>
          <w:jc w:val="center"/>
        </w:trPr>
        <w:tc>
          <w:tcPr>
            <w:tcW w:w="391" w:type="pct"/>
            <w:shd w:val="clear" w:color="auto" w:fill="auto"/>
            <w:vAlign w:val="center"/>
          </w:tcPr>
          <w:p w14:paraId="7C862FF3" w14:textId="77777777" w:rsidR="00ED1ABF" w:rsidRPr="00065205" w:rsidRDefault="00ED1ABF" w:rsidP="00E11916">
            <w:pPr>
              <w:spacing w:line="276" w:lineRule="auto"/>
              <w:jc w:val="center"/>
              <w:rPr>
                <w:lang w:eastAsia="ja-JP"/>
              </w:rPr>
            </w:pPr>
            <w:r w:rsidRPr="00065205">
              <w:rPr>
                <w:lang w:eastAsia="ja-JP"/>
              </w:rPr>
              <w:t>5</w:t>
            </w:r>
          </w:p>
        </w:tc>
        <w:tc>
          <w:tcPr>
            <w:tcW w:w="1249" w:type="pct"/>
            <w:shd w:val="clear" w:color="auto" w:fill="auto"/>
            <w:vAlign w:val="center"/>
          </w:tcPr>
          <w:p w14:paraId="42EA83EC" w14:textId="77777777" w:rsidR="00ED1ABF" w:rsidRPr="00065205" w:rsidRDefault="00ED1ABF" w:rsidP="00100E89">
            <w:pPr>
              <w:spacing w:line="276" w:lineRule="auto"/>
              <w:ind w:firstLine="0"/>
              <w:contextualSpacing/>
              <w:jc w:val="left"/>
              <w:rPr>
                <w:szCs w:val="26"/>
                <w:lang w:val="vi-VN"/>
              </w:rPr>
            </w:pPr>
            <w:r w:rsidRPr="00065205">
              <w:rPr>
                <w:szCs w:val="26"/>
                <w:lang w:val="vi-VN"/>
              </w:rPr>
              <w:t>Amoni</w:t>
            </w:r>
          </w:p>
        </w:tc>
        <w:tc>
          <w:tcPr>
            <w:tcW w:w="1618" w:type="pct"/>
            <w:shd w:val="clear" w:color="auto" w:fill="auto"/>
            <w:vAlign w:val="center"/>
          </w:tcPr>
          <w:p w14:paraId="39D3DE4F" w14:textId="77777777" w:rsidR="00ED1ABF" w:rsidRPr="00065205" w:rsidRDefault="00ED1ABF" w:rsidP="00E11916">
            <w:pPr>
              <w:spacing w:line="276" w:lineRule="auto"/>
              <w:jc w:val="center"/>
              <w:rPr>
                <w:szCs w:val="26"/>
              </w:rPr>
            </w:pPr>
            <w:r w:rsidRPr="00065205">
              <w:rPr>
                <w:szCs w:val="26"/>
              </w:rPr>
              <w:t>48</w:t>
            </w:r>
            <w:r w:rsidRPr="00065205">
              <w:rPr>
                <w:szCs w:val="26"/>
                <w:lang w:val="vi-VN"/>
              </w:rPr>
              <w:t xml:space="preserve"> – </w:t>
            </w:r>
            <w:r w:rsidRPr="00065205">
              <w:rPr>
                <w:szCs w:val="26"/>
              </w:rPr>
              <w:t>96</w:t>
            </w:r>
          </w:p>
        </w:tc>
        <w:tc>
          <w:tcPr>
            <w:tcW w:w="1742" w:type="pct"/>
            <w:shd w:val="clear" w:color="auto" w:fill="auto"/>
            <w:vAlign w:val="center"/>
          </w:tcPr>
          <w:p w14:paraId="100453EB" w14:textId="77777777" w:rsidR="00ED1ABF" w:rsidRPr="00065205" w:rsidRDefault="00ED1ABF" w:rsidP="00E11916">
            <w:pPr>
              <w:spacing w:line="276" w:lineRule="auto"/>
              <w:contextualSpacing/>
              <w:jc w:val="center"/>
              <w:rPr>
                <w:szCs w:val="26"/>
                <w:lang w:val="vi-VN"/>
              </w:rPr>
            </w:pPr>
            <w:r w:rsidRPr="00065205">
              <w:rPr>
                <w:szCs w:val="26"/>
                <w:lang w:val="vi-VN"/>
              </w:rPr>
              <w:t>10</w:t>
            </w:r>
          </w:p>
        </w:tc>
      </w:tr>
      <w:tr w:rsidR="00065205" w:rsidRPr="00065205" w14:paraId="5C6B5651" w14:textId="77777777" w:rsidTr="00100E89">
        <w:trPr>
          <w:jc w:val="center"/>
        </w:trPr>
        <w:tc>
          <w:tcPr>
            <w:tcW w:w="391" w:type="pct"/>
            <w:shd w:val="clear" w:color="auto" w:fill="auto"/>
            <w:vAlign w:val="center"/>
          </w:tcPr>
          <w:p w14:paraId="4C75E70D" w14:textId="77777777" w:rsidR="00ED1ABF" w:rsidRPr="00065205" w:rsidRDefault="00ED1ABF" w:rsidP="00E11916">
            <w:pPr>
              <w:spacing w:line="276" w:lineRule="auto"/>
              <w:jc w:val="center"/>
              <w:rPr>
                <w:lang w:eastAsia="ja-JP"/>
              </w:rPr>
            </w:pPr>
            <w:r w:rsidRPr="00065205">
              <w:rPr>
                <w:lang w:eastAsia="ja-JP"/>
              </w:rPr>
              <w:t>6</w:t>
            </w:r>
          </w:p>
        </w:tc>
        <w:tc>
          <w:tcPr>
            <w:tcW w:w="1249" w:type="pct"/>
            <w:shd w:val="clear" w:color="auto" w:fill="auto"/>
            <w:vAlign w:val="center"/>
          </w:tcPr>
          <w:p w14:paraId="622DC532" w14:textId="77777777" w:rsidR="00ED1ABF" w:rsidRPr="00065205" w:rsidRDefault="00ED1ABF" w:rsidP="00100E89">
            <w:pPr>
              <w:spacing w:line="276" w:lineRule="auto"/>
              <w:ind w:firstLine="0"/>
              <w:contextualSpacing/>
              <w:jc w:val="left"/>
              <w:rPr>
                <w:szCs w:val="26"/>
                <w:lang w:val="vi-VN"/>
              </w:rPr>
            </w:pPr>
            <w:r w:rsidRPr="00065205">
              <w:rPr>
                <w:szCs w:val="26"/>
                <w:lang w:val="vi-VN"/>
              </w:rPr>
              <w:t>Tổng Nitơ</w:t>
            </w:r>
          </w:p>
        </w:tc>
        <w:tc>
          <w:tcPr>
            <w:tcW w:w="1618" w:type="pct"/>
            <w:shd w:val="clear" w:color="auto" w:fill="auto"/>
            <w:vAlign w:val="center"/>
          </w:tcPr>
          <w:p w14:paraId="10F30973" w14:textId="77777777" w:rsidR="00ED1ABF" w:rsidRPr="00065205" w:rsidRDefault="00ED1ABF" w:rsidP="00E11916">
            <w:pPr>
              <w:spacing w:line="276" w:lineRule="auto"/>
              <w:jc w:val="center"/>
              <w:rPr>
                <w:szCs w:val="26"/>
              </w:rPr>
            </w:pPr>
            <w:r w:rsidRPr="00065205">
              <w:rPr>
                <w:szCs w:val="26"/>
              </w:rPr>
              <w:t>120</w:t>
            </w:r>
            <w:r w:rsidRPr="00065205">
              <w:rPr>
                <w:szCs w:val="26"/>
                <w:lang w:val="vi-VN"/>
              </w:rPr>
              <w:t xml:space="preserve"> – </w:t>
            </w:r>
            <w:r w:rsidRPr="00065205">
              <w:rPr>
                <w:szCs w:val="26"/>
              </w:rPr>
              <w:t>240</w:t>
            </w:r>
          </w:p>
        </w:tc>
        <w:tc>
          <w:tcPr>
            <w:tcW w:w="1742" w:type="pct"/>
            <w:shd w:val="clear" w:color="auto" w:fill="auto"/>
            <w:vAlign w:val="center"/>
          </w:tcPr>
          <w:p w14:paraId="56BE4509" w14:textId="77777777" w:rsidR="00ED1ABF" w:rsidRPr="00065205" w:rsidRDefault="00ED1ABF" w:rsidP="00E11916">
            <w:pPr>
              <w:spacing w:line="276" w:lineRule="auto"/>
              <w:contextualSpacing/>
              <w:jc w:val="center"/>
              <w:rPr>
                <w:szCs w:val="26"/>
                <w:lang w:val="vi-VN"/>
              </w:rPr>
            </w:pPr>
            <w:r w:rsidRPr="00065205">
              <w:rPr>
                <w:szCs w:val="26"/>
                <w:lang w:val="vi-VN"/>
              </w:rPr>
              <w:t>-</w:t>
            </w:r>
          </w:p>
        </w:tc>
      </w:tr>
      <w:tr w:rsidR="00065205" w:rsidRPr="00065205" w14:paraId="52C81531" w14:textId="77777777" w:rsidTr="00100E89">
        <w:trPr>
          <w:jc w:val="center"/>
        </w:trPr>
        <w:tc>
          <w:tcPr>
            <w:tcW w:w="391" w:type="pct"/>
            <w:shd w:val="clear" w:color="auto" w:fill="auto"/>
            <w:vAlign w:val="center"/>
          </w:tcPr>
          <w:p w14:paraId="1CDB386C" w14:textId="77777777" w:rsidR="00ED1ABF" w:rsidRPr="00065205" w:rsidRDefault="00ED1ABF" w:rsidP="00E11916">
            <w:pPr>
              <w:spacing w:line="276" w:lineRule="auto"/>
              <w:jc w:val="center"/>
              <w:rPr>
                <w:lang w:eastAsia="ja-JP"/>
              </w:rPr>
            </w:pPr>
            <w:r w:rsidRPr="00065205">
              <w:rPr>
                <w:lang w:eastAsia="ja-JP"/>
              </w:rPr>
              <w:t>7</w:t>
            </w:r>
          </w:p>
        </w:tc>
        <w:tc>
          <w:tcPr>
            <w:tcW w:w="1249" w:type="pct"/>
            <w:shd w:val="clear" w:color="auto" w:fill="auto"/>
            <w:vAlign w:val="center"/>
          </w:tcPr>
          <w:p w14:paraId="2110364B" w14:textId="77777777" w:rsidR="00ED1ABF" w:rsidRPr="00065205" w:rsidRDefault="00ED1ABF" w:rsidP="00100E89">
            <w:pPr>
              <w:spacing w:line="276" w:lineRule="auto"/>
              <w:ind w:firstLine="0"/>
              <w:contextualSpacing/>
              <w:jc w:val="left"/>
              <w:rPr>
                <w:szCs w:val="26"/>
                <w:lang w:val="vi-VN"/>
              </w:rPr>
            </w:pPr>
            <w:r w:rsidRPr="00065205">
              <w:rPr>
                <w:szCs w:val="26"/>
                <w:lang w:val="vi-VN"/>
              </w:rPr>
              <w:t>Tổng Phospho</w:t>
            </w:r>
          </w:p>
        </w:tc>
        <w:tc>
          <w:tcPr>
            <w:tcW w:w="1618" w:type="pct"/>
            <w:shd w:val="clear" w:color="auto" w:fill="auto"/>
            <w:vAlign w:val="center"/>
          </w:tcPr>
          <w:p w14:paraId="05FF916C" w14:textId="77777777" w:rsidR="00ED1ABF" w:rsidRPr="00065205" w:rsidRDefault="00ED1ABF" w:rsidP="00E11916">
            <w:pPr>
              <w:spacing w:line="276" w:lineRule="auto"/>
              <w:jc w:val="center"/>
              <w:rPr>
                <w:szCs w:val="26"/>
              </w:rPr>
            </w:pPr>
            <w:r w:rsidRPr="00065205">
              <w:rPr>
                <w:szCs w:val="26"/>
              </w:rPr>
              <w:t>16</w:t>
            </w:r>
            <w:r w:rsidRPr="00065205">
              <w:rPr>
                <w:szCs w:val="26"/>
                <w:lang w:val="vi-VN"/>
              </w:rPr>
              <w:t xml:space="preserve"> – </w:t>
            </w:r>
            <w:r w:rsidRPr="00065205">
              <w:rPr>
                <w:szCs w:val="26"/>
              </w:rPr>
              <w:t>80</w:t>
            </w:r>
          </w:p>
        </w:tc>
        <w:tc>
          <w:tcPr>
            <w:tcW w:w="1742" w:type="pct"/>
            <w:shd w:val="clear" w:color="auto" w:fill="auto"/>
            <w:vAlign w:val="center"/>
          </w:tcPr>
          <w:p w14:paraId="387A9C39" w14:textId="77777777" w:rsidR="00ED1ABF" w:rsidRPr="00065205" w:rsidRDefault="00ED1ABF" w:rsidP="00E11916">
            <w:pPr>
              <w:spacing w:line="276" w:lineRule="auto"/>
              <w:contextualSpacing/>
              <w:jc w:val="center"/>
              <w:rPr>
                <w:szCs w:val="26"/>
                <w:lang w:val="vi-VN"/>
              </w:rPr>
            </w:pPr>
            <w:r w:rsidRPr="00065205">
              <w:rPr>
                <w:szCs w:val="26"/>
                <w:lang w:val="vi-VN"/>
              </w:rPr>
              <w:t>-</w:t>
            </w:r>
          </w:p>
        </w:tc>
      </w:tr>
    </w:tbl>
    <w:p w14:paraId="60E1D483" w14:textId="77777777" w:rsidR="00ED1ABF" w:rsidRPr="00065205" w:rsidRDefault="00FA25DC" w:rsidP="00E11916">
      <w:pPr>
        <w:pStyle w:val="ListParagraph"/>
        <w:numPr>
          <w:ilvl w:val="0"/>
          <w:numId w:val="2"/>
        </w:numPr>
        <w:tabs>
          <w:tab w:val="left" w:pos="426"/>
        </w:tabs>
        <w:spacing w:before="120" w:after="120" w:line="240" w:lineRule="auto"/>
        <w:ind w:left="0" w:firstLine="0"/>
        <w:contextualSpacing w:val="0"/>
      </w:pPr>
      <w:r w:rsidRPr="00065205">
        <w:t>So sánh nồng độ các chất ô nhiễm trong nước thải sinh hoạt với QCVN 14:2008/BTNMT - QCKTQG về chất lượng nước thải sinh hoạt được phép xả thải vào nguồn tiếp nhận thì các chất ô nhiễm đều vượt Quy chuẩn quy định, do đó cần phải có biện pháp xử lý triệt để trước khi thải ra ngoài nếu không sẽ gây ô nhiễm môi trường. Lượng nước thải sinh hoạt phát sinh từ hoạt động này tuy có các chỉ tiêu vượt ngưỡng cho phép nhưng hoạt động vận chuyển nguyên vật liệu, máy móc thiết bị diễn ra gián đoạn nên các tác động do ô nhiễm nước thải mang lại mang tính không liên tục, tạm thời và có thể khắc phục được.</w:t>
      </w:r>
    </w:p>
    <w:p w14:paraId="40E25AE8" w14:textId="5C756D07" w:rsidR="00C95625" w:rsidRPr="00065205" w:rsidRDefault="0076404C" w:rsidP="0076404C">
      <w:pPr>
        <w:pStyle w:val="ListParagraph"/>
        <w:numPr>
          <w:ilvl w:val="0"/>
          <w:numId w:val="2"/>
        </w:numPr>
        <w:tabs>
          <w:tab w:val="left" w:pos="426"/>
        </w:tabs>
        <w:spacing w:before="120" w:after="120" w:line="240" w:lineRule="auto"/>
        <w:ind w:left="0" w:firstLine="0"/>
        <w:contextualSpacing w:val="0"/>
      </w:pPr>
      <w:r w:rsidRPr="00065205">
        <w:rPr>
          <w:b/>
          <w:bCs/>
        </w:rPr>
        <w:t xml:space="preserve">Các tác động của nước thải xây dựng: </w:t>
      </w:r>
      <w:r w:rsidR="008023E9" w:rsidRPr="00065205">
        <w:t xml:space="preserve">Nước thải xây dựng bao gồm: nước rửa máy móc thiết bị dụng cụ thi công, thiết bị, dụng cụ xây dựng; lượng nước chảy ra từ hoạt động trộn hồ, trộn vữa. </w:t>
      </w:r>
      <w:r w:rsidR="009A7F72" w:rsidRPr="00065205">
        <w:t xml:space="preserve">Lượng nước vệ sinh máy trộn bê tông khoảng 30 - 40 lít/lần (theo Traseco, Việt Nam), ước tính trung bình 1 ngày có khoảng 8 - 10 đợt trộn bê tông, lượng nước thải phát sinh trong ngày từ hoạt động này khoảng </w:t>
      </w:r>
      <w:r w:rsidR="00410C66">
        <w:rPr>
          <w:lang w:val="en-US"/>
        </w:rPr>
        <w:t>240</w:t>
      </w:r>
      <w:r w:rsidR="00410C66" w:rsidRPr="00065205">
        <w:t xml:space="preserve"> </w:t>
      </w:r>
      <w:r w:rsidR="009A7F72" w:rsidRPr="00065205">
        <w:t xml:space="preserve">- 400 lít, tương đương </w:t>
      </w:r>
      <w:r w:rsidR="00410C66">
        <w:rPr>
          <w:lang w:val="en-US"/>
        </w:rPr>
        <w:t>7.200</w:t>
      </w:r>
      <w:r w:rsidR="009A7F72" w:rsidRPr="00065205">
        <w:t xml:space="preserve"> - 1</w:t>
      </w:r>
      <w:r w:rsidR="00410C66">
        <w:rPr>
          <w:lang w:val="en-US"/>
        </w:rPr>
        <w:t>2</w:t>
      </w:r>
      <w:r w:rsidR="009A7F72" w:rsidRPr="00065205">
        <w:t>.</w:t>
      </w:r>
      <w:r w:rsidR="00410C66">
        <w:rPr>
          <w:lang w:val="en-US"/>
        </w:rPr>
        <w:t>0</w:t>
      </w:r>
      <w:r w:rsidR="009A7F72" w:rsidRPr="00065205">
        <w:t>00 lít/tháng</w:t>
      </w:r>
      <w:r w:rsidR="009A7F72" w:rsidRPr="00065205">
        <w:rPr>
          <w:lang w:val="en-US"/>
        </w:rPr>
        <w:t xml:space="preserve">. </w:t>
      </w:r>
      <w:r w:rsidR="00410C66" w:rsidRPr="00410C66">
        <w:rPr>
          <w:lang w:val="en-US"/>
        </w:rPr>
        <w:t>Đối với nước thải rửa máy móc thiết bị, dụng cụ khác ước tính lượng phát sinh khoảng 350 - 500 lít/ngày, tương đương 9.100 - 13.000 lít/tháng</w:t>
      </w:r>
      <w:r w:rsidR="00410C66">
        <w:rPr>
          <w:lang w:val="en-US"/>
        </w:rPr>
        <w:t>.</w:t>
      </w:r>
      <w:r w:rsidR="00410C66" w:rsidRPr="00410C66">
        <w:rPr>
          <w:lang w:val="en-US"/>
        </w:rPr>
        <w:t xml:space="preserve"> </w:t>
      </w:r>
      <w:r w:rsidR="008023E9" w:rsidRPr="00065205">
        <w:t>Tổng lượng nước thải xây dựng từ các hoạt động trên là khoảng 1</w:t>
      </w:r>
      <w:r w:rsidR="00410C66">
        <w:rPr>
          <w:lang w:val="en-US"/>
        </w:rPr>
        <w:t>6</w:t>
      </w:r>
      <w:r w:rsidR="008023E9" w:rsidRPr="00065205">
        <w:t>.</w:t>
      </w:r>
      <w:r w:rsidR="00410C66">
        <w:rPr>
          <w:lang w:val="en-US"/>
        </w:rPr>
        <w:t>30</w:t>
      </w:r>
      <w:r w:rsidR="008023E9" w:rsidRPr="00065205">
        <w:t>0–2</w:t>
      </w:r>
      <w:r w:rsidR="00410C66">
        <w:rPr>
          <w:lang w:val="en-US"/>
        </w:rPr>
        <w:t>5</w:t>
      </w:r>
      <w:r w:rsidR="008023E9" w:rsidRPr="00065205">
        <w:t>.</w:t>
      </w:r>
      <w:r w:rsidR="00410C66">
        <w:rPr>
          <w:lang w:val="en-US"/>
        </w:rPr>
        <w:t>0</w:t>
      </w:r>
      <w:r w:rsidR="008023E9" w:rsidRPr="00065205">
        <w:t>00 lít/tháng</w:t>
      </w:r>
      <w:r w:rsidR="00376C6B">
        <w:rPr>
          <w:lang w:val="en-US"/>
        </w:rPr>
        <w:t xml:space="preserve"> (550 - 850 lít/ngày-đêm)</w:t>
      </w:r>
      <w:r w:rsidR="008023E9" w:rsidRPr="00065205">
        <w:t>. Thành phần nước thải xây dựng chủ yếu chứa xi măng, đất cát, các chất phụ gia, vụn kim loại… Do đó, nếu không có biện pháp kiểm soát, xử lý thích hợp sẽ gây ảnh không tốt đến môi trường.</w:t>
      </w:r>
    </w:p>
    <w:p w14:paraId="4690EF7E" w14:textId="1FE48262" w:rsidR="008023E9" w:rsidRPr="00065205" w:rsidRDefault="008023E9" w:rsidP="00100E89">
      <w:pPr>
        <w:pStyle w:val="ListParagraph"/>
        <w:numPr>
          <w:ilvl w:val="0"/>
          <w:numId w:val="2"/>
        </w:numPr>
        <w:tabs>
          <w:tab w:val="left" w:pos="426"/>
        </w:tabs>
        <w:spacing w:before="120" w:after="120" w:line="240" w:lineRule="auto"/>
        <w:ind w:left="0" w:firstLine="0"/>
        <w:contextualSpacing w:val="0"/>
      </w:pPr>
      <w:r w:rsidRPr="00065205">
        <w:rPr>
          <w:b/>
          <w:bCs/>
        </w:rPr>
        <w:t xml:space="preserve">Các tác động của nước mưa chảy tràn: </w:t>
      </w:r>
      <w:r w:rsidRPr="00065205">
        <w:t xml:space="preserve">Nước mưa là nước quy ước sạch, có thể thải trực tiếp ra môi trường. Tuy nhiên, vào mùa mưa, nước mưa chảy tràn qua khu </w:t>
      </w:r>
      <w:r w:rsidRPr="00065205">
        <w:lastRenderedPageBreak/>
        <w:t>vực công trường sẽ mang theo các vật chất bở rời, rác thải và các vật chất khác có trên bề mặt đất, gây ô nhiễm mạch nước ngầm, nước mặt. Thời gian thi công các hạng mục công trình của dự án là 2</w:t>
      </w:r>
      <w:r w:rsidR="001C3A1F">
        <w:rPr>
          <w:lang w:val="en-US"/>
        </w:rPr>
        <w:t>4</w:t>
      </w:r>
      <w:r w:rsidRPr="00065205">
        <w:t xml:space="preserve"> tháng vì vậy sẽ có lúc phải hoạt động vào mùa mưa. Lượng nước mưa chảy tràn tương đối lớn trong giai đoạn này có thể gây các tác động tiêu cực như gây ứ đọng, sình lầy,… từ đó gây ảnh hưởng đến chất lượng môi trường xung quanh khu vực cũng như tiến độ thi công dự án. Vào mùa mưa, mưa lớn kéo dài có thể gây ảnh hưởng tới khu vực hạ lưu kênh như lũ lụt bất ngờ, sạt lở, bụi bẩn, rác thải cuốn trôi xuống khu vực hạ lưu, từ đó gây ảnh hưởng tới đời sống của người dân cũng như môi trường xung quanh khu vực hạ lưu.</w:t>
      </w:r>
    </w:p>
    <w:p w14:paraId="41409E1F" w14:textId="1C6A9F1A" w:rsidR="009A7F72" w:rsidRPr="00065205" w:rsidRDefault="009A7F72" w:rsidP="009A7F72">
      <w:pPr>
        <w:pStyle w:val="ListParagraph"/>
        <w:numPr>
          <w:ilvl w:val="0"/>
          <w:numId w:val="2"/>
        </w:numPr>
        <w:tabs>
          <w:tab w:val="left" w:pos="426"/>
        </w:tabs>
        <w:spacing w:before="120" w:after="120" w:line="240" w:lineRule="auto"/>
        <w:ind w:left="0" w:firstLine="0"/>
        <w:contextualSpacing w:val="0"/>
      </w:pPr>
      <w:r w:rsidRPr="00065205">
        <w:rPr>
          <w:b/>
          <w:bCs/>
        </w:rPr>
        <w:t xml:space="preserve">Các tác động của </w:t>
      </w:r>
      <w:r w:rsidRPr="00065205">
        <w:rPr>
          <w:b/>
          <w:bCs/>
          <w:lang w:val="en-US"/>
        </w:rPr>
        <w:t>chất</w:t>
      </w:r>
      <w:r w:rsidRPr="00065205">
        <w:rPr>
          <w:b/>
          <w:bCs/>
        </w:rPr>
        <w:t xml:space="preserve"> thải </w:t>
      </w:r>
      <w:r w:rsidRPr="00065205">
        <w:rPr>
          <w:b/>
          <w:bCs/>
          <w:lang w:val="en-US"/>
        </w:rPr>
        <w:t xml:space="preserve">nguy hại: </w:t>
      </w:r>
      <w:r w:rsidRPr="00065205">
        <w:t>Chất thải nguy hại phát sinh từ hoạt động vận chuyển nguyên vật liệu, máy móc thiết bị chủ yếu là từ quá trình bảo dưỡng, sửa chữa máy móc. Thành phần bao gồm dầu nhớt thải, giẻ lau dầu nhớt thải. Hoạt động vận chuyển nguyên vật liệu, máy móc thiết bị không diễn ra liên tục mà gián đoạn xuyên suốt quá trình thi công xây dựng nên chu kỳ thay nhớt ước tính khoảng 6 tháng/ lần. Lượng dầu nhớt thải ra từ các phương tiện vận chuyển hoặc thi công cơ giới trung bình 7 lít/ lần thay</w:t>
      </w:r>
      <w:r w:rsidRPr="00065205">
        <w:rPr>
          <w:lang w:val="en-US"/>
        </w:rPr>
        <w:t>.</w:t>
      </w:r>
      <w:r w:rsidRPr="00065205">
        <w:t xml:space="preserve"> Dự kiến tiến độ thi công công trình là 2</w:t>
      </w:r>
      <w:r w:rsidR="001C3A1F">
        <w:rPr>
          <w:lang w:val="en-US"/>
        </w:rPr>
        <w:t>4</w:t>
      </w:r>
      <w:r w:rsidRPr="00065205">
        <w:t xml:space="preserve"> tháng. Tổng số máy móc thiết bị tại công trường là 38 máy/ngày. Vậy tổng lượng dầu nhớt thải trong suốt quá trình là </w:t>
      </w:r>
      <w:r w:rsidRPr="00065205">
        <w:rPr>
          <w:lang w:val="en-US"/>
        </w:rPr>
        <w:t xml:space="preserve">7*6*38*23/6 = </w:t>
      </w:r>
      <w:r w:rsidRPr="00065205">
        <w:t>1064 lít. Trung bình 1 tháng sẽ có khoảng 46 lít dầu nhớt thải. Chất thải nguy hại này rất nguy hại đến môi trường và sức khỏe cộng đồng và phải được xử lý thích hợp để đảm bảo loại bỏ chúng một cách an toàn. Nếu thải ra trên mặt đất, các hydrocacbon này sẽ liên quan đến ô nhiễm nước bề mặt và nước ngầm. Chất thải nguy hại phát sinh từ quá trình vận chuyển nguyên vật liệu là không đáng kể và nhà thầu cũng sẽ không sửa chữa máy móc, thay dầu mỡ trên công trường mà sẽ thực hiện tại các Garage ô tô ở địa phương.</w:t>
      </w:r>
    </w:p>
    <w:p w14:paraId="1DF686A4" w14:textId="77777777" w:rsidR="003B6D09" w:rsidRPr="00065205" w:rsidRDefault="003B6D09" w:rsidP="0029226F">
      <w:pPr>
        <w:pStyle w:val="Heading3"/>
        <w:spacing w:before="120" w:after="120" w:line="240" w:lineRule="auto"/>
        <w:rPr>
          <w:color w:val="auto"/>
        </w:rPr>
      </w:pPr>
      <w:bookmarkStart w:id="293" w:name="_Toc88902654"/>
      <w:bookmarkStart w:id="294" w:name="_Toc88902655"/>
      <w:bookmarkStart w:id="295" w:name="_Toc88902656"/>
      <w:bookmarkEnd w:id="293"/>
      <w:bookmarkEnd w:id="294"/>
      <w:r w:rsidRPr="00065205">
        <w:rPr>
          <w:color w:val="auto"/>
        </w:rPr>
        <w:t>Tác động đến sức khỏe và an toàn lao động</w:t>
      </w:r>
      <w:bookmarkEnd w:id="295"/>
      <w:r w:rsidRPr="00065205">
        <w:rPr>
          <w:color w:val="auto"/>
        </w:rPr>
        <w:t xml:space="preserve"> </w:t>
      </w:r>
    </w:p>
    <w:p w14:paraId="15980D42" w14:textId="77777777" w:rsidR="008023E9" w:rsidRPr="00065205" w:rsidRDefault="00ED72D2" w:rsidP="00ED72D2">
      <w:pPr>
        <w:pStyle w:val="ListParagraph"/>
        <w:numPr>
          <w:ilvl w:val="0"/>
          <w:numId w:val="2"/>
        </w:numPr>
        <w:tabs>
          <w:tab w:val="left" w:pos="426"/>
        </w:tabs>
        <w:spacing w:before="120" w:after="120" w:line="240" w:lineRule="auto"/>
        <w:ind w:left="0" w:firstLine="0"/>
        <w:contextualSpacing w:val="0"/>
      </w:pPr>
      <w:r w:rsidRPr="00065205">
        <w:rPr>
          <w:b/>
          <w:bCs/>
        </w:rPr>
        <w:t>Tác động:</w:t>
      </w:r>
      <w:r w:rsidRPr="00065205">
        <w:t xml:space="preserve"> Người lao động có thể gặp nhiều rủi ro về sức khỏe và an toàn trong quá trình thi công. Tai nạn có thể xảy ra tại công trường, mỏ vật liệu, hoặc gần máy móc và phương tiện thi công, nếu các biện pháp an toàn như biển cảnh báo và hàng rào không được lắp đặt. Khi vận hành thiết bị thi công, họ có thể gặp tai nạn như rơi ra khỏi máy hoặc bị thương cho người lao động hoặc người đi đường khác, đặc biệt là khi họ thiếu ý thức về an toàn khi làm việc hoặc không tuân thủ các quy tắc an toàn. Trong quá trình đào cống, hố sâu đe dọa công nhân có thể rơi xuống hố và bị thương. Trên công trường, người lao động có thể bị ảnh hưởng bởi tiếng ồn, khói bụi, hóa chất, rung chấn có thể gây bệnh hoặc các triệu chứng liên quan đến hệ hô hấp, tai mắt, tim mạch, v.v... Hoạt động sửa chữa, nâng cấp hệ thống kênh tưới Đu Đủ với số lượng công nhân, máy móc thiết bị lớn sẽ gây các tác động không nhỏ tới sức khỏe cộng đồng dân cư xung quanh khu vực dự án. Các tác động đến sức khỏe cộng đồng chủ yếu là tác động từ bụi, khí thải, tiếng ồn của các máy móc thiết bị và phương tiện vận chuyển nguyên vật liệu trên các tuyến đường giao thông. Tuy nhiên, dân cư tập trung khu vực dự án rất ít, hơn nữa, hoạt động của các máy móc thiết bị và phương tiện vận chuyển diễn ra gián đoạn, không hoạt động vào ban đêm nên các tác động này không quá lớn, kết thúc khi các hạng mục của dự án hoàn thành xây dựng.</w:t>
      </w:r>
    </w:p>
    <w:p w14:paraId="3858E58D" w14:textId="77777777" w:rsidR="00892CBD" w:rsidRPr="00065205" w:rsidRDefault="00892CBD" w:rsidP="00892CBD">
      <w:pPr>
        <w:pStyle w:val="Heading3"/>
        <w:spacing w:before="120" w:after="120" w:line="240" w:lineRule="auto"/>
        <w:rPr>
          <w:color w:val="auto"/>
        </w:rPr>
      </w:pPr>
      <w:bookmarkStart w:id="296" w:name="_Toc88902657"/>
      <w:bookmarkStart w:id="297" w:name="_Toc88902658"/>
      <w:bookmarkEnd w:id="296"/>
      <w:r w:rsidRPr="00065205">
        <w:rPr>
          <w:color w:val="auto"/>
        </w:rPr>
        <w:t>Tác động đến giao thông</w:t>
      </w:r>
      <w:bookmarkEnd w:id="297"/>
    </w:p>
    <w:p w14:paraId="456B265E" w14:textId="1B31B165" w:rsidR="00892CBD" w:rsidRPr="00065205" w:rsidRDefault="00892CBD" w:rsidP="00ED72D2">
      <w:pPr>
        <w:pStyle w:val="ListParagraph"/>
        <w:numPr>
          <w:ilvl w:val="0"/>
          <w:numId w:val="2"/>
        </w:numPr>
        <w:tabs>
          <w:tab w:val="left" w:pos="426"/>
        </w:tabs>
        <w:spacing w:before="120" w:after="120" w:line="240" w:lineRule="auto"/>
        <w:ind w:left="0" w:firstLine="0"/>
        <w:contextualSpacing w:val="0"/>
      </w:pPr>
      <w:r w:rsidRPr="00065205">
        <w:rPr>
          <w:b/>
          <w:bCs/>
        </w:rPr>
        <w:t xml:space="preserve">Tác động: </w:t>
      </w:r>
      <w:r w:rsidR="004F0A79" w:rsidRPr="00EF030C">
        <w:t xml:space="preserve">Hoạt động vận chuyển nguyên vật liệu và máy móc thiết bị làm gia tăng phương tiện tham gia trên các tuyến đường xung quanh. Các phương tiện này có tải lượng lớn nên dễ gây hao mòn và xuống cấp đường xá. Lượng nguyên vật liệu trên </w:t>
      </w:r>
      <w:r w:rsidR="004F0A79" w:rsidRPr="00EF030C">
        <w:lastRenderedPageBreak/>
        <w:t>xe có thể rơi vãi gây ảnh hưởng đến lưu thông trên tuyến đường, từ đó làm mất an toàn giao thông.</w:t>
      </w:r>
      <w:r w:rsidR="004F0A79" w:rsidRPr="00065205">
        <w:rPr>
          <w:b/>
          <w:bCs/>
        </w:rPr>
        <w:t xml:space="preserve"> </w:t>
      </w:r>
      <w:r w:rsidRPr="00065205">
        <w:t>Tuyến đường ống tưới Đu Đủ</w:t>
      </w:r>
      <w:r w:rsidR="00AD5CCD">
        <w:rPr>
          <w:lang w:val="en-US"/>
        </w:rPr>
        <w:t xml:space="preserve"> </w:t>
      </w:r>
      <w:r w:rsidRPr="00065205">
        <w:t>- Tân Thành giao cắt qua một số tuyến đường giao thông như QL1A</w:t>
      </w:r>
      <w:r w:rsidR="00AD5CCD">
        <w:rPr>
          <w:lang w:val="en-US"/>
        </w:rPr>
        <w:t xml:space="preserve"> (tại vị trí Km1731+145, địa phận tỉnh Bình Thuận)</w:t>
      </w:r>
      <w:r w:rsidRPr="00065205">
        <w:t>, tuyến đường tỉnh lộ ĐT712</w:t>
      </w:r>
      <w:r w:rsidR="00AD5CCD">
        <w:rPr>
          <w:lang w:val="en-US"/>
        </w:rPr>
        <w:t xml:space="preserve"> (tại vị trí Km2+345, Km4+992 và Km10+870)</w:t>
      </w:r>
      <w:r w:rsidRPr="00065205">
        <w:t>.</w:t>
      </w:r>
      <w:r w:rsidR="00B71B0B" w:rsidRPr="00065205">
        <w:rPr>
          <w:lang w:val="en-US"/>
        </w:rPr>
        <w:t xml:space="preserve"> Trong đó, h</w:t>
      </w:r>
      <w:r w:rsidRPr="00065205">
        <w:t>oạt động kiên cố hóa đường giao thông dọc bờ trái kênh Chính sẽ làm ảnh hưởng đến việc đi lại, vận chuyển nông sản khi thu hoạch của người dân địa phương.</w:t>
      </w:r>
      <w:r w:rsidR="004F0A79" w:rsidRPr="00065205">
        <w:rPr>
          <w:lang w:val="en-US"/>
        </w:rPr>
        <w:t xml:space="preserve"> </w:t>
      </w:r>
      <w:r w:rsidR="004F0A79" w:rsidRPr="00065205">
        <w:t>Tuy nhiên, tuyến đường giao thông dọc bờ phải trái kênh là đường đất, có ít hộ dân sinh sống, không ảnh hưởng nhiều đến giao thông.</w:t>
      </w:r>
    </w:p>
    <w:p w14:paraId="698A85BE" w14:textId="77777777" w:rsidR="00892CBD" w:rsidRPr="00065205" w:rsidRDefault="00892CBD" w:rsidP="00892CBD">
      <w:pPr>
        <w:pStyle w:val="Heading3"/>
        <w:spacing w:before="120" w:after="120" w:line="240" w:lineRule="auto"/>
        <w:rPr>
          <w:color w:val="auto"/>
        </w:rPr>
      </w:pPr>
      <w:bookmarkStart w:id="298" w:name="_Toc88902659"/>
      <w:bookmarkStart w:id="299" w:name="_Toc88902660"/>
      <w:bookmarkEnd w:id="298"/>
      <w:r w:rsidRPr="00065205">
        <w:rPr>
          <w:color w:val="auto"/>
        </w:rPr>
        <w:t>Tác động do tập trung công nhân</w:t>
      </w:r>
      <w:bookmarkEnd w:id="299"/>
      <w:r w:rsidRPr="00065205">
        <w:rPr>
          <w:color w:val="auto"/>
        </w:rPr>
        <w:tab/>
      </w:r>
    </w:p>
    <w:p w14:paraId="0239C882" w14:textId="77777777" w:rsidR="00892CBD" w:rsidRPr="00065205" w:rsidRDefault="00892CBD" w:rsidP="00100E89">
      <w:pPr>
        <w:pStyle w:val="ListParagraph"/>
        <w:numPr>
          <w:ilvl w:val="0"/>
          <w:numId w:val="2"/>
        </w:numPr>
        <w:tabs>
          <w:tab w:val="left" w:pos="426"/>
        </w:tabs>
        <w:spacing w:before="120" w:after="120" w:line="240" w:lineRule="auto"/>
        <w:ind w:left="0" w:firstLine="0"/>
        <w:contextualSpacing w:val="0"/>
      </w:pPr>
      <w:r w:rsidRPr="00065205">
        <w:rPr>
          <w:b/>
          <w:bCs/>
        </w:rPr>
        <w:t xml:space="preserve">Tác động: </w:t>
      </w:r>
      <w:r w:rsidR="008D0C90" w:rsidRPr="00065205">
        <w:t>Trong giai đoạn thực hiện TDA có một số lượng công nhân tập trung, nên có thể xảy ra các mâu thuẫn giữa công nhân và dân cư hoặc giữa các công nhân với nhau. Tuy nhiên những tác động này chỉ xảy ra tạm thời trong thời gian thực hiện, khi TDA đi vào giai đoạn quản lý vận hành thì các tác động này sẽ không còn nữa.</w:t>
      </w:r>
    </w:p>
    <w:p w14:paraId="5A73A2EE" w14:textId="38A175EC" w:rsidR="00F0067B" w:rsidRPr="00165018" w:rsidRDefault="00F0067B" w:rsidP="00EF030C">
      <w:pPr>
        <w:pStyle w:val="Heading3"/>
        <w:spacing w:before="120" w:after="120" w:line="240" w:lineRule="auto"/>
        <w:rPr>
          <w:iCs/>
          <w:color w:val="auto"/>
        </w:rPr>
      </w:pPr>
      <w:bookmarkStart w:id="300" w:name="_Toc88902661"/>
      <w:r w:rsidRPr="00B1258C">
        <w:rPr>
          <w:iCs/>
          <w:color w:val="auto"/>
        </w:rPr>
        <w:t xml:space="preserve">Tác động đến </w:t>
      </w:r>
      <w:r w:rsidRPr="00165018">
        <w:rPr>
          <w:iCs/>
          <w:color w:val="auto"/>
        </w:rPr>
        <w:t xml:space="preserve">hệ thống thủy lợi và </w:t>
      </w:r>
      <w:r w:rsidRPr="00B1258C">
        <w:rPr>
          <w:iCs/>
          <w:color w:val="auto"/>
        </w:rPr>
        <w:t>hoạt động canh tác nông nghiệp</w:t>
      </w:r>
      <w:bookmarkEnd w:id="300"/>
      <w:r w:rsidRPr="00B1258C">
        <w:rPr>
          <w:iCs/>
          <w:color w:val="auto"/>
        </w:rPr>
        <w:t xml:space="preserve"> </w:t>
      </w:r>
      <w:bookmarkStart w:id="301" w:name="_Toc88902662"/>
      <w:bookmarkEnd w:id="301"/>
    </w:p>
    <w:p w14:paraId="213E6126" w14:textId="77777777" w:rsidR="00F0067B" w:rsidRPr="00EF030C" w:rsidRDefault="009608C9" w:rsidP="00EF030C">
      <w:pPr>
        <w:pStyle w:val="ListParagraph"/>
        <w:numPr>
          <w:ilvl w:val="0"/>
          <w:numId w:val="2"/>
        </w:numPr>
        <w:tabs>
          <w:tab w:val="left" w:pos="426"/>
        </w:tabs>
        <w:spacing w:before="120" w:after="120" w:line="240" w:lineRule="auto"/>
        <w:ind w:left="0" w:firstLine="0"/>
        <w:contextualSpacing w:val="0"/>
      </w:pPr>
      <w:r w:rsidRPr="00065205">
        <w:rPr>
          <w:b/>
          <w:bCs/>
        </w:rPr>
        <w:t xml:space="preserve">Tác động: </w:t>
      </w:r>
      <w:r w:rsidR="008427F3" w:rsidRPr="00065205">
        <w:rPr>
          <w:lang w:val="en-US"/>
        </w:rPr>
        <w:t xml:space="preserve">Trong quá trình thi công tuyến kênh sẽ cắt qua một số điểm có kênh, mương thuỷ lợi hiện hữu làm ảnh hưởng đến việc cung cấp nước tưới cho diện tích đất nông nghiệp trong khu vực. Bên cạnh đó, </w:t>
      </w:r>
      <w:r w:rsidRPr="00065205">
        <w:rPr>
          <w:lang w:val="en-US"/>
        </w:rPr>
        <w:t>c</w:t>
      </w:r>
      <w:r w:rsidRPr="00065205">
        <w:t>ác chất thải từ quá trình thi công xây dựng các hạng mục công trình như nước thải, chất thải rắn</w:t>
      </w:r>
      <w:r w:rsidRPr="00065205">
        <w:rPr>
          <w:lang w:val="en-US"/>
        </w:rPr>
        <w:t xml:space="preserve"> có thể bị xả vào nguồn nước của các kênh cấp nước cho vùng sản xuất nông nghiệp</w:t>
      </w:r>
      <w:r w:rsidRPr="00065205">
        <w:t xml:space="preserve">… nếu không có các biện pháp giảm thiểu </w:t>
      </w:r>
      <w:r w:rsidRPr="00065205">
        <w:rPr>
          <w:lang w:val="en-US"/>
        </w:rPr>
        <w:t xml:space="preserve">ô nhiễm </w:t>
      </w:r>
      <w:r w:rsidRPr="00065205">
        <w:t xml:space="preserve">sẽ là các tác nhân gây ô nhiễm môi trường, từ đó làm ảnh hưởng đến chất lượng </w:t>
      </w:r>
      <w:r w:rsidRPr="00065205">
        <w:rPr>
          <w:lang w:val="en-US"/>
        </w:rPr>
        <w:t xml:space="preserve">nước cũng như ảnh hưởng đến năng suất </w:t>
      </w:r>
      <w:r w:rsidRPr="00065205">
        <w:t>cây trồng khu vực thi công dự án và hai bên các tuyến đường vận chuyển đất, nguyên vật liệu xây dựng</w:t>
      </w:r>
      <w:r w:rsidRPr="00065205">
        <w:rPr>
          <w:lang w:val="en-US"/>
        </w:rPr>
        <w:t>.</w:t>
      </w:r>
    </w:p>
    <w:p w14:paraId="7121BCBA" w14:textId="77777777" w:rsidR="003B6D09" w:rsidRPr="00065205" w:rsidRDefault="003B6D09" w:rsidP="0029226F">
      <w:pPr>
        <w:pStyle w:val="Heading3"/>
        <w:spacing w:before="120" w:after="120" w:line="240" w:lineRule="auto"/>
        <w:rPr>
          <w:color w:val="auto"/>
        </w:rPr>
      </w:pPr>
      <w:bookmarkStart w:id="302" w:name="_Toc85959832"/>
      <w:bookmarkStart w:id="303" w:name="_Toc85970798"/>
      <w:bookmarkStart w:id="304" w:name="_Toc85959833"/>
      <w:bookmarkStart w:id="305" w:name="_Toc85970799"/>
      <w:bookmarkStart w:id="306" w:name="_Toc88902663"/>
      <w:bookmarkEnd w:id="302"/>
      <w:bookmarkEnd w:id="303"/>
      <w:bookmarkEnd w:id="304"/>
      <w:bookmarkEnd w:id="305"/>
      <w:r w:rsidRPr="00065205">
        <w:rPr>
          <w:color w:val="auto"/>
        </w:rPr>
        <w:t>Tác động đến nguồn văn hóa vật thể</w:t>
      </w:r>
      <w:bookmarkEnd w:id="306"/>
      <w:r w:rsidRPr="00065205">
        <w:rPr>
          <w:color w:val="auto"/>
        </w:rPr>
        <w:tab/>
      </w:r>
    </w:p>
    <w:p w14:paraId="3652282D" w14:textId="77777777" w:rsidR="001E4403" w:rsidRPr="00065205" w:rsidRDefault="001E4403" w:rsidP="001E4403">
      <w:pPr>
        <w:pStyle w:val="ListParagraph"/>
        <w:numPr>
          <w:ilvl w:val="0"/>
          <w:numId w:val="2"/>
        </w:numPr>
        <w:tabs>
          <w:tab w:val="left" w:pos="426"/>
        </w:tabs>
        <w:spacing w:before="120" w:after="120" w:line="240" w:lineRule="auto"/>
        <w:ind w:left="0" w:firstLine="0"/>
        <w:contextualSpacing w:val="0"/>
      </w:pPr>
      <w:r w:rsidRPr="00065205">
        <w:rPr>
          <w:b/>
          <w:bCs/>
        </w:rPr>
        <w:t>Tác động:</w:t>
      </w:r>
      <w:r w:rsidRPr="00065205">
        <w:t xml:space="preserve"> Tài nguyên văn hóa vật thể bao gồm tất cả các loại di sản vật thể như vật thể, địa điểm, công trình, nhóm công trình và đặc điểm tự nhiên, cảnh quan có ý nghĩa khảo cổ, cổ sinh, lịch sử, kiến trúc, tôn giáo, thẩm mỹ hoặc văn hóa khác. Mặc dù không có địa điểm có ý nghĩa di sản nào được yêu cầu di dời hoặc phá dỡ như một phần của công trình xây dựng và sẽ không thu hồi đất của bất kỳ địa điểm di sản nào, nhưng có thể phát hiện những tài nguyên này trong quá trình đào đất. Tác động đến các khu vực khảo cổ có thể xảy ra do việc loại bỏ các vật liệu không phù hợp và chúng có thể bị mất và không thể thay thế được.</w:t>
      </w:r>
    </w:p>
    <w:p w14:paraId="79F2513E" w14:textId="77777777" w:rsidR="003B6D09" w:rsidRPr="00065205" w:rsidRDefault="003B6D09" w:rsidP="0029226F">
      <w:pPr>
        <w:pStyle w:val="Heading3"/>
        <w:spacing w:before="120" w:after="120" w:line="240" w:lineRule="auto"/>
        <w:rPr>
          <w:color w:val="auto"/>
        </w:rPr>
      </w:pPr>
      <w:bookmarkStart w:id="307" w:name="_Toc88902664"/>
      <w:bookmarkStart w:id="308" w:name="_Toc88902665"/>
      <w:bookmarkStart w:id="309" w:name="_Toc88902666"/>
      <w:bookmarkStart w:id="310" w:name="_Toc88902667"/>
      <w:bookmarkStart w:id="311" w:name="_Toc88902668"/>
      <w:bookmarkStart w:id="312" w:name="_Toc88902669"/>
      <w:bookmarkEnd w:id="307"/>
      <w:bookmarkEnd w:id="308"/>
      <w:bookmarkEnd w:id="309"/>
      <w:bookmarkEnd w:id="310"/>
      <w:bookmarkEnd w:id="311"/>
      <w:r w:rsidRPr="00065205">
        <w:rPr>
          <w:color w:val="auto"/>
        </w:rPr>
        <w:t>Tác động do đại dịch COVID - 19</w:t>
      </w:r>
      <w:bookmarkEnd w:id="312"/>
      <w:r w:rsidRPr="00065205">
        <w:rPr>
          <w:color w:val="auto"/>
        </w:rPr>
        <w:tab/>
      </w:r>
    </w:p>
    <w:p w14:paraId="60239DA6" w14:textId="77777777" w:rsidR="00892CBD" w:rsidRPr="00065205" w:rsidRDefault="003B42DA" w:rsidP="003B42DA">
      <w:pPr>
        <w:pStyle w:val="ListParagraph"/>
        <w:numPr>
          <w:ilvl w:val="0"/>
          <w:numId w:val="2"/>
        </w:numPr>
        <w:tabs>
          <w:tab w:val="left" w:pos="426"/>
        </w:tabs>
        <w:spacing w:before="120" w:after="120" w:line="240" w:lineRule="auto"/>
        <w:ind w:left="0" w:firstLine="0"/>
        <w:contextualSpacing w:val="0"/>
      </w:pPr>
      <w:r w:rsidRPr="00065205">
        <w:rPr>
          <w:b/>
          <w:bCs/>
        </w:rPr>
        <w:t>Tác động:</w:t>
      </w:r>
      <w:r w:rsidRPr="00065205">
        <w:t xml:space="preserve"> các hoạt động thi công đòi hỏi có sự liên kết chặt chẽ và trực tiếp giữa các công nhân nhưng không phải theo nhóm lớn và công việc có thể được thực hiện bằng cách tách thành nhóm nhỏ (3-5 công nhân) có thể được cách ly với những người khác. Tuy nhiên, đó là hoạt động xây dựng ngoài trời tại các khu dân cư thưa thớt, không gần khu dân cư. Do đó, nguy cơ phơi nhiễm đối với người dân địa phương là thấp. Tuy nhiên, nguy cơ lây truyền bệnh từ những người tại công trường, công nhân và người vận chuyển vật liệu từ các khu vực khác có thể cao hơn và khi đó một công nhân bị nhiễm bệnh có thể truyền cho những công nhân khác sống trong cùng lán trại công nhân. Nếu điều này xảy ra sẽ ảnh hưởng đến sức khỏe của công nhân cũng như việc thi công phải tạm hoãn cho đến khi tình hình được kiểm soát. Ngoài ra, khi có một số trường hợp trong tỉnh, chính quyền tỉnh có thể áp dụng chính sách giãn cách xã hội làm chậm tiến độ thi công. Như vậy, các tác động của dịch đối với tiểu dự án là: Nguy cơ xáo trộn xã hội do cắt giảm việc làm; Nguy cơ ảnh hưởng đến tiến độ dự án </w:t>
      </w:r>
      <w:r w:rsidRPr="00065205">
        <w:lastRenderedPageBreak/>
        <w:t>do giãn cách xã hội (đặc biệt là các hoạt động liên quan đến đào tạo và tham vấn nhóm); Nguy cơ ảnh hưởng đến sức khỏe và tính mạng của người dân trong vùng dự án.</w:t>
      </w:r>
    </w:p>
    <w:p w14:paraId="5163D952" w14:textId="77777777" w:rsidR="00E90E2A" w:rsidRPr="00065205" w:rsidRDefault="00E90E2A" w:rsidP="00E90E2A">
      <w:pPr>
        <w:pStyle w:val="Heading3"/>
        <w:spacing w:before="120" w:after="120" w:line="240" w:lineRule="auto"/>
        <w:rPr>
          <w:color w:val="auto"/>
        </w:rPr>
      </w:pPr>
      <w:bookmarkStart w:id="313" w:name="_Toc88902670"/>
      <w:r w:rsidRPr="00065205">
        <w:rPr>
          <w:color w:val="auto"/>
        </w:rPr>
        <w:t xml:space="preserve">Các tác động gây nên bởi các rủi ro, sự cố của </w:t>
      </w:r>
      <w:r w:rsidRPr="00065205">
        <w:rPr>
          <w:color w:val="auto"/>
          <w:lang w:val="en-US"/>
        </w:rPr>
        <w:t xml:space="preserve">tiểu </w:t>
      </w:r>
      <w:r w:rsidRPr="00065205">
        <w:rPr>
          <w:color w:val="auto"/>
        </w:rPr>
        <w:t>dự án</w:t>
      </w:r>
      <w:bookmarkEnd w:id="313"/>
      <w:r w:rsidRPr="00065205">
        <w:rPr>
          <w:color w:val="auto"/>
        </w:rPr>
        <w:t xml:space="preserve"> </w:t>
      </w:r>
    </w:p>
    <w:p w14:paraId="7E950DD4" w14:textId="77777777" w:rsidR="00E90E2A" w:rsidRPr="00065205" w:rsidRDefault="00E90E2A" w:rsidP="00E90E2A">
      <w:pPr>
        <w:pStyle w:val="ListParagraph"/>
        <w:numPr>
          <w:ilvl w:val="0"/>
          <w:numId w:val="2"/>
        </w:numPr>
        <w:tabs>
          <w:tab w:val="left" w:pos="426"/>
        </w:tabs>
        <w:spacing w:before="120" w:after="120" w:line="240" w:lineRule="auto"/>
        <w:ind w:left="0" w:firstLine="0"/>
        <w:contextualSpacing w:val="0"/>
      </w:pPr>
      <w:r w:rsidRPr="00065205">
        <w:rPr>
          <w:b/>
          <w:bCs/>
        </w:rPr>
        <w:t>Tác động:</w:t>
      </w:r>
      <w:r w:rsidRPr="00065205">
        <w:t xml:space="preserve"> Các sự cố, rủi ro giai đoạn chuẩn bị và giai đoạn thi công bao gồm:</w:t>
      </w:r>
    </w:p>
    <w:p w14:paraId="37408590" w14:textId="77777777" w:rsidR="00E90E2A" w:rsidRPr="00065205" w:rsidRDefault="00E90E2A" w:rsidP="00E90E2A">
      <w:pPr>
        <w:pStyle w:val="ListParagraph"/>
        <w:numPr>
          <w:ilvl w:val="0"/>
          <w:numId w:val="57"/>
        </w:numPr>
        <w:tabs>
          <w:tab w:val="left" w:pos="426"/>
        </w:tabs>
        <w:spacing w:before="120" w:after="120" w:line="240" w:lineRule="auto"/>
        <w:ind w:left="851" w:hanging="425"/>
        <w:contextualSpacing w:val="0"/>
      </w:pPr>
      <w:r w:rsidRPr="00065205">
        <w:t xml:space="preserve">Sự cố tai nạn lao động: Tai nạn lao động là có thể xảy ra bất cứ lúc nào trong khi thi công xây dựng một công trình. Mức độ tác động có thể gây ra thương tật hay thiệt hại tính mạng. Các tai nạn giai đoạn thi công dự án có thể xảy ra trong các trường hợp sau: Do công nhân không tuân thủ nghiêm ngặt những quy định vận hành máy móc, thiết bị, phương tiện vận chuyển; </w:t>
      </w:r>
      <w:r w:rsidRPr="00065205">
        <w:tab/>
        <w:t>Do bị các loại côn trùng như rắn rết, bò cạp... cắn trong lúc làm việc; Sử dụng các thiết bị điện không đảm bảo an toàn; Trơn trượt do mưa…</w:t>
      </w:r>
    </w:p>
    <w:p w14:paraId="4150AF6B" w14:textId="77777777" w:rsidR="00E90E2A" w:rsidRPr="00065205" w:rsidRDefault="00E90E2A" w:rsidP="00E90E2A">
      <w:pPr>
        <w:pStyle w:val="ListParagraph"/>
        <w:numPr>
          <w:ilvl w:val="0"/>
          <w:numId w:val="57"/>
        </w:numPr>
        <w:tabs>
          <w:tab w:val="left" w:pos="426"/>
        </w:tabs>
        <w:spacing w:before="120" w:after="120" w:line="240" w:lineRule="auto"/>
        <w:ind w:left="851" w:hanging="425"/>
        <w:contextualSpacing w:val="0"/>
      </w:pPr>
      <w:r w:rsidRPr="00065205">
        <w:t>Tai nạn giao thông: Quá trình thực hiện dự án sẽ làm tăng lượng xe lưu thông trên các tuyến đường. Chính vì thế làm tăng nguy cơ tai nạn giao thông. Ban quản lý dự án sẽ có biện pháp, quy định để đảm bảo an toàn giao thông trên khu vực</w:t>
      </w:r>
    </w:p>
    <w:p w14:paraId="4F6667FF" w14:textId="77777777" w:rsidR="00E90E2A" w:rsidRPr="00065205" w:rsidRDefault="00E90E2A" w:rsidP="00E90E2A">
      <w:pPr>
        <w:pStyle w:val="ListParagraph"/>
        <w:numPr>
          <w:ilvl w:val="0"/>
          <w:numId w:val="57"/>
        </w:numPr>
        <w:tabs>
          <w:tab w:val="left" w:pos="426"/>
        </w:tabs>
        <w:spacing w:before="120" w:after="120" w:line="240" w:lineRule="auto"/>
        <w:ind w:left="851" w:hanging="425"/>
        <w:contextualSpacing w:val="0"/>
      </w:pPr>
      <w:r w:rsidRPr="00065205">
        <w:t>Sự cố cháy nổ: Sự cố cháy nổ có thể xảy ra trong trường hợp vận chuyển và tồn chứa nhiên liệu, hoặc do sự thiếu an toàn về hệ thống cấp điện tạm thời, gây nên các ảnh hưởng về người và của trong quá trình thi công. Có thể xác định các nguyên nhân cụ thể như sau:</w:t>
      </w:r>
    </w:p>
    <w:p w14:paraId="26B09075"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Hệ thống cấp điện tạm thời cho các máy móc, thiết bị thi công có thể gây ra sự cố giật, chập, cháy nổ… gây ảnh hưởng về kinh tế hay tai nạn lao động cho công nhân;</w:t>
      </w:r>
    </w:p>
    <w:p w14:paraId="5EA2A4C8"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Các kho chứa nhiên liệu tạm thời phục vụ cho thi công, máy móc, thiết bị kỹ thuật (xăng, dầu DO...) là các nguồn gây cháy nổ. Khi sự cố xảy ra có thể gây ra ảnh hưởng về người, kinh tế và môi trường; đồng thời gây cháy rừng ở khu vực lân cận;</w:t>
      </w:r>
    </w:p>
    <w:p w14:paraId="2098630D"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Do nấu ăn gây ra hỏa hoạn;</w:t>
      </w:r>
    </w:p>
    <w:p w14:paraId="111CADC3"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Công nhân làm việc trong dự án bất cẩn vứt tàn thuốc vào khu vực dễ cháy.</w:t>
      </w:r>
    </w:p>
    <w:p w14:paraId="1442C29F"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Các tác động do sự cố cháy nổ gây ra;</w:t>
      </w:r>
    </w:p>
    <w:p w14:paraId="60310AC0"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Thiệt hại về tài sản và tính mạng người lao động;</w:t>
      </w:r>
    </w:p>
    <w:p w14:paraId="54766268"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Ảnh hưởng đến tiến độ thi công;</w:t>
      </w:r>
    </w:p>
    <w:p w14:paraId="5CAA16E2" w14:textId="77777777" w:rsidR="00E90E2A" w:rsidRPr="00065205" w:rsidRDefault="00E90E2A" w:rsidP="00E90E2A">
      <w:pPr>
        <w:pStyle w:val="ListParagraph"/>
        <w:numPr>
          <w:ilvl w:val="1"/>
          <w:numId w:val="58"/>
        </w:numPr>
        <w:tabs>
          <w:tab w:val="left" w:pos="426"/>
        </w:tabs>
        <w:spacing w:before="120" w:after="120" w:line="240" w:lineRule="auto"/>
        <w:ind w:left="1134" w:hanging="283"/>
        <w:contextualSpacing w:val="0"/>
      </w:pPr>
      <w:r w:rsidRPr="00065205">
        <w:t>Ô nhiễm môi trường đất, không khí.</w:t>
      </w:r>
    </w:p>
    <w:p w14:paraId="26D41799" w14:textId="77777777" w:rsidR="003B6D09" w:rsidRPr="00065205" w:rsidRDefault="003B6D09" w:rsidP="0029226F">
      <w:pPr>
        <w:pStyle w:val="Heading2"/>
        <w:spacing w:before="120" w:after="120" w:line="240" w:lineRule="auto"/>
        <w:rPr>
          <w:color w:val="auto"/>
        </w:rPr>
      </w:pPr>
      <w:bookmarkStart w:id="314" w:name="_Toc88902671"/>
      <w:bookmarkStart w:id="315" w:name="_Toc88902672"/>
      <w:bookmarkStart w:id="316" w:name="_Toc88902673"/>
      <w:bookmarkEnd w:id="314"/>
      <w:bookmarkEnd w:id="315"/>
      <w:r w:rsidRPr="00065205">
        <w:rPr>
          <w:color w:val="auto"/>
        </w:rPr>
        <w:t>Tác động tích cực và tiêu cực trong giai đoạn vận hành</w:t>
      </w:r>
      <w:bookmarkEnd w:id="316"/>
    </w:p>
    <w:p w14:paraId="319A0AD2" w14:textId="0D566F48" w:rsidR="004A7A39" w:rsidRPr="00065205" w:rsidRDefault="004A7A39" w:rsidP="00100E89">
      <w:pPr>
        <w:pStyle w:val="ListParagraph"/>
        <w:numPr>
          <w:ilvl w:val="0"/>
          <w:numId w:val="2"/>
        </w:numPr>
        <w:tabs>
          <w:tab w:val="left" w:pos="426"/>
        </w:tabs>
        <w:spacing w:before="120" w:after="120" w:line="240" w:lineRule="auto"/>
        <w:ind w:left="0" w:firstLine="0"/>
        <w:contextualSpacing w:val="0"/>
      </w:pPr>
      <w:r w:rsidRPr="00065205">
        <w:t>Sau khi hoàn thành xây dựng và đưa vào vận hành</w:t>
      </w:r>
      <w:r w:rsidR="005F4F90" w:rsidRPr="00065205">
        <w:rPr>
          <w:lang w:val="vi-VN"/>
        </w:rPr>
        <w:t>,</w:t>
      </w:r>
      <w:r w:rsidRPr="00065205">
        <w:t xml:space="preserve"> </w:t>
      </w:r>
      <w:r w:rsidR="00F06EB7" w:rsidRPr="00065205">
        <w:rPr>
          <w:lang w:val="vi-VN"/>
        </w:rPr>
        <w:t xml:space="preserve">Ban QLDA Nông nghiệp tỉnh </w:t>
      </w:r>
      <w:r w:rsidR="008B4CF8" w:rsidRPr="00065205">
        <w:rPr>
          <w:lang w:val="vi-VN"/>
        </w:rPr>
        <w:t xml:space="preserve">sẽ bàn </w:t>
      </w:r>
      <w:r w:rsidR="00F06EB7" w:rsidRPr="00065205">
        <w:rPr>
          <w:lang w:val="vi-VN"/>
        </w:rPr>
        <w:t>giao</w:t>
      </w:r>
      <w:r w:rsidRPr="00065205">
        <w:t xml:space="preserve"> cho Công ty TNHH MTV Khai thác công trình thủy lợi Bình Thuận</w:t>
      </w:r>
      <w:r w:rsidR="003B0F5E" w:rsidRPr="00065205">
        <w:rPr>
          <w:lang w:val="vi-VN"/>
        </w:rPr>
        <w:t>-Chi nhánh Hàm Thuận Nam</w:t>
      </w:r>
      <w:r w:rsidRPr="00065205">
        <w:t xml:space="preserve"> thực hiện công tác vận hành và bảo trì tiểu dự án. Công ty TNHH MTV Khai thác công trình thủy lợi Bình Thuận</w:t>
      </w:r>
      <w:r w:rsidR="00B94B10" w:rsidRPr="00065205">
        <w:rPr>
          <w:lang w:val="vi-VN"/>
        </w:rPr>
        <w:t xml:space="preserve"> -Chi nhánh Hàm Thuận Nam </w:t>
      </w:r>
      <w:r w:rsidRPr="00065205">
        <w:t xml:space="preserve"> có trách nhiệm thực hiện các biện pháp giảm thiểu các tác động đến môi trường trong giai đoạn này. </w:t>
      </w:r>
    </w:p>
    <w:p w14:paraId="7D9DE3A4" w14:textId="4ED8A551" w:rsidR="004538C3" w:rsidRPr="00B1258C" w:rsidRDefault="004538C3" w:rsidP="00100E89">
      <w:pPr>
        <w:pStyle w:val="ListParagraph"/>
        <w:numPr>
          <w:ilvl w:val="0"/>
          <w:numId w:val="2"/>
        </w:numPr>
        <w:tabs>
          <w:tab w:val="left" w:pos="426"/>
        </w:tabs>
        <w:spacing w:before="120" w:after="120" w:line="240" w:lineRule="auto"/>
        <w:ind w:left="0" w:firstLine="0"/>
        <w:contextualSpacing w:val="0"/>
      </w:pPr>
      <w:r w:rsidRPr="00065205">
        <w:t xml:space="preserve">Nâng cao hiệu quả sử dụng nước từ hệ thống thuỷ lợi hồ Đu Đủ - Tân Lập bằng các biện pháp công trình và phi công trình phục vụ sản xuất cho các loại cây có giá trị </w:t>
      </w:r>
      <w:r w:rsidRPr="00065205">
        <w:lastRenderedPageBreak/>
        <w:t>kinh tế cao (chủ yếu là thanh long) cho vùng dự án gồm: Thị trấn Hàm Thuận Nam, xã Tân Thuận và xã Tân thành thuộc huyện Hàm Thuận Nam.</w:t>
      </w:r>
      <w:r w:rsidRPr="00065205">
        <w:rPr>
          <w:lang w:val="en-US"/>
        </w:rPr>
        <w:t xml:space="preserve"> Tiểu dự án sẽ đảm bảo nguồn nước tưới cho 1.960 ha đất canh tác (chủ yếu là Thanh Long) cải thiện môi trường sinh thái đồng thời góp phần giải quyết tình trạng thiếu nước thường xuyên chịu ảnh hưởng nặng nề của hạn hán như khu vực dự án. Giảm thiểu việc giảm khai thác nước ngầm để tưới.</w:t>
      </w:r>
      <w:r w:rsidR="00E8005D" w:rsidRPr="00065205">
        <w:rPr>
          <w:lang w:val="en-US"/>
        </w:rPr>
        <w:t xml:space="preserve"> Do vậy, không có tác động tiêu cực cũng như mâu thuẫn trong sử dụng nước của hồ Tân Lập khi dự án đi vào vận hành.</w:t>
      </w:r>
    </w:p>
    <w:p w14:paraId="2D684190" w14:textId="77777777" w:rsidR="00BA2C75" w:rsidRPr="00065205" w:rsidRDefault="00BA2C75" w:rsidP="00BA2C75">
      <w:pPr>
        <w:pStyle w:val="ListParagraph"/>
        <w:numPr>
          <w:ilvl w:val="0"/>
          <w:numId w:val="2"/>
        </w:numPr>
        <w:tabs>
          <w:tab w:val="left" w:pos="426"/>
        </w:tabs>
        <w:spacing w:before="120" w:after="120" w:line="240" w:lineRule="auto"/>
        <w:ind w:left="0" w:firstLine="0"/>
        <w:contextualSpacing w:val="0"/>
      </w:pPr>
      <w:r w:rsidRPr="00065205">
        <w:t>Các hoạt động chính trong giai đoạn vận hành của TDA bao gồm: Kiểm tra, điều tiết đóng m</w:t>
      </w:r>
      <w:r w:rsidRPr="00EF030C">
        <w:t>ở van; Thực hiện thường xuyên công tác bảo vệ công trình; Sửa chữa đường ống khi bị hư hỏng... Do đó, việc giám sát ở giai đoạn này là cần thiết để đánh giá các tác động và thiết lập các biện pháp giảm thiểu.</w:t>
      </w:r>
    </w:p>
    <w:p w14:paraId="2D33041D" w14:textId="77777777" w:rsidR="004A7A39" w:rsidRPr="00065205" w:rsidRDefault="003B6D09" w:rsidP="0029226F">
      <w:pPr>
        <w:pStyle w:val="Heading3"/>
        <w:spacing w:before="120" w:after="120" w:line="240" w:lineRule="auto"/>
        <w:rPr>
          <w:color w:val="auto"/>
        </w:rPr>
      </w:pPr>
      <w:bookmarkStart w:id="317" w:name="_Toc88902674"/>
      <w:r w:rsidRPr="00065205">
        <w:rPr>
          <w:color w:val="auto"/>
        </w:rPr>
        <w:t xml:space="preserve">Tác động </w:t>
      </w:r>
      <w:r w:rsidR="004A7A39" w:rsidRPr="00065205">
        <w:rPr>
          <w:color w:val="auto"/>
        </w:rPr>
        <w:t>của các nguồn phát sinh chất thải</w:t>
      </w:r>
      <w:bookmarkEnd w:id="317"/>
      <w:r w:rsidR="004A7A39" w:rsidRPr="00065205" w:rsidDel="004A7A39">
        <w:rPr>
          <w:color w:val="auto"/>
        </w:rPr>
        <w:t xml:space="preserve"> </w:t>
      </w:r>
    </w:p>
    <w:p w14:paraId="2F2C3C3A" w14:textId="5BCAC9AD" w:rsidR="003B6D09" w:rsidRDefault="00200A3C" w:rsidP="00B1258C">
      <w:pPr>
        <w:pStyle w:val="ListParagraph"/>
        <w:numPr>
          <w:ilvl w:val="0"/>
          <w:numId w:val="2"/>
        </w:numPr>
        <w:tabs>
          <w:tab w:val="left" w:pos="426"/>
        </w:tabs>
        <w:spacing w:before="120" w:after="120" w:line="240" w:lineRule="auto"/>
        <w:ind w:left="0" w:firstLine="0"/>
        <w:contextualSpacing w:val="0"/>
      </w:pPr>
      <w:r w:rsidRPr="00BA2C75">
        <w:rPr>
          <w:b/>
          <w:bCs/>
        </w:rPr>
        <w:t>Tác động:</w:t>
      </w:r>
      <w:r w:rsidRPr="00065205">
        <w:t xml:space="preserve"> </w:t>
      </w:r>
      <w:r w:rsidR="00BA2C75" w:rsidRPr="00BA2C75">
        <w:rPr>
          <w:lang w:val="en-US"/>
        </w:rPr>
        <w:t>Sau khi vận hành có thể</w:t>
      </w:r>
      <w:r w:rsidR="00E90E2A" w:rsidRPr="00BA2C75">
        <w:rPr>
          <w:lang w:val="en-US"/>
        </w:rPr>
        <w:t xml:space="preserve"> gia tăng bao bì hóa chất bảo vệ thực vật sau sử dụng do tăng diện tích tưới. Tuy nhiên, c</w:t>
      </w:r>
      <w:r w:rsidR="004A7A39" w:rsidRPr="00065205">
        <w:t>ác tác động đến môi trường trong giai đoạn này là không đáng kể.</w:t>
      </w:r>
      <w:r w:rsidR="00BA2C75" w:rsidRPr="00BA2C75">
        <w:rPr>
          <w:lang w:val="en-US"/>
        </w:rPr>
        <w:t xml:space="preserve"> </w:t>
      </w:r>
      <w:r w:rsidR="004A7A39" w:rsidRPr="00065205">
        <w:t>Bao bì hóa chất bảo vệ thực vật sau sử dụng được xếp vào danh mục CTNH do dư lượng HCBVTV còn sót lại trên các bao bì là nguy cơ tiềm ẩn gây ô nhiễm trầm trọng cho môi trường và ảnh hưởng đến sức khỏa của cộng đồng.</w:t>
      </w:r>
    </w:p>
    <w:p w14:paraId="556AF27F" w14:textId="77777777" w:rsidR="003B6D09" w:rsidRPr="00065205" w:rsidRDefault="003B6D09" w:rsidP="0029226F">
      <w:pPr>
        <w:pStyle w:val="Heading3"/>
        <w:spacing w:before="120" w:after="120" w:line="240" w:lineRule="auto"/>
        <w:rPr>
          <w:color w:val="auto"/>
        </w:rPr>
      </w:pPr>
      <w:bookmarkStart w:id="318" w:name="_Toc88902675"/>
      <w:bookmarkStart w:id="319" w:name="_Toc88902676"/>
      <w:bookmarkStart w:id="320" w:name="_Toc88902677"/>
      <w:bookmarkStart w:id="321" w:name="_Toc88902678"/>
      <w:bookmarkStart w:id="322" w:name="_Toc88902679"/>
      <w:bookmarkStart w:id="323" w:name="_Toc88902680"/>
      <w:bookmarkEnd w:id="318"/>
      <w:bookmarkEnd w:id="319"/>
      <w:bookmarkEnd w:id="320"/>
      <w:bookmarkEnd w:id="321"/>
      <w:bookmarkEnd w:id="322"/>
      <w:r w:rsidRPr="00065205">
        <w:rPr>
          <w:color w:val="auto"/>
        </w:rPr>
        <w:t xml:space="preserve">Tác động </w:t>
      </w:r>
      <w:r w:rsidR="004A7A39" w:rsidRPr="00065205">
        <w:rPr>
          <w:color w:val="auto"/>
        </w:rPr>
        <w:t>của các nguồn không liên quan đến chất thải</w:t>
      </w:r>
      <w:bookmarkEnd w:id="323"/>
      <w:r w:rsidR="004A7A39" w:rsidRPr="00065205" w:rsidDel="004A7A39">
        <w:rPr>
          <w:color w:val="auto"/>
        </w:rPr>
        <w:t xml:space="preserve"> </w:t>
      </w:r>
      <w:r w:rsidRPr="00065205">
        <w:rPr>
          <w:color w:val="auto"/>
        </w:rPr>
        <w:tab/>
      </w:r>
    </w:p>
    <w:p w14:paraId="02E5CE87" w14:textId="77777777" w:rsidR="004A7A39" w:rsidRPr="00065205" w:rsidRDefault="004A7A39" w:rsidP="004A7A39">
      <w:pPr>
        <w:pStyle w:val="ListParagraph"/>
        <w:numPr>
          <w:ilvl w:val="0"/>
          <w:numId w:val="2"/>
        </w:numPr>
        <w:tabs>
          <w:tab w:val="left" w:pos="426"/>
        </w:tabs>
        <w:spacing w:before="120" w:after="120" w:line="240" w:lineRule="auto"/>
        <w:ind w:left="0" w:firstLine="0"/>
        <w:contextualSpacing w:val="0"/>
      </w:pPr>
      <w:r w:rsidRPr="00065205">
        <w:t>Các tác động không liên quan đến chất thải giai đoạn này bao gồm:</w:t>
      </w:r>
    </w:p>
    <w:p w14:paraId="4530C318" w14:textId="77777777" w:rsidR="004A7A39" w:rsidRPr="00065205" w:rsidRDefault="004A7A39" w:rsidP="00100E89">
      <w:pPr>
        <w:pStyle w:val="ListParagraph"/>
        <w:numPr>
          <w:ilvl w:val="0"/>
          <w:numId w:val="57"/>
        </w:numPr>
        <w:tabs>
          <w:tab w:val="left" w:pos="426"/>
        </w:tabs>
        <w:spacing w:before="120" w:after="120" w:line="240" w:lineRule="auto"/>
        <w:ind w:left="851" w:hanging="425"/>
        <w:contextualSpacing w:val="0"/>
      </w:pPr>
      <w:r w:rsidRPr="00065205">
        <w:t>Tác động đến tình hình kinh tế xã hội khu vực: Dự án sau khi đi vào vận hành sẽ đảm bảo cung cấp lượng nước tưới cho 1</w:t>
      </w:r>
      <w:r w:rsidR="00D45F13" w:rsidRPr="00065205">
        <w:rPr>
          <w:lang w:val="vi-VN"/>
        </w:rPr>
        <w:t>.</w:t>
      </w:r>
      <w:r w:rsidRPr="00065205">
        <w:t>960 ha diện tích đất canh tác, từ đó góp phần ổn định và phát triển kinh tế xã hội khu vực.</w:t>
      </w:r>
    </w:p>
    <w:p w14:paraId="7AB95672" w14:textId="77777777" w:rsidR="004A7A39" w:rsidRPr="00065205" w:rsidRDefault="004A7A39" w:rsidP="00100E89">
      <w:pPr>
        <w:pStyle w:val="ListParagraph"/>
        <w:numPr>
          <w:ilvl w:val="0"/>
          <w:numId w:val="57"/>
        </w:numPr>
        <w:tabs>
          <w:tab w:val="left" w:pos="426"/>
        </w:tabs>
        <w:spacing w:before="120" w:after="120" w:line="240" w:lineRule="auto"/>
        <w:ind w:left="851" w:hanging="425"/>
        <w:contextualSpacing w:val="0"/>
      </w:pPr>
      <w:r w:rsidRPr="00065205">
        <w:t>Tác động đến giao thông khu vực</w:t>
      </w:r>
      <w:r w:rsidR="00200A3C" w:rsidRPr="00065205">
        <w:t xml:space="preserve">: </w:t>
      </w:r>
      <w:r w:rsidRPr="00065205">
        <w:t>Giao thông trong khu vực sẽ thuận tiện hơn sau khi tuyến đường dọc bờ trái kênh Chính được nâng cấp sửa chữa, phục vụ việc đi lại của người dân đồng thời giúp cho việc quản lý vận hành dễ dàng hơn.</w:t>
      </w:r>
    </w:p>
    <w:p w14:paraId="6C111205" w14:textId="77777777" w:rsidR="00742C5B" w:rsidRPr="00065205" w:rsidRDefault="00742C5B" w:rsidP="00742C5B">
      <w:pPr>
        <w:pStyle w:val="Heading3"/>
        <w:spacing w:before="120" w:after="120" w:line="240" w:lineRule="auto"/>
        <w:rPr>
          <w:color w:val="auto"/>
        </w:rPr>
      </w:pPr>
      <w:bookmarkStart w:id="324" w:name="_Toc88902681"/>
      <w:bookmarkStart w:id="325" w:name="_Toc88902682"/>
      <w:bookmarkStart w:id="326" w:name="_Toc88902683"/>
      <w:bookmarkStart w:id="327" w:name="_Toc88902684"/>
      <w:bookmarkStart w:id="328" w:name="_Toc88902685"/>
      <w:bookmarkStart w:id="329" w:name="_Toc88902686"/>
      <w:bookmarkStart w:id="330" w:name="_Toc88902687"/>
      <w:bookmarkStart w:id="331" w:name="_Toc88902688"/>
      <w:bookmarkStart w:id="332" w:name="_Toc88902689"/>
      <w:bookmarkStart w:id="333" w:name="_Toc88902690"/>
      <w:bookmarkStart w:id="334" w:name="_Toc88902691"/>
      <w:bookmarkStart w:id="335" w:name="_Toc88902692"/>
      <w:bookmarkStart w:id="336" w:name="_Toc88902693"/>
      <w:bookmarkStart w:id="337" w:name="_Toc88902694"/>
      <w:bookmarkStart w:id="338" w:name="_Toc88902695"/>
      <w:bookmarkStart w:id="339" w:name="_Toc88902696"/>
      <w:bookmarkStart w:id="340" w:name="_Toc88902697"/>
      <w:bookmarkStart w:id="341" w:name="_Toc88902698"/>
      <w:bookmarkStart w:id="342" w:name="_Toc88902699"/>
      <w:bookmarkStart w:id="343" w:name="_Toc88902700"/>
      <w:bookmarkStart w:id="344" w:name="_Toc88902701"/>
      <w:bookmarkStart w:id="345" w:name="_Toc88902702"/>
      <w:bookmarkStart w:id="346" w:name="_Toc88902703"/>
      <w:bookmarkStart w:id="347" w:name="_Toc88902704"/>
      <w:bookmarkStart w:id="348" w:name="_Toc88902705"/>
      <w:bookmarkStart w:id="349" w:name="_Toc88902706"/>
      <w:bookmarkStart w:id="350" w:name="_Toc88902707"/>
      <w:bookmarkStart w:id="351" w:name="_Toc88902708"/>
      <w:bookmarkStart w:id="352" w:name="_Toc88902709"/>
      <w:bookmarkStart w:id="353" w:name="_Toc88902710"/>
      <w:bookmarkStart w:id="354" w:name="_Toc8890271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065205">
        <w:rPr>
          <w:color w:val="auto"/>
        </w:rPr>
        <w:t>Các tác động gây nên bởi các rủi ro, sự cố của dự án trong</w:t>
      </w:r>
      <w:r w:rsidRPr="00065205" w:rsidDel="00200A3C">
        <w:rPr>
          <w:color w:val="auto"/>
        </w:rPr>
        <w:t xml:space="preserve"> </w:t>
      </w:r>
      <w:r w:rsidRPr="00065205">
        <w:rPr>
          <w:color w:val="auto"/>
        </w:rPr>
        <w:t>giai đoạn vận hành và quản lý</w:t>
      </w:r>
      <w:bookmarkEnd w:id="354"/>
      <w:r w:rsidRPr="00065205">
        <w:rPr>
          <w:color w:val="auto"/>
        </w:rPr>
        <w:t xml:space="preserve"> </w:t>
      </w:r>
    </w:p>
    <w:p w14:paraId="65ED34BD" w14:textId="77777777" w:rsidR="00742C5B" w:rsidRPr="00065205" w:rsidRDefault="00742C5B" w:rsidP="00742C5B">
      <w:pPr>
        <w:pStyle w:val="ListParagraph"/>
        <w:numPr>
          <w:ilvl w:val="0"/>
          <w:numId w:val="2"/>
        </w:numPr>
        <w:tabs>
          <w:tab w:val="left" w:pos="426"/>
        </w:tabs>
        <w:spacing w:before="120" w:after="120" w:line="240" w:lineRule="auto"/>
        <w:ind w:left="0" w:firstLine="0"/>
        <w:contextualSpacing w:val="0"/>
      </w:pPr>
      <w:r w:rsidRPr="00065205">
        <w:rPr>
          <w:b/>
          <w:bCs/>
        </w:rPr>
        <w:t>Tác động:</w:t>
      </w:r>
      <w:r w:rsidRPr="00065205">
        <w:t xml:space="preserve"> Các sự cố có thể xảy ra trong quá trình vận hành, quản lý tuyến đường ống bao gồm:</w:t>
      </w:r>
    </w:p>
    <w:p w14:paraId="580D184A" w14:textId="77777777" w:rsidR="00742C5B" w:rsidRPr="00065205" w:rsidRDefault="00742C5B" w:rsidP="00100E89">
      <w:pPr>
        <w:pStyle w:val="ListParagraph"/>
        <w:numPr>
          <w:ilvl w:val="0"/>
          <w:numId w:val="57"/>
        </w:numPr>
        <w:tabs>
          <w:tab w:val="left" w:pos="426"/>
        </w:tabs>
        <w:spacing w:before="120" w:after="120" w:line="240" w:lineRule="auto"/>
        <w:ind w:left="851" w:hanging="425"/>
        <w:contextualSpacing w:val="0"/>
      </w:pPr>
      <w:r w:rsidRPr="00065205">
        <w:t xml:space="preserve">Sự cố hư hỏng đường ống, hư hỏng van và các công trình; </w:t>
      </w:r>
    </w:p>
    <w:p w14:paraId="0969C2BA" w14:textId="77777777" w:rsidR="00742C5B" w:rsidRPr="00065205" w:rsidRDefault="00742C5B" w:rsidP="00100E89">
      <w:pPr>
        <w:pStyle w:val="ListParagraph"/>
        <w:numPr>
          <w:ilvl w:val="0"/>
          <w:numId w:val="57"/>
        </w:numPr>
        <w:tabs>
          <w:tab w:val="left" w:pos="426"/>
        </w:tabs>
        <w:spacing w:before="120" w:after="120" w:line="240" w:lineRule="auto"/>
        <w:ind w:left="851" w:hanging="425"/>
        <w:contextualSpacing w:val="0"/>
      </w:pPr>
      <w:r w:rsidRPr="00065205">
        <w:t>Sự cố rò rỉ nước do các hư hỏng công trình;</w:t>
      </w:r>
    </w:p>
    <w:p w14:paraId="39600601" w14:textId="7D7E1516" w:rsidR="00742C5B" w:rsidRDefault="00742C5B" w:rsidP="00742C5B">
      <w:pPr>
        <w:pStyle w:val="ListParagraph"/>
        <w:numPr>
          <w:ilvl w:val="0"/>
          <w:numId w:val="57"/>
        </w:numPr>
        <w:tabs>
          <w:tab w:val="left" w:pos="426"/>
        </w:tabs>
        <w:spacing w:before="120" w:after="120" w:line="240" w:lineRule="auto"/>
        <w:ind w:left="851" w:hanging="425"/>
        <w:contextualSpacing w:val="0"/>
      </w:pPr>
      <w:r w:rsidRPr="00065205">
        <w:t>Sự cố ngập lụt vùng hạ lưu do sai sót trong quá trình vận hành công trình</w:t>
      </w:r>
      <w:r w:rsidR="002370BD" w:rsidRPr="00065205">
        <w:t>.</w:t>
      </w:r>
    </w:p>
    <w:p w14:paraId="2F3B15EB" w14:textId="25B0DF76" w:rsidR="003976BF" w:rsidRPr="00065205" w:rsidRDefault="003976BF" w:rsidP="00B1258C">
      <w:pPr>
        <w:pStyle w:val="ListParagraph"/>
        <w:numPr>
          <w:ilvl w:val="0"/>
          <w:numId w:val="2"/>
        </w:numPr>
        <w:tabs>
          <w:tab w:val="left" w:pos="426"/>
        </w:tabs>
        <w:spacing w:before="120" w:after="120" w:line="240" w:lineRule="auto"/>
        <w:ind w:left="0" w:firstLine="0"/>
        <w:contextualSpacing w:val="0"/>
      </w:pPr>
      <w:bookmarkStart w:id="355" w:name="_Hlk91666288"/>
      <w:r w:rsidRPr="003976BF">
        <w:t>Mâu thuẫn sử dụng nước</w:t>
      </w:r>
      <w:r w:rsidRPr="003976BF">
        <w:rPr>
          <w:lang w:val="en-US"/>
        </w:rPr>
        <w:t xml:space="preserve">: </w:t>
      </w:r>
      <w:bookmarkEnd w:id="355"/>
      <w:r w:rsidRPr="003976BF">
        <w:t xml:space="preserve">Kênh tưới Đu Đủ Tân Thành không lấy nước từ lưu vực của hồ chứa nước Tân Lập, kênh lấy nước từ hệ thống Kênh Sông Móng, Đu Đủ, Tân Lập thuộc hệ thống kênh nối mạng </w:t>
      </w:r>
      <w:bookmarkStart w:id="356" w:name="_Hlk91666362"/>
      <w:r w:rsidRPr="003976BF">
        <w:t>(đã được tính toán cân bằng nước và đảm bảo nguồn nước cho dự án giai đoạn Báo cáo nghiên cứu khả thi - do Viện Khoa học Thủy lợi Việt Nam lập và được UBND tỉnh phê duyệt dự án năm 2018) nên không xảy ra mâu thuẫn sử dụng nước giữa thượng lưu và hạ lưu hồ chứa</w:t>
      </w:r>
      <w:bookmarkEnd w:id="356"/>
      <w:r w:rsidRPr="003976BF">
        <w:t>. Việc đặt cửa lấy nước tại hồ Tân Lập nhằm tận dụng lợi thế tự nhiên có sẵn, giúp giảm thiểu lượng bùn cát chảy vào đường ống và thuận lợi cho quản lý khai thác và đáp ứng được diện tích tưới của Tiểu dự án.</w:t>
      </w:r>
      <w:r>
        <w:rPr>
          <w:lang w:val="en-US"/>
        </w:rPr>
        <w:t xml:space="preserve"> Theo tính toán của đơn vị thiết kế, </w:t>
      </w:r>
      <w:r w:rsidRPr="003976BF">
        <w:rPr>
          <w:lang w:val="en-US"/>
        </w:rPr>
        <w:t xml:space="preserve">Kênh tưới Đu Đủ Tân Thành tưới cho 1960 ha với Qtk=1,097 m3/s lấy nước từ Kênh Sông Móng, Đu Đủ, Tân Lập thông </w:t>
      </w:r>
      <w:r w:rsidRPr="003976BF">
        <w:rPr>
          <w:lang w:val="en-US"/>
        </w:rPr>
        <w:lastRenderedPageBreak/>
        <w:t>qua hồ Tân Lập. Kênh Sông Móng, Đu Đủ, Tân Lập có bề rộng Bk=(4-10)m, chiều cao Hk= 2,5m, Qtk=4,0 m3/s. Do đó nhiệm vụ của hồ Tân Lập vẫn đảm bảo, không bị ảnh hưởng</w:t>
      </w:r>
      <w:r>
        <w:rPr>
          <w:lang w:val="en-US"/>
        </w:rPr>
        <w:t xml:space="preserve"> và không phát sinh mâu thuẫn sử dụng nước</w:t>
      </w:r>
      <w:r w:rsidR="00CC23AC">
        <w:rPr>
          <w:lang w:val="en-US"/>
        </w:rPr>
        <w:t xml:space="preserve"> </w:t>
      </w:r>
      <w:r w:rsidR="00CC23AC" w:rsidRPr="003976BF">
        <w:t>giữa thượng lưu và hạ lưu</w:t>
      </w:r>
      <w:r w:rsidR="00CC23AC">
        <w:rPr>
          <w:lang w:val="en-US"/>
        </w:rPr>
        <w:t>.</w:t>
      </w:r>
    </w:p>
    <w:p w14:paraId="756FB4CE" w14:textId="77777777" w:rsidR="003B6D09" w:rsidRPr="00065205" w:rsidRDefault="003B6D09" w:rsidP="00100E89">
      <w:pPr>
        <w:pStyle w:val="Heading1"/>
        <w:spacing w:before="120" w:after="120" w:line="240" w:lineRule="auto"/>
        <w:rPr>
          <w:color w:val="auto"/>
        </w:rPr>
      </w:pPr>
      <w:bookmarkStart w:id="357" w:name="_Toc88902712"/>
      <w:bookmarkStart w:id="358" w:name="_Toc88902713"/>
      <w:bookmarkStart w:id="359" w:name="_Toc88902714"/>
      <w:bookmarkStart w:id="360" w:name="_Toc88902715"/>
      <w:bookmarkEnd w:id="357"/>
      <w:bookmarkEnd w:id="358"/>
      <w:bookmarkEnd w:id="359"/>
      <w:r w:rsidRPr="00065205">
        <w:rPr>
          <w:color w:val="auto"/>
        </w:rPr>
        <w:t>THAM VẤN CỘNG ĐỒNG VÀ CÔNG BỐ THÔNG TIN</w:t>
      </w:r>
      <w:bookmarkEnd w:id="360"/>
      <w:r w:rsidRPr="00065205">
        <w:rPr>
          <w:color w:val="auto"/>
        </w:rPr>
        <w:tab/>
      </w:r>
    </w:p>
    <w:p w14:paraId="597847E8" w14:textId="77777777" w:rsidR="003B6D09" w:rsidRPr="00065205" w:rsidRDefault="003B6D09" w:rsidP="00100E89">
      <w:pPr>
        <w:pStyle w:val="Heading2"/>
        <w:spacing w:before="120" w:after="120" w:line="240" w:lineRule="auto"/>
        <w:rPr>
          <w:color w:val="auto"/>
        </w:rPr>
      </w:pPr>
      <w:bookmarkStart w:id="361" w:name="_Toc88902716"/>
      <w:r w:rsidRPr="00065205">
        <w:rPr>
          <w:color w:val="auto"/>
        </w:rPr>
        <w:t>Tham vấn cộng đồng</w:t>
      </w:r>
      <w:bookmarkEnd w:id="361"/>
      <w:r w:rsidRPr="00065205">
        <w:rPr>
          <w:color w:val="auto"/>
        </w:rPr>
        <w:tab/>
      </w:r>
    </w:p>
    <w:p w14:paraId="766B7FE5" w14:textId="77777777" w:rsidR="00D760CA" w:rsidRPr="00065205" w:rsidRDefault="00D760CA" w:rsidP="00D760CA">
      <w:pPr>
        <w:pStyle w:val="ListParagraph"/>
        <w:numPr>
          <w:ilvl w:val="0"/>
          <w:numId w:val="2"/>
        </w:numPr>
        <w:tabs>
          <w:tab w:val="left" w:pos="426"/>
        </w:tabs>
        <w:spacing w:before="120" w:after="120" w:line="240" w:lineRule="auto"/>
        <w:ind w:left="0" w:firstLine="0"/>
        <w:contextualSpacing w:val="0"/>
      </w:pPr>
      <w:r w:rsidRPr="00065205">
        <w:t>Thủ tục tham vấn các bên liên quan được thực hiện nhằm đáp ứng các yêu cầu tham vấn có ý nghĩa do ADB SPS (LEP2014) quy định. Chiến lược thể hiện các nguyên tắc về cam kết có ý nghĩa, minh bạch, tham gia và hòa nhập để đảm bảo rằng các nhóm bị ảnh hưởng và bị thiệt thòi như phụ nữ và người nghèo được trao cơ hội bình đẳng trong thiết kế, xây dựng và vận hành tiểu dự án.</w:t>
      </w:r>
    </w:p>
    <w:p w14:paraId="1516749F" w14:textId="77777777" w:rsidR="008833AE" w:rsidRPr="00EF030C" w:rsidRDefault="008833AE" w:rsidP="00EF030C">
      <w:pPr>
        <w:pStyle w:val="ListParagraph"/>
        <w:numPr>
          <w:ilvl w:val="0"/>
          <w:numId w:val="2"/>
        </w:numPr>
        <w:tabs>
          <w:tab w:val="left" w:pos="426"/>
        </w:tabs>
        <w:spacing w:before="120" w:after="120" w:line="240" w:lineRule="auto"/>
        <w:ind w:left="0" w:firstLine="0"/>
        <w:contextualSpacing w:val="0"/>
      </w:pPr>
      <w:r w:rsidRPr="00EF030C">
        <w:t>Tham vấn cộng đồng là một phần trong quá trình chuẩn bị uEMP để làm rõ những vấn đề cần giải quyết trong thiết kế chi tiết</w:t>
      </w:r>
      <w:r w:rsidRPr="00065205">
        <w:rPr>
          <w:lang w:val="en-US"/>
        </w:rPr>
        <w:t xml:space="preserve"> của TDA</w:t>
      </w:r>
      <w:r w:rsidRPr="00EF030C">
        <w:t xml:space="preserve">. Nội dung tham vấn cộng đồng </w:t>
      </w:r>
      <w:r w:rsidRPr="00065205">
        <w:rPr>
          <w:lang w:val="en-US"/>
        </w:rPr>
        <w:t>bao gồm t</w:t>
      </w:r>
      <w:r w:rsidRPr="00EF030C">
        <w:t xml:space="preserve">hông </w:t>
      </w:r>
      <w:r w:rsidRPr="00065205">
        <w:rPr>
          <w:lang w:val="en-US"/>
        </w:rPr>
        <w:t>tin</w:t>
      </w:r>
      <w:r w:rsidRPr="00EF030C">
        <w:t xml:space="preserve"> cho những người tham gia về: Mục tiêu của  tiểu dự án, vị trí và thiết kế của Tiểu dự án; tác động của Dự án đối với môi trường và người dân địa phương sống trong khu vực, bao gồm cả tác động tiêu cực và tích cực; các thủ tục của Dự án về khiếu nại, theo dõi và giám sát.</w:t>
      </w:r>
      <w:r w:rsidRPr="00065205">
        <w:rPr>
          <w:lang w:val="en-US"/>
        </w:rPr>
        <w:t xml:space="preserve"> Đồng thời t</w:t>
      </w:r>
      <w:r w:rsidRPr="00EF030C">
        <w:t>ham khảo ý kiến của những người tham gia về: Đề xuất những thay đổi trong thiết kế tuyến ống, đường thi công; Các tác động tiềm tàng của dự án; các biện pháp giảm thiểu do nhà thầu thực hiện.</w:t>
      </w:r>
    </w:p>
    <w:p w14:paraId="1984B821" w14:textId="4D5B241D" w:rsidR="00D760CA" w:rsidRPr="00065205" w:rsidRDefault="008833AE" w:rsidP="00100E89">
      <w:pPr>
        <w:pStyle w:val="ListParagraph"/>
        <w:numPr>
          <w:ilvl w:val="0"/>
          <w:numId w:val="2"/>
        </w:numPr>
        <w:tabs>
          <w:tab w:val="left" w:pos="426"/>
        </w:tabs>
        <w:spacing w:before="120" w:after="120" w:line="240" w:lineRule="auto"/>
        <w:ind w:left="0" w:firstLine="0"/>
        <w:contextualSpacing w:val="0"/>
      </w:pPr>
      <w:r w:rsidRPr="00EF030C">
        <w:t xml:space="preserve">Việc lấy ý kiến người dân được thực hiện từ ngày </w:t>
      </w:r>
      <w:r w:rsidR="00E47BFA" w:rsidRPr="00065205">
        <w:rPr>
          <w:lang w:val="en-US"/>
        </w:rPr>
        <w:t>22</w:t>
      </w:r>
      <w:r w:rsidRPr="00EF030C">
        <w:t xml:space="preserve"> - </w:t>
      </w:r>
      <w:r w:rsidR="00E47BFA" w:rsidRPr="00065205">
        <w:rPr>
          <w:lang w:val="en-US"/>
        </w:rPr>
        <w:t>25</w:t>
      </w:r>
      <w:r w:rsidRPr="00EF030C">
        <w:t>/1</w:t>
      </w:r>
      <w:r w:rsidR="00E47BFA" w:rsidRPr="00065205">
        <w:rPr>
          <w:lang w:val="en-US"/>
        </w:rPr>
        <w:t>0</w:t>
      </w:r>
      <w:r w:rsidRPr="00EF030C">
        <w:t xml:space="preserve">/2021 tại trụ sở UBND </w:t>
      </w:r>
      <w:r w:rsidRPr="00EF030C">
        <w:rPr>
          <w:lang w:val="en-US"/>
        </w:rPr>
        <w:t xml:space="preserve">các </w:t>
      </w:r>
      <w:r w:rsidRPr="00EF030C">
        <w:t xml:space="preserve">xã </w:t>
      </w:r>
      <w:r w:rsidRPr="00EF030C">
        <w:rPr>
          <w:lang w:val="en-US"/>
        </w:rPr>
        <w:t xml:space="preserve">trong vùng TDA </w:t>
      </w:r>
      <w:r w:rsidRPr="00EF030C">
        <w:t xml:space="preserve">với thành phần tham dự </w:t>
      </w:r>
      <w:r w:rsidRPr="00EF030C">
        <w:rPr>
          <w:lang w:val="en-US"/>
        </w:rPr>
        <w:t>bao gồm</w:t>
      </w:r>
      <w:r w:rsidRPr="00EF030C">
        <w:t xml:space="preserve"> đại diện chính quyền địa phương, người dân chịu tác động, người dân được hưởng lợi. Hình thức tham vấn cộng đồng là gặp gỡ và phỏng vấn trực tiếp</w:t>
      </w:r>
      <w:r w:rsidRPr="00EF030C">
        <w:rPr>
          <w:lang w:val="en-US"/>
        </w:rPr>
        <w:t>, tổng hợp ý kiến tham vấn cộng đồng được trình bày dưới đây</w:t>
      </w:r>
      <w:r w:rsidRPr="00EF030C">
        <w:t xml:space="preserve"> (</w:t>
      </w:r>
      <w:r w:rsidRPr="00EF030C">
        <w:rPr>
          <w:lang w:val="en-US"/>
        </w:rPr>
        <w:t>Chi tiết xem B</w:t>
      </w:r>
      <w:r w:rsidRPr="00EF030C">
        <w:t xml:space="preserve">iên bản tham vấn cộng đồng </w:t>
      </w:r>
      <w:r w:rsidRPr="00EF030C">
        <w:rPr>
          <w:lang w:val="en-US"/>
        </w:rPr>
        <w:t>được đính kèm</w:t>
      </w:r>
      <w:r w:rsidRPr="00EF030C">
        <w:t xml:space="preserve"> trong phụ lục).</w:t>
      </w:r>
    </w:p>
    <w:p w14:paraId="13987E97" w14:textId="6159680E" w:rsidR="008833AE" w:rsidRPr="00EF030C" w:rsidRDefault="008833AE" w:rsidP="00EF030C">
      <w:pPr>
        <w:pStyle w:val="Caption"/>
        <w:ind w:firstLine="0"/>
        <w:rPr>
          <w:color w:val="auto"/>
          <w:szCs w:val="26"/>
          <w:lang w:val="en-US"/>
        </w:rPr>
      </w:pPr>
      <w:r w:rsidRPr="00EF030C">
        <w:rPr>
          <w:color w:val="auto"/>
          <w:sz w:val="26"/>
          <w:szCs w:val="26"/>
        </w:rPr>
        <w:t xml:space="preserve">Bảng  </w:t>
      </w:r>
      <w:r w:rsidR="00502AC8">
        <w:rPr>
          <w:color w:val="auto"/>
          <w:sz w:val="26"/>
          <w:szCs w:val="26"/>
        </w:rPr>
        <w:fldChar w:fldCharType="begin"/>
      </w:r>
      <w:r w:rsidR="00502AC8">
        <w:rPr>
          <w:color w:val="auto"/>
          <w:sz w:val="26"/>
          <w:szCs w:val="26"/>
        </w:rPr>
        <w:instrText xml:space="preserve"> STYLEREF 1 \s </w:instrText>
      </w:r>
      <w:r w:rsidR="00502AC8">
        <w:rPr>
          <w:color w:val="auto"/>
          <w:sz w:val="26"/>
          <w:szCs w:val="26"/>
        </w:rPr>
        <w:fldChar w:fldCharType="separate"/>
      </w:r>
      <w:r w:rsidR="00502AC8">
        <w:rPr>
          <w:noProof/>
          <w:color w:val="auto"/>
          <w:sz w:val="26"/>
          <w:szCs w:val="26"/>
        </w:rPr>
        <w:t>5</w:t>
      </w:r>
      <w:r w:rsidR="00502AC8">
        <w:rPr>
          <w:color w:val="auto"/>
          <w:sz w:val="26"/>
          <w:szCs w:val="26"/>
        </w:rPr>
        <w:fldChar w:fldCharType="end"/>
      </w:r>
      <w:r w:rsidR="00502AC8">
        <w:rPr>
          <w:color w:val="auto"/>
          <w:sz w:val="26"/>
          <w:szCs w:val="26"/>
        </w:rPr>
        <w:t>.</w:t>
      </w:r>
      <w:r w:rsidR="00502AC8">
        <w:rPr>
          <w:color w:val="auto"/>
          <w:sz w:val="26"/>
          <w:szCs w:val="26"/>
        </w:rPr>
        <w:fldChar w:fldCharType="begin"/>
      </w:r>
      <w:r w:rsidR="00502AC8">
        <w:rPr>
          <w:color w:val="auto"/>
          <w:sz w:val="26"/>
          <w:szCs w:val="26"/>
        </w:rPr>
        <w:instrText xml:space="preserve"> SEQ Bảng_ \* ARABIC \s 1 </w:instrText>
      </w:r>
      <w:r w:rsidR="00502AC8">
        <w:rPr>
          <w:color w:val="auto"/>
          <w:sz w:val="26"/>
          <w:szCs w:val="26"/>
        </w:rPr>
        <w:fldChar w:fldCharType="separate"/>
      </w:r>
      <w:r w:rsidR="00502AC8">
        <w:rPr>
          <w:noProof/>
          <w:color w:val="auto"/>
          <w:sz w:val="26"/>
          <w:szCs w:val="26"/>
        </w:rPr>
        <w:t>1</w:t>
      </w:r>
      <w:r w:rsidR="00502AC8">
        <w:rPr>
          <w:color w:val="auto"/>
          <w:sz w:val="26"/>
          <w:szCs w:val="26"/>
        </w:rPr>
        <w:fldChar w:fldCharType="end"/>
      </w:r>
      <w:r w:rsidRPr="00EF030C">
        <w:rPr>
          <w:color w:val="auto"/>
          <w:sz w:val="26"/>
          <w:szCs w:val="26"/>
          <w:lang w:val="en-US"/>
        </w:rPr>
        <w:t>: Tổng hợp ý kiến tham vấn cộng đồng</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615"/>
        <w:gridCol w:w="1478"/>
        <w:gridCol w:w="5377"/>
      </w:tblGrid>
      <w:tr w:rsidR="00065205" w:rsidRPr="00065205" w14:paraId="398B6BC5" w14:textId="77777777" w:rsidTr="008833AE">
        <w:trPr>
          <w:trHeight w:val="489"/>
          <w:tblHeader/>
          <w:jc w:val="center"/>
        </w:trPr>
        <w:tc>
          <w:tcPr>
            <w:tcW w:w="859" w:type="dxa"/>
            <w:shd w:val="clear" w:color="auto" w:fill="auto"/>
            <w:vAlign w:val="center"/>
          </w:tcPr>
          <w:p w14:paraId="5C3D2DF6" w14:textId="77777777" w:rsidR="008833AE" w:rsidRPr="00EF030C" w:rsidRDefault="008833AE" w:rsidP="00B1258C">
            <w:pPr>
              <w:pStyle w:val="ListParagraph"/>
              <w:tabs>
                <w:tab w:val="left" w:pos="426"/>
              </w:tabs>
              <w:spacing w:line="240" w:lineRule="auto"/>
              <w:ind w:left="0" w:firstLine="0"/>
              <w:contextualSpacing w:val="0"/>
              <w:jc w:val="center"/>
              <w:rPr>
                <w:b/>
                <w:bCs/>
                <w:szCs w:val="26"/>
                <w:lang w:val="en-US"/>
              </w:rPr>
            </w:pPr>
            <w:r w:rsidRPr="00EF030C">
              <w:rPr>
                <w:b/>
                <w:bCs/>
                <w:szCs w:val="26"/>
                <w:lang w:val="en-US"/>
              </w:rPr>
              <w:t>TT</w:t>
            </w:r>
          </w:p>
        </w:tc>
        <w:tc>
          <w:tcPr>
            <w:tcW w:w="1615" w:type="dxa"/>
            <w:shd w:val="clear" w:color="auto" w:fill="auto"/>
            <w:vAlign w:val="center"/>
          </w:tcPr>
          <w:p w14:paraId="32191EAB" w14:textId="77777777" w:rsidR="008833AE" w:rsidRPr="00EF030C" w:rsidRDefault="008833AE" w:rsidP="00B1258C">
            <w:pPr>
              <w:pStyle w:val="ListParagraph"/>
              <w:tabs>
                <w:tab w:val="left" w:pos="426"/>
              </w:tabs>
              <w:spacing w:line="240" w:lineRule="auto"/>
              <w:ind w:left="0" w:firstLine="0"/>
              <w:contextualSpacing w:val="0"/>
              <w:jc w:val="center"/>
              <w:rPr>
                <w:b/>
                <w:bCs/>
                <w:szCs w:val="26"/>
                <w:lang w:val="en-US"/>
              </w:rPr>
            </w:pPr>
            <w:r w:rsidRPr="00EF030C">
              <w:rPr>
                <w:b/>
                <w:bCs/>
                <w:szCs w:val="26"/>
                <w:lang w:val="en-US"/>
              </w:rPr>
              <w:t>Địa điểm</w:t>
            </w:r>
          </w:p>
        </w:tc>
        <w:tc>
          <w:tcPr>
            <w:tcW w:w="1478" w:type="dxa"/>
            <w:shd w:val="clear" w:color="auto" w:fill="auto"/>
            <w:vAlign w:val="center"/>
          </w:tcPr>
          <w:p w14:paraId="08BA59F8" w14:textId="77777777" w:rsidR="008833AE" w:rsidRPr="00EF030C" w:rsidRDefault="008833AE" w:rsidP="00B1258C">
            <w:pPr>
              <w:pStyle w:val="ListParagraph"/>
              <w:tabs>
                <w:tab w:val="left" w:pos="426"/>
              </w:tabs>
              <w:spacing w:line="240" w:lineRule="auto"/>
              <w:ind w:left="0" w:firstLine="0"/>
              <w:contextualSpacing w:val="0"/>
              <w:jc w:val="center"/>
              <w:rPr>
                <w:b/>
                <w:bCs/>
                <w:szCs w:val="26"/>
                <w:lang w:val="en-US"/>
              </w:rPr>
            </w:pPr>
            <w:r w:rsidRPr="00EF030C">
              <w:rPr>
                <w:b/>
                <w:bCs/>
                <w:szCs w:val="26"/>
                <w:lang w:val="en-US"/>
              </w:rPr>
              <w:t>Thời gian</w:t>
            </w:r>
          </w:p>
        </w:tc>
        <w:tc>
          <w:tcPr>
            <w:tcW w:w="5377" w:type="dxa"/>
            <w:shd w:val="clear" w:color="auto" w:fill="auto"/>
            <w:vAlign w:val="center"/>
          </w:tcPr>
          <w:p w14:paraId="701A3C62" w14:textId="77777777" w:rsidR="008833AE" w:rsidRPr="00EF030C" w:rsidRDefault="008833AE" w:rsidP="00B1258C">
            <w:pPr>
              <w:pStyle w:val="ListParagraph"/>
              <w:tabs>
                <w:tab w:val="left" w:pos="426"/>
              </w:tabs>
              <w:spacing w:line="240" w:lineRule="auto"/>
              <w:ind w:left="0" w:firstLine="0"/>
              <w:contextualSpacing w:val="0"/>
              <w:jc w:val="center"/>
              <w:rPr>
                <w:b/>
                <w:bCs/>
                <w:szCs w:val="26"/>
                <w:lang w:val="en-US"/>
              </w:rPr>
            </w:pPr>
            <w:r w:rsidRPr="00EF030C">
              <w:rPr>
                <w:b/>
                <w:bCs/>
                <w:szCs w:val="26"/>
                <w:lang w:val="en-US"/>
              </w:rPr>
              <w:t>Nội dung tham vấn/ ý kiến phản hồi</w:t>
            </w:r>
          </w:p>
        </w:tc>
      </w:tr>
      <w:tr w:rsidR="00065205" w:rsidRPr="00065205" w14:paraId="7BD2FE29" w14:textId="77777777" w:rsidTr="008833AE">
        <w:trPr>
          <w:trHeight w:val="514"/>
          <w:jc w:val="center"/>
        </w:trPr>
        <w:tc>
          <w:tcPr>
            <w:tcW w:w="859" w:type="dxa"/>
            <w:shd w:val="clear" w:color="auto" w:fill="auto"/>
            <w:vAlign w:val="center"/>
          </w:tcPr>
          <w:p w14:paraId="34B23B42"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t>1</w:t>
            </w:r>
          </w:p>
        </w:tc>
        <w:tc>
          <w:tcPr>
            <w:tcW w:w="1615" w:type="dxa"/>
            <w:shd w:val="clear" w:color="auto" w:fill="auto"/>
            <w:vAlign w:val="center"/>
          </w:tcPr>
          <w:p w14:paraId="349832E3" w14:textId="77777777" w:rsidR="008833AE" w:rsidRPr="00065205" w:rsidRDefault="008833AE" w:rsidP="008833AE">
            <w:pPr>
              <w:spacing w:line="240" w:lineRule="auto"/>
              <w:ind w:firstLine="0"/>
              <w:jc w:val="center"/>
              <w:rPr>
                <w:szCs w:val="26"/>
              </w:rPr>
            </w:pPr>
            <w:r w:rsidRPr="00065205">
              <w:rPr>
                <w:szCs w:val="26"/>
              </w:rPr>
              <w:t>Thị trấn Thuận Nam</w:t>
            </w:r>
          </w:p>
        </w:tc>
        <w:tc>
          <w:tcPr>
            <w:tcW w:w="1478" w:type="dxa"/>
            <w:shd w:val="clear" w:color="auto" w:fill="auto"/>
            <w:vAlign w:val="center"/>
          </w:tcPr>
          <w:p w14:paraId="4DE4F51F" w14:textId="77777777" w:rsidR="008833AE" w:rsidRPr="00B1258C" w:rsidRDefault="008833AE" w:rsidP="00EF030C">
            <w:pPr>
              <w:pStyle w:val="ListParagraph"/>
              <w:tabs>
                <w:tab w:val="left" w:pos="426"/>
              </w:tabs>
              <w:spacing w:line="240" w:lineRule="auto"/>
              <w:ind w:left="0" w:firstLine="0"/>
              <w:contextualSpacing w:val="0"/>
              <w:jc w:val="center"/>
            </w:pPr>
            <w:r w:rsidRPr="00B1258C">
              <w:t>Ngày 05/11/2021</w:t>
            </w:r>
          </w:p>
        </w:tc>
        <w:tc>
          <w:tcPr>
            <w:tcW w:w="5377" w:type="dxa"/>
            <w:shd w:val="clear" w:color="auto" w:fill="auto"/>
          </w:tcPr>
          <w:p w14:paraId="639C8B1D"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Mong muốn TDA sớm đi vào triển khai thi công</w:t>
            </w:r>
          </w:p>
          <w:p w14:paraId="0791C41C"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các vấn đề về môi trường: xe chở vật liệu phải có mái che, đảm bảo tải trọng trên các tuyến đường trong xã</w:t>
            </w:r>
          </w:p>
          <w:p w14:paraId="7E1D2136"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Sửa chữa hoàn trả hiện trạng các công trình như ban đầu.</w:t>
            </w:r>
          </w:p>
          <w:p w14:paraId="3E9019EA"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Thông báo trước thời gian ngắt nước phục vụ thi công để người dân chủ động trong sản xuất.</w:t>
            </w:r>
          </w:p>
          <w:p w14:paraId="393F053E"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Đảm bảo an toàn giao thông trong quá trình thi công vận chuyển.</w:t>
            </w:r>
          </w:p>
          <w:p w14:paraId="41B8F031"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khai báo tạm trú cho công nhân từ địa phương khác.</w:t>
            </w:r>
          </w:p>
          <w:p w14:paraId="6EE36B61"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quy tắc phòng dịch Covid_19 theo yêu cầu của địa phương.</w:t>
            </w:r>
          </w:p>
          <w:p w14:paraId="259B5171"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lắp đặt các biển báo, cảnh báo cho người dân được biết để tránh các tai nạn xảy ra.</w:t>
            </w:r>
          </w:p>
          <w:p w14:paraId="5290106D"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 xml:space="preserve">Thực hiện các ưu tiên cho người dân sản suất </w:t>
            </w:r>
            <w:r w:rsidRPr="00065205">
              <w:rPr>
                <w:szCs w:val="26"/>
                <w:lang w:val="en-US"/>
              </w:rPr>
              <w:lastRenderedPageBreak/>
              <w:t>thu hoạch và buôn bán thanh long được thuận lợi.</w:t>
            </w:r>
          </w:p>
        </w:tc>
      </w:tr>
      <w:tr w:rsidR="00065205" w:rsidRPr="00065205" w14:paraId="2A8BD4C4" w14:textId="77777777" w:rsidTr="008833AE">
        <w:trPr>
          <w:trHeight w:val="525"/>
          <w:jc w:val="center"/>
        </w:trPr>
        <w:tc>
          <w:tcPr>
            <w:tcW w:w="859" w:type="dxa"/>
            <w:shd w:val="clear" w:color="auto" w:fill="auto"/>
            <w:vAlign w:val="center"/>
          </w:tcPr>
          <w:p w14:paraId="686D5F8E"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lastRenderedPageBreak/>
              <w:t>2</w:t>
            </w:r>
          </w:p>
        </w:tc>
        <w:tc>
          <w:tcPr>
            <w:tcW w:w="1615" w:type="dxa"/>
            <w:shd w:val="clear" w:color="auto" w:fill="auto"/>
            <w:vAlign w:val="center"/>
          </w:tcPr>
          <w:p w14:paraId="46F7C3BF"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t>Xã Tân Lập</w:t>
            </w:r>
          </w:p>
        </w:tc>
        <w:tc>
          <w:tcPr>
            <w:tcW w:w="1478" w:type="dxa"/>
            <w:shd w:val="clear" w:color="auto" w:fill="auto"/>
            <w:vAlign w:val="center"/>
          </w:tcPr>
          <w:p w14:paraId="2A1D4537"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B1258C">
              <w:t>N</w:t>
            </w:r>
            <w:r w:rsidRPr="00B1258C">
              <w:rPr>
                <w:lang w:val="en-US"/>
              </w:rPr>
              <w:t>gày 0</w:t>
            </w:r>
            <w:r w:rsidRPr="00B1258C">
              <w:t>5</w:t>
            </w:r>
            <w:r w:rsidRPr="00B1258C">
              <w:rPr>
                <w:lang w:val="en-US"/>
              </w:rPr>
              <w:t>/11/2021</w:t>
            </w:r>
          </w:p>
        </w:tc>
        <w:tc>
          <w:tcPr>
            <w:tcW w:w="5377" w:type="dxa"/>
            <w:shd w:val="clear" w:color="auto" w:fill="auto"/>
          </w:tcPr>
          <w:p w14:paraId="3FF505C1"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Mong muốn TDA sớm đi vào triển khai thi công</w:t>
            </w:r>
          </w:p>
          <w:p w14:paraId="35EA8E7D"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Khai báo tạm trú tạm vắng đối với công nhân từ địa phương khác.</w:t>
            </w:r>
          </w:p>
          <w:p w14:paraId="02690EEE"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Hoàn trả lại mặt bằng sau khi thi công</w:t>
            </w:r>
          </w:p>
          <w:p w14:paraId="136E78CF"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Khai báo y tế định kỳ theo diễn biến dịch Covid-19 tại địa phương</w:t>
            </w:r>
          </w:p>
          <w:p w14:paraId="101D6775"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Đảm bảo an toàn giao thông trên địa bàn tuyến di chuyển của phương tiện chở nguyên vật liệu.</w:t>
            </w:r>
          </w:p>
          <w:p w14:paraId="5316BE35"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Đảm bảo vấn đề về đền bù giải phóng mặt bằng theo đúng quy định của nhà nước.</w:t>
            </w:r>
          </w:p>
        </w:tc>
      </w:tr>
      <w:tr w:rsidR="00065205" w:rsidRPr="00065205" w14:paraId="7B7B2B3D" w14:textId="77777777" w:rsidTr="008833AE">
        <w:trPr>
          <w:trHeight w:val="525"/>
          <w:jc w:val="center"/>
        </w:trPr>
        <w:tc>
          <w:tcPr>
            <w:tcW w:w="859" w:type="dxa"/>
            <w:shd w:val="clear" w:color="auto" w:fill="auto"/>
            <w:vAlign w:val="center"/>
          </w:tcPr>
          <w:p w14:paraId="516E310E"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t>3</w:t>
            </w:r>
          </w:p>
        </w:tc>
        <w:tc>
          <w:tcPr>
            <w:tcW w:w="1615" w:type="dxa"/>
            <w:shd w:val="clear" w:color="auto" w:fill="auto"/>
            <w:vAlign w:val="center"/>
          </w:tcPr>
          <w:p w14:paraId="0B5CB55D"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t>Xã Tân Thành</w:t>
            </w:r>
          </w:p>
        </w:tc>
        <w:tc>
          <w:tcPr>
            <w:tcW w:w="1478" w:type="dxa"/>
            <w:shd w:val="clear" w:color="auto" w:fill="auto"/>
            <w:vAlign w:val="center"/>
          </w:tcPr>
          <w:p w14:paraId="7EA66B00" w14:textId="77777777" w:rsidR="008833AE" w:rsidRPr="00B1258C" w:rsidRDefault="008833AE" w:rsidP="00EF030C">
            <w:pPr>
              <w:pStyle w:val="ListParagraph"/>
              <w:tabs>
                <w:tab w:val="left" w:pos="426"/>
              </w:tabs>
              <w:spacing w:line="240" w:lineRule="auto"/>
              <w:ind w:left="0" w:firstLine="0"/>
              <w:contextualSpacing w:val="0"/>
              <w:jc w:val="center"/>
            </w:pPr>
            <w:r w:rsidRPr="00B1258C">
              <w:t>Ngày 08/11/2021</w:t>
            </w:r>
          </w:p>
        </w:tc>
        <w:tc>
          <w:tcPr>
            <w:tcW w:w="5377" w:type="dxa"/>
            <w:shd w:val="clear" w:color="auto" w:fill="auto"/>
          </w:tcPr>
          <w:p w14:paraId="5163E45F"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Mong muốn TDA sớm đi vào triển khai thi công</w:t>
            </w:r>
          </w:p>
          <w:p w14:paraId="003CF6A5"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che chắn đối với xe chở vật liệu.</w:t>
            </w:r>
          </w:p>
          <w:p w14:paraId="3DCEBB28"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Đảm bảo nguồn nước cho người dân sản xuất và sinh hoạt</w:t>
            </w:r>
          </w:p>
          <w:p w14:paraId="3EEED59C"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Khai báo tạm trú tạm vắng đối với công nhân từ địa phương khác.</w:t>
            </w:r>
          </w:p>
          <w:p w14:paraId="6B858EFF"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Hoàn trả lại mặt bằng sau khi thi công</w:t>
            </w:r>
          </w:p>
          <w:p w14:paraId="7DCBB7DB"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Khai báo y tế định kỳ theo diễn biến dịch Covid-19 tại địa phương</w:t>
            </w:r>
          </w:p>
          <w:p w14:paraId="0B594A11"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Đảm bảo an toàn giao thông trên địa bàn tuyến di chuyển của phương tiện chở nguyên vật liệu.</w:t>
            </w:r>
          </w:p>
        </w:tc>
      </w:tr>
      <w:tr w:rsidR="00065205" w:rsidRPr="00065205" w14:paraId="6B763070" w14:textId="77777777" w:rsidTr="008833AE">
        <w:trPr>
          <w:trHeight w:val="525"/>
          <w:jc w:val="center"/>
        </w:trPr>
        <w:tc>
          <w:tcPr>
            <w:tcW w:w="859" w:type="dxa"/>
            <w:shd w:val="clear" w:color="auto" w:fill="auto"/>
            <w:vAlign w:val="center"/>
          </w:tcPr>
          <w:p w14:paraId="3F36C4C9"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t>4</w:t>
            </w:r>
          </w:p>
        </w:tc>
        <w:tc>
          <w:tcPr>
            <w:tcW w:w="1615" w:type="dxa"/>
            <w:shd w:val="clear" w:color="auto" w:fill="auto"/>
            <w:vAlign w:val="center"/>
          </w:tcPr>
          <w:p w14:paraId="33283627"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r w:rsidRPr="00065205">
              <w:rPr>
                <w:szCs w:val="26"/>
                <w:lang w:val="en-US"/>
              </w:rPr>
              <w:t>Xã Tân Thuận</w:t>
            </w:r>
          </w:p>
        </w:tc>
        <w:tc>
          <w:tcPr>
            <w:tcW w:w="1478" w:type="dxa"/>
            <w:shd w:val="clear" w:color="auto" w:fill="auto"/>
            <w:vAlign w:val="center"/>
          </w:tcPr>
          <w:p w14:paraId="28B2358F" w14:textId="77777777" w:rsidR="008833AE" w:rsidRPr="00B1258C" w:rsidRDefault="008833AE" w:rsidP="00EF030C">
            <w:pPr>
              <w:pStyle w:val="ListParagraph"/>
              <w:tabs>
                <w:tab w:val="left" w:pos="426"/>
              </w:tabs>
              <w:spacing w:line="240" w:lineRule="auto"/>
              <w:ind w:left="0" w:firstLine="0"/>
              <w:contextualSpacing w:val="0"/>
              <w:jc w:val="center"/>
            </w:pPr>
            <w:r w:rsidRPr="00B1258C">
              <w:t>Ngày 08/11/2021</w:t>
            </w:r>
          </w:p>
        </w:tc>
        <w:tc>
          <w:tcPr>
            <w:tcW w:w="5377" w:type="dxa"/>
            <w:shd w:val="clear" w:color="auto" w:fill="auto"/>
          </w:tcPr>
          <w:p w14:paraId="57BD7C0D"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Mong muốn TDA sớm đi vào triển khai thi công</w:t>
            </w:r>
          </w:p>
          <w:p w14:paraId="1B4CD50B"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các vấn đề về môi trường: xe chở vật liệu phải có mái che, đảm bảo tải trọng trên các tuyến đường trong xã</w:t>
            </w:r>
          </w:p>
          <w:p w14:paraId="6D95C40F"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Sửa chữa hoàn trả hiện trạng các công trình như ban đầu.</w:t>
            </w:r>
          </w:p>
          <w:p w14:paraId="258F7514"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Thông báo trước thời gian ngắt nước phục vụ thi công để người dân chủ động trong sản xuất.</w:t>
            </w:r>
          </w:p>
          <w:p w14:paraId="0B8B3D09"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Khai báo y tế định kỳ theo diễn biến dịch Covid-19 tại địa phương</w:t>
            </w:r>
          </w:p>
          <w:p w14:paraId="77B141A8"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Thực hiện sớm thông báo cho địa phương và các hộ bị ảnh hưởng về diện tích đất mất vĩnh viện và tạm thời.</w:t>
            </w:r>
          </w:p>
          <w:p w14:paraId="6630BD7E" w14:textId="77777777" w:rsidR="008833AE" w:rsidRPr="00065205" w:rsidRDefault="008833AE" w:rsidP="00EF030C">
            <w:pPr>
              <w:pStyle w:val="ListParagraph"/>
              <w:numPr>
                <w:ilvl w:val="0"/>
                <w:numId w:val="83"/>
              </w:numPr>
              <w:tabs>
                <w:tab w:val="left" w:pos="300"/>
              </w:tabs>
              <w:spacing w:line="240" w:lineRule="auto"/>
              <w:ind w:left="0" w:firstLine="0"/>
              <w:contextualSpacing w:val="0"/>
              <w:rPr>
                <w:szCs w:val="26"/>
                <w:lang w:val="en-US"/>
              </w:rPr>
            </w:pPr>
            <w:r w:rsidRPr="00065205">
              <w:rPr>
                <w:szCs w:val="26"/>
                <w:lang w:val="en-US"/>
              </w:rPr>
              <w:t>Đền bù thỏa đáng theo quy định của nhà nước về mất đất và cây trồng.</w:t>
            </w:r>
          </w:p>
          <w:p w14:paraId="76E28787" w14:textId="77777777" w:rsidR="008833AE" w:rsidRPr="00065205" w:rsidRDefault="008833AE" w:rsidP="00EF030C">
            <w:pPr>
              <w:pStyle w:val="ListParagraph"/>
              <w:tabs>
                <w:tab w:val="left" w:pos="426"/>
              </w:tabs>
              <w:spacing w:line="240" w:lineRule="auto"/>
              <w:ind w:left="0" w:firstLine="0"/>
              <w:contextualSpacing w:val="0"/>
              <w:jc w:val="center"/>
              <w:rPr>
                <w:szCs w:val="26"/>
                <w:lang w:val="en-US"/>
              </w:rPr>
            </w:pPr>
          </w:p>
        </w:tc>
      </w:tr>
    </w:tbl>
    <w:p w14:paraId="302D3632" w14:textId="77777777" w:rsidR="008833AE" w:rsidRPr="00065205" w:rsidRDefault="008833AE" w:rsidP="00065205">
      <w:pPr>
        <w:pStyle w:val="ListParagraph"/>
        <w:tabs>
          <w:tab w:val="left" w:pos="426"/>
        </w:tabs>
        <w:spacing w:before="120" w:after="120" w:line="240" w:lineRule="auto"/>
        <w:contextualSpacing w:val="0"/>
      </w:pPr>
    </w:p>
    <w:p w14:paraId="5184D93B" w14:textId="77777777" w:rsidR="003B6D09" w:rsidRPr="00065205" w:rsidRDefault="003B6D09" w:rsidP="00D760CA">
      <w:pPr>
        <w:pStyle w:val="Heading2"/>
        <w:spacing w:before="120" w:after="120" w:line="240" w:lineRule="auto"/>
        <w:rPr>
          <w:color w:val="auto"/>
        </w:rPr>
      </w:pPr>
      <w:bookmarkStart w:id="362" w:name="_Toc88902717"/>
      <w:r w:rsidRPr="00065205">
        <w:rPr>
          <w:color w:val="auto"/>
        </w:rPr>
        <w:lastRenderedPageBreak/>
        <w:t>Công bố thông tin</w:t>
      </w:r>
      <w:bookmarkEnd w:id="362"/>
      <w:r w:rsidRPr="00065205">
        <w:rPr>
          <w:color w:val="auto"/>
        </w:rPr>
        <w:tab/>
      </w:r>
    </w:p>
    <w:p w14:paraId="708E87B2" w14:textId="77777777" w:rsidR="007368EE" w:rsidRPr="00065205" w:rsidRDefault="007368EE" w:rsidP="00100E89">
      <w:pPr>
        <w:pStyle w:val="ListParagraph"/>
        <w:numPr>
          <w:ilvl w:val="0"/>
          <w:numId w:val="2"/>
        </w:numPr>
        <w:tabs>
          <w:tab w:val="left" w:pos="426"/>
        </w:tabs>
        <w:spacing w:before="120" w:after="120" w:line="240" w:lineRule="auto"/>
        <w:ind w:left="0" w:firstLine="0"/>
        <w:contextualSpacing w:val="0"/>
      </w:pPr>
      <w:r w:rsidRPr="00065205">
        <w:t>Là một phần của chiến lược truyền thông cho các bên liên quan, các cuộc họp trao đổi thông tin thường xuyên với các bên liên quan được khuyến khích mạnh mẽ trong suốt quá trình thực hiện tiểu dự án. PISC chịu trách nhiệm dịch tóm tắt báo cáo uEMP và báo cáo giám sát môi trường trong quá trình xây dựng sang tiếng Việt và hỗ trợ Ban QLDA công bố các báo cáo đã dịch này tại bảng thông tin của các xã/phường bị ảnh hưởng. Bản tóm tắt của uEMP bao gồm các tác động chính, các biện pháp giảm thiểu và cơ chế giải quyết khiếu nại của dự án sẽ được dịch và gửi đến chính quyền địa phương của các xã/phường bị ảnh hưởng, họ sẽ giúp thông báo cho người dân địa phương về những thông tin này thông qua loa truyền thanh của xã/phường. UEMP tiếng Anh cuối cùng bao gồm cả EMP sẽ được đưa lrên trang web của ADB.</w:t>
      </w:r>
    </w:p>
    <w:p w14:paraId="26F89AA5" w14:textId="77777777" w:rsidR="007368EE" w:rsidRPr="00065205" w:rsidRDefault="007368EE" w:rsidP="00100E89">
      <w:pPr>
        <w:pStyle w:val="ListParagraph"/>
        <w:numPr>
          <w:ilvl w:val="0"/>
          <w:numId w:val="2"/>
        </w:numPr>
        <w:tabs>
          <w:tab w:val="left" w:pos="426"/>
        </w:tabs>
        <w:spacing w:before="120" w:after="120" w:line="240" w:lineRule="auto"/>
        <w:ind w:left="0" w:firstLine="0"/>
        <w:contextualSpacing w:val="0"/>
      </w:pPr>
      <w:r w:rsidRPr="00065205">
        <w:t>Trong quá trình thiết kế chi tiết, bản thảo bản vẽ kỹ thuật và giải pháp sẽ được trình bày cho người dân và chính quyền địa phương thông qua các cuộc họp cộng đồng. Các nội dung chính của hồ sơ thiết kế được phê duyệt sẽ được phổ biến để lưu trữ tại UBND của phường/xã.</w:t>
      </w:r>
    </w:p>
    <w:p w14:paraId="2A5183D5" w14:textId="77777777" w:rsidR="007368EE" w:rsidRPr="00065205" w:rsidRDefault="007368EE" w:rsidP="00100E89">
      <w:pPr>
        <w:pStyle w:val="ListParagraph"/>
        <w:numPr>
          <w:ilvl w:val="0"/>
          <w:numId w:val="2"/>
        </w:numPr>
        <w:tabs>
          <w:tab w:val="left" w:pos="426"/>
        </w:tabs>
        <w:spacing w:before="120" w:after="120" w:line="240" w:lineRule="auto"/>
        <w:ind w:left="0" w:firstLine="0"/>
        <w:contextualSpacing w:val="0"/>
      </w:pPr>
      <w:r w:rsidRPr="00065205">
        <w:t>Trong giai đoạn thi công, việc thực hiện các biện pháp giảm thiểu của các nhà thầu sẽ được giám sát chặt chẽ bởi Ban QLDA với sự hỗ trợ của PISC. Việc tuân thủ thực hiện các biện pháp giảm thiểu sẽ được đánh giá, báo cáo và thông tin cho cộng đồng địa phương bởi các SEMR được đăng trên bảng thông tin của CPC sáu tháng một lần. Chính quyền địa phương của các xã / phường bị ảnh hưởng sẽ giúp thông báo cho người dân địa phương về những thông tin này thông qua loa truyền thanh của xã / phường.</w:t>
      </w:r>
    </w:p>
    <w:p w14:paraId="143B5EB2" w14:textId="77777777" w:rsidR="003B6D09" w:rsidRPr="00065205" w:rsidRDefault="003B6D09" w:rsidP="00D760CA">
      <w:pPr>
        <w:pStyle w:val="Heading1"/>
        <w:spacing w:before="120" w:after="120" w:line="240" w:lineRule="auto"/>
        <w:rPr>
          <w:color w:val="auto"/>
        </w:rPr>
      </w:pPr>
      <w:bookmarkStart w:id="363" w:name="_Toc88902718"/>
      <w:r w:rsidRPr="00065205">
        <w:rPr>
          <w:color w:val="auto"/>
        </w:rPr>
        <w:t>CƠ CHẾ GIẢI QUYẾT KHIẾU NẠI</w:t>
      </w:r>
      <w:bookmarkEnd w:id="363"/>
      <w:r w:rsidRPr="00065205">
        <w:rPr>
          <w:color w:val="auto"/>
        </w:rPr>
        <w:tab/>
      </w:r>
    </w:p>
    <w:p w14:paraId="44AC7DBF" w14:textId="77777777" w:rsidR="007368EE" w:rsidRPr="00065205" w:rsidRDefault="007368EE" w:rsidP="007368EE">
      <w:pPr>
        <w:pStyle w:val="ListParagraph"/>
        <w:numPr>
          <w:ilvl w:val="0"/>
          <w:numId w:val="2"/>
        </w:numPr>
        <w:tabs>
          <w:tab w:val="left" w:pos="426"/>
        </w:tabs>
        <w:spacing w:before="120" w:after="120" w:line="240" w:lineRule="auto"/>
        <w:ind w:left="0" w:firstLine="0"/>
        <w:contextualSpacing w:val="0"/>
      </w:pPr>
      <w:r w:rsidRPr="00065205">
        <w:t>Cơ chế giải quyết khiếu nại (GRM) đã được thành lập và thực thi theo yêu cầu SPS của ADB nhằm ngăn ngừa và giải quyết các mối quan tâm của cộng đồng và hỗ trợ dự án tối đa hóa lợi ích về môi trường và xã hội. GRM đã được công bố cho những người bị ảnh hưởng thông qua các cuộc họp, tham vấn công khai với đại diện của Ban QLDA, PISC, các nhà thầu, và chính quyền địa phương &amp; những người bị ảnh hưởng; nó cũng được công khai tại các</w:t>
      </w:r>
      <w:r w:rsidR="00FC7B19" w:rsidRPr="00065205">
        <w:t xml:space="preserve"> lán</w:t>
      </w:r>
      <w:r w:rsidRPr="00065205">
        <w:t xml:space="preserve"> trại của </w:t>
      </w:r>
      <w:r w:rsidR="00FC7B19" w:rsidRPr="00065205">
        <w:t>khu vực tiểu dự án</w:t>
      </w:r>
      <w:r w:rsidRPr="00065205">
        <w:t>.</w:t>
      </w:r>
    </w:p>
    <w:p w14:paraId="2860F33C" w14:textId="77777777" w:rsidR="00FC7B19" w:rsidRPr="00065205" w:rsidRDefault="00FC7B19" w:rsidP="00100E89">
      <w:pPr>
        <w:pStyle w:val="ListParagraph"/>
        <w:numPr>
          <w:ilvl w:val="0"/>
          <w:numId w:val="2"/>
        </w:numPr>
        <w:tabs>
          <w:tab w:val="left" w:pos="426"/>
        </w:tabs>
        <w:spacing w:before="120" w:after="120" w:line="240" w:lineRule="auto"/>
        <w:ind w:left="0" w:firstLine="0"/>
        <w:contextualSpacing w:val="0"/>
      </w:pPr>
      <w:r w:rsidRPr="00065205">
        <w:t>Tổ công tác giải quyết khiếu nại gồm đại diện các cơ quan liên quan của tỉnh Bình Thuận (Sở Tài nguyên và Môi trường, Xây dựng, Tài chính, Tư pháp, Lao động và Xã hội, Trung tâm Phát triển quỹ đất) và đại diện của người BAH. Lực lượng chuyên trách giải quyết khiếu nại sẽ quản lý quy trình giải quyết khiếu nại của Dự án và hỗ trợ những người BAH để các khiếu nại được giải quyết một cách thỏa đáng.</w:t>
      </w:r>
    </w:p>
    <w:p w14:paraId="2A601F63" w14:textId="77777777" w:rsidR="00FC7B19" w:rsidRPr="00065205" w:rsidRDefault="00FC7B19" w:rsidP="00FC7B19">
      <w:pPr>
        <w:pStyle w:val="ListParagraph"/>
        <w:numPr>
          <w:ilvl w:val="0"/>
          <w:numId w:val="2"/>
        </w:numPr>
        <w:tabs>
          <w:tab w:val="left" w:pos="426"/>
        </w:tabs>
        <w:spacing w:before="120" w:after="120" w:line="240" w:lineRule="auto"/>
        <w:ind w:left="0" w:firstLine="0"/>
        <w:contextualSpacing w:val="0"/>
      </w:pPr>
      <w:r w:rsidRPr="00065205">
        <w:t>Khi bắt đầu xây dựng, một biển báo đã được dựng lên tại mỗi công trường cung cấp cho người dân thông tin cập nhật về dự án và tóm tắt quy trình cơ chế giải quyết khiếu nại bao gồm chi tiết về các điểm tiếp nhận GRM. Những người liên hệ cho các điểm tiếp nhận GRM khác nhau, chẳng hạn như Ban QLDA, lãnh đạo cộng đồng, nhà thầu và người vận hành các cơ sở dự án, đã được xác định trước khi xây dựng. Các chi tiết liên hệ của các đầu mối (ví dụ: số điện thoại, địa chỉ, địa chỉ e-mail, v.v.) được phổ biến công khai trên các bảng thông tin tại công trường và trên trang web của chính quyền địa phương.</w:t>
      </w:r>
    </w:p>
    <w:p w14:paraId="44A0E398" w14:textId="77777777" w:rsidR="00FC7B19" w:rsidRPr="00065205" w:rsidRDefault="00FC7B19" w:rsidP="00FC7B19">
      <w:pPr>
        <w:pStyle w:val="ListParagraph"/>
        <w:numPr>
          <w:ilvl w:val="0"/>
          <w:numId w:val="2"/>
        </w:numPr>
        <w:tabs>
          <w:tab w:val="left" w:pos="426"/>
        </w:tabs>
        <w:spacing w:before="120" w:after="120" w:line="240" w:lineRule="auto"/>
        <w:ind w:left="0" w:firstLine="0"/>
        <w:contextualSpacing w:val="0"/>
      </w:pPr>
      <w:r w:rsidRPr="00065205">
        <w:t xml:space="preserve">BQLDA đã và đang thiết lập hệ thống theo dõi và tài liệu GRM. Hệ thống bao gồm: (i) các biểu mẫu và thủ tục theo dõi để thu thập thông tin từ nhân viên dự án và (các) người khiếu nại; (ii) nhân viên tận tâm cập nhật cơ sở dữ liệu thường xuyên; (iii) </w:t>
      </w:r>
      <w:r w:rsidRPr="00065205">
        <w:lastRenderedPageBreak/>
        <w:t>các hệ thống có năng lực phân tích thông tin để nhận ra các mẫu khiếu nại, xác định bất kỳ nguyên nhân hệ thống nào gây ra khiếu nại, thúc đẩy tính minh bạch, công khai cách thức xử lý khiếu nại và định kỳ đánh giá hoạt động tổng thể của cơ chế; (iv) các quy trình thông báo cho các bên liên quan về tình trạng của một vụ việc; và (v) các thủ tục để truy xuất dữ liệu cho các mục đích báo cáo, bao gồm cả các báo cáo định kỳ cho ADB.</w:t>
      </w:r>
    </w:p>
    <w:p w14:paraId="6B4814C2" w14:textId="77777777" w:rsidR="00FC7B19" w:rsidRPr="00065205" w:rsidRDefault="00FC7B19" w:rsidP="00FC7B19">
      <w:pPr>
        <w:pStyle w:val="ListParagraph"/>
        <w:numPr>
          <w:ilvl w:val="0"/>
          <w:numId w:val="2"/>
        </w:numPr>
        <w:tabs>
          <w:tab w:val="left" w:pos="426"/>
        </w:tabs>
        <w:spacing w:before="120" w:after="120" w:line="240" w:lineRule="auto"/>
        <w:ind w:left="0" w:firstLine="0"/>
        <w:contextualSpacing w:val="0"/>
      </w:pPr>
      <w:r w:rsidRPr="00065205">
        <w:t>Ngoài ra, thủ tục áp dụng theo Luật Dân sự và Luật Đất đai 2003 (Điều 138) và Nghị định 197/2004 / NĐ-CP (Điều 63 và 64) vẫn là con đường giải quyết khiếu nại độc lập và tách biệt với Dự án GRM.</w:t>
      </w:r>
    </w:p>
    <w:p w14:paraId="47514ED0" w14:textId="77777777" w:rsidR="00FC7B19" w:rsidRPr="00065205" w:rsidRDefault="00FC7B19" w:rsidP="00100E89">
      <w:pPr>
        <w:pStyle w:val="ListParagraph"/>
        <w:numPr>
          <w:ilvl w:val="0"/>
          <w:numId w:val="2"/>
        </w:numPr>
        <w:tabs>
          <w:tab w:val="left" w:pos="426"/>
        </w:tabs>
        <w:spacing w:before="120" w:after="120" w:line="240" w:lineRule="auto"/>
        <w:ind w:left="0" w:firstLine="0"/>
        <w:contextualSpacing w:val="0"/>
      </w:pPr>
      <w:r w:rsidRPr="00065205">
        <w:t>Cơ chế giải quyết khiếu nại đã được tham vấn và thảo luận với các hộ bị ảnh hưởng và các hộ bị ảnh hưởng đã đồng ý với cơ chế này - điều này đã được ghi trong biên bản các cuộc họp tham vấn cộng đồng.</w:t>
      </w:r>
    </w:p>
    <w:p w14:paraId="1549509D" w14:textId="77777777" w:rsidR="00FC7B19" w:rsidRPr="00065205" w:rsidRDefault="00FC7B19" w:rsidP="00FC7B19">
      <w:pPr>
        <w:pStyle w:val="ListParagraph"/>
        <w:numPr>
          <w:ilvl w:val="0"/>
          <w:numId w:val="2"/>
        </w:numPr>
        <w:tabs>
          <w:tab w:val="left" w:pos="426"/>
        </w:tabs>
        <w:spacing w:before="120" w:after="120" w:line="240" w:lineRule="auto"/>
        <w:ind w:left="0" w:firstLine="0"/>
        <w:contextualSpacing w:val="0"/>
      </w:pPr>
      <w:r w:rsidRPr="00065205">
        <w:t>Quy trình và khung thời gian cho cơ chế giải quyết khiếu nại được mô tả như sau (</w:t>
      </w:r>
      <w:r w:rsidR="00FF66B1" w:rsidRPr="00065205">
        <w:t xml:space="preserve">Xem </w:t>
      </w:r>
      <w:r w:rsidR="00FF66B1" w:rsidRPr="00065205">
        <w:fldChar w:fldCharType="begin"/>
      </w:r>
      <w:r w:rsidR="00FF66B1" w:rsidRPr="00065205">
        <w:instrText xml:space="preserve"> REF _Ref85936802 \h </w:instrText>
      </w:r>
      <w:r w:rsidR="006B5D4E" w:rsidRPr="00065205">
        <w:instrText xml:space="preserve"> \* MERGEFORMAT </w:instrText>
      </w:r>
      <w:r w:rsidR="00FF66B1" w:rsidRPr="00065205">
        <w:fldChar w:fldCharType="separate"/>
      </w:r>
      <w:r w:rsidR="00FF66B1" w:rsidRPr="00065205">
        <w:t xml:space="preserve">Hình </w:t>
      </w:r>
      <w:r w:rsidR="00FF66B1" w:rsidRPr="00065205">
        <w:rPr>
          <w:noProof/>
        </w:rPr>
        <w:t>7</w:t>
      </w:r>
      <w:r w:rsidR="00FF66B1" w:rsidRPr="00065205">
        <w:t>.</w:t>
      </w:r>
      <w:r w:rsidR="00FF66B1" w:rsidRPr="00065205">
        <w:rPr>
          <w:noProof/>
        </w:rPr>
        <w:t>1</w:t>
      </w:r>
      <w:r w:rsidR="00FF66B1" w:rsidRPr="00065205">
        <w:fldChar w:fldCharType="end"/>
      </w:r>
      <w:r w:rsidRPr="00065205">
        <w:t>). Hai giai đoạn được biểu thị bằng các màu khác nhau trong sơ đồ:</w:t>
      </w:r>
    </w:p>
    <w:p w14:paraId="38A662B7" w14:textId="77777777" w:rsidR="00FC7B19" w:rsidRPr="00065205" w:rsidRDefault="00FC7B19" w:rsidP="00100E89">
      <w:pPr>
        <w:pStyle w:val="ListParagraph"/>
        <w:numPr>
          <w:ilvl w:val="0"/>
          <w:numId w:val="57"/>
        </w:numPr>
        <w:tabs>
          <w:tab w:val="left" w:pos="426"/>
        </w:tabs>
        <w:spacing w:before="120" w:after="120" w:line="240" w:lineRule="auto"/>
        <w:ind w:left="851" w:hanging="425"/>
        <w:contextualSpacing w:val="0"/>
      </w:pPr>
      <w:r w:rsidRPr="00065205">
        <w:t>Giai đoạn 1: Nếu có lo ngại phát sinh trong quá trình xây dựng, người BAH sẽ trực tiếp gửi đơn khiếu nại bằng văn bản hoặc bằng miệng đến nhà thầu (điều phối viên an toàn và sức khỏe môi trường của nhà thầu hoặc bất kỳ nhân viên xây dựng). Bất cứ khi nào có thể, nhà thầu sẽ giải quyết vấn đề trực tiếp với người bị ảnh hưởng. Nhà thầu sẽ trả lời rõ ràng trong vòng một tuần. Nếu thành công, nhà thầu sẽ thông báo cho Ban QLDA biết.</w:t>
      </w:r>
    </w:p>
    <w:p w14:paraId="6225CB7D" w14:textId="77777777" w:rsidR="00FC7B19" w:rsidRPr="00065205" w:rsidRDefault="00FC7B19" w:rsidP="00FF66B1">
      <w:pPr>
        <w:pStyle w:val="ListParagraph"/>
        <w:numPr>
          <w:ilvl w:val="0"/>
          <w:numId w:val="57"/>
        </w:numPr>
        <w:tabs>
          <w:tab w:val="left" w:pos="426"/>
        </w:tabs>
        <w:spacing w:before="120" w:after="120" w:line="240" w:lineRule="auto"/>
        <w:ind w:left="851" w:hanging="425"/>
        <w:contextualSpacing w:val="0"/>
      </w:pPr>
      <w:r w:rsidRPr="00065205">
        <w:t xml:space="preserve">Giai đoạn 2: Nếu không tìm được giải pháp phù hợp, nhà thầu phải chuyển đơn khiếu nại đến Ban QLDA trong vòng 5 ngày làm việc. Người khiếu nại cũng có thể quyết định gửi đơn khiếu nại bằng văn bản hoặc bằng miệng đến Ban QLDA, trực tiếp hoặc thông qua một trong các </w:t>
      </w:r>
      <w:r w:rsidR="00FF66B1" w:rsidRPr="00065205">
        <w:t>lãnh đạo</w:t>
      </w:r>
      <w:r w:rsidRPr="00065205">
        <w:t xml:space="preserve"> cộng đồng </w:t>
      </w:r>
      <w:r w:rsidR="00FF66B1" w:rsidRPr="00065205">
        <w:t>tại điểm tiếp nhận</w:t>
      </w:r>
      <w:r w:rsidRPr="00065205">
        <w:t xml:space="preserve"> GRM, Ủy ban nhân dân các huyện dự án, Sở TNMT địa phương, Phòng quản lý môi trường các huyện </w:t>
      </w:r>
      <w:r w:rsidR="00FF66B1" w:rsidRPr="00065205">
        <w:t xml:space="preserve">trong vùng tiểu </w:t>
      </w:r>
      <w:r w:rsidRPr="00065205">
        <w:t>dự án. Đối với</w:t>
      </w:r>
      <w:r w:rsidR="00FF66B1" w:rsidRPr="00065205">
        <w:t xml:space="preserve"> việc</w:t>
      </w:r>
      <w:r w:rsidRPr="00065205">
        <w:t xml:space="preserve"> khiếu nại bằng miệng, phải lập các biên bản thích hợp tại thời điểm khiếu nại. Ban QLDA sẽ đánh giá tính hợp lệ của khiếu nại, xác định giải pháp và trả lời rõ ràng cho người khiếu nại trong vòng 5 ngày làm việc. Ban QLDA cũng sẽ thông báo cho nhóm dự án của ADB và đệ trình tất cả các tài liệu liên quan. Trong khi đó, Ban QLDA sẽ kịp thời chuyển các khiếu nại / khiếu kiện và đề xuất giải pháp cho các nhà thầu hoặc đơn vị vận hành các công trình. Các nhà thầu trong quá trình thi công và các đơn vị vận hành trong quá trình vận hành sẽ thực hiện giải pháp khắc phục đã thỏa thuận và báo cáo kết quả cho Ban QLDA trong vòng 7 ngày làm việc.</w:t>
      </w:r>
    </w:p>
    <w:p w14:paraId="5EFC5F69" w14:textId="77777777" w:rsidR="00FF66B1" w:rsidRPr="00065205" w:rsidRDefault="00B1258C" w:rsidP="00FF66B1">
      <w:pPr>
        <w:tabs>
          <w:tab w:val="left" w:pos="426"/>
        </w:tabs>
        <w:spacing w:before="120" w:after="120" w:line="240" w:lineRule="auto"/>
      </w:pPr>
      <w:r>
        <w:rPr>
          <w:noProof/>
        </w:rPr>
        <w:lastRenderedPageBreak/>
        <w:pict w14:anchorId="08B55675">
          <v:shape id="Picture 29" o:spid="_x0000_i1038" type="#_x0000_t75" style="width:422.75pt;height:434.85pt;visibility:visible">
            <v:imagedata r:id="rId21" o:title=""/>
          </v:shape>
        </w:pict>
      </w:r>
    </w:p>
    <w:p w14:paraId="12E539A8" w14:textId="77777777" w:rsidR="00FF66B1" w:rsidRPr="00065205" w:rsidRDefault="00FF66B1" w:rsidP="00FF66B1">
      <w:pPr>
        <w:pStyle w:val="Caption"/>
        <w:rPr>
          <w:color w:val="auto"/>
        </w:rPr>
      </w:pPr>
      <w:bookmarkStart w:id="364" w:name="_Ref85936802"/>
      <w:r w:rsidRPr="00065205">
        <w:rPr>
          <w:color w:val="auto"/>
        </w:rPr>
        <w:t xml:space="preserve">Hình </w:t>
      </w:r>
      <w:r w:rsidR="00E11916" w:rsidRPr="00065205">
        <w:rPr>
          <w:color w:val="auto"/>
        </w:rPr>
        <w:fldChar w:fldCharType="begin"/>
      </w:r>
      <w:r w:rsidR="00E11916" w:rsidRPr="00065205">
        <w:rPr>
          <w:color w:val="auto"/>
        </w:rPr>
        <w:instrText xml:space="preserve"> STYLEREF 1 \s </w:instrText>
      </w:r>
      <w:r w:rsidR="00E11916" w:rsidRPr="00065205">
        <w:rPr>
          <w:color w:val="auto"/>
        </w:rPr>
        <w:fldChar w:fldCharType="separate"/>
      </w:r>
      <w:r w:rsidR="004A1929" w:rsidRPr="00065205">
        <w:rPr>
          <w:noProof/>
          <w:color w:val="auto"/>
        </w:rPr>
        <w:t>6</w:t>
      </w:r>
      <w:r w:rsidR="00E11916" w:rsidRPr="00065205">
        <w:rPr>
          <w:noProof/>
          <w:color w:val="auto"/>
        </w:rPr>
        <w:fldChar w:fldCharType="end"/>
      </w:r>
      <w:r w:rsidRPr="00065205">
        <w:rPr>
          <w:color w:val="auto"/>
        </w:rPr>
        <w:t>.</w:t>
      </w:r>
      <w:r w:rsidR="00E11916" w:rsidRPr="00065205">
        <w:rPr>
          <w:color w:val="auto"/>
        </w:rPr>
        <w:fldChar w:fldCharType="begin"/>
      </w:r>
      <w:r w:rsidR="00E11916" w:rsidRPr="00065205">
        <w:rPr>
          <w:color w:val="auto"/>
        </w:rPr>
        <w:instrText xml:space="preserve"> SEQ Hình_ \* ARABIC \s 1 </w:instrText>
      </w:r>
      <w:r w:rsidR="00E11916" w:rsidRPr="00065205">
        <w:rPr>
          <w:color w:val="auto"/>
        </w:rPr>
        <w:fldChar w:fldCharType="separate"/>
      </w:r>
      <w:r w:rsidRPr="00065205">
        <w:rPr>
          <w:noProof/>
          <w:color w:val="auto"/>
        </w:rPr>
        <w:t>1</w:t>
      </w:r>
      <w:r w:rsidR="00E11916" w:rsidRPr="00065205">
        <w:rPr>
          <w:noProof/>
          <w:color w:val="auto"/>
        </w:rPr>
        <w:fldChar w:fldCharType="end"/>
      </w:r>
      <w:bookmarkEnd w:id="364"/>
      <w:r w:rsidRPr="00065205">
        <w:rPr>
          <w:color w:val="auto"/>
        </w:rPr>
        <w:t>: Sắp xếp GRM của Tiểu dự án</w:t>
      </w:r>
    </w:p>
    <w:p w14:paraId="7EE194D4" w14:textId="77777777" w:rsidR="00A71B67" w:rsidRPr="00065205" w:rsidRDefault="00A71B67" w:rsidP="00100E89">
      <w:pPr>
        <w:pStyle w:val="ListParagraph"/>
        <w:numPr>
          <w:ilvl w:val="0"/>
          <w:numId w:val="2"/>
        </w:numPr>
        <w:tabs>
          <w:tab w:val="left" w:pos="426"/>
        </w:tabs>
        <w:spacing w:before="120" w:after="120" w:line="240" w:lineRule="auto"/>
        <w:ind w:left="0" w:firstLine="0"/>
        <w:contextualSpacing w:val="0"/>
      </w:pPr>
      <w:r w:rsidRPr="00065205">
        <w:t>Ban QLDA sẽ tiếp nhận các khiếu nại / khiếu kiện miễn phí. Mọi chi phí phát sinh sẽ được chi trả trong kinh phí dự phòng của tiểu dự án. Các thủ tục khiếu nại sẽ vẫn có hiệu lực trong suốt thời gian xây dựng tiểu dự án cho đến khi dự án kết thúc. Cơ chế trên dành riêng cho các Công trình xây dựng. Nếu khiếu nại không được giải quyết thông qua cơ chế cụ thể này, người khiếu nại sẽ phải nhờ đến GRM tổng thể (phù hợp với kế hoạch tái định cư).</w:t>
      </w:r>
    </w:p>
    <w:p w14:paraId="2F178F10" w14:textId="77777777" w:rsidR="003B6D09" w:rsidRPr="00065205" w:rsidRDefault="003B6D09" w:rsidP="00D760CA">
      <w:pPr>
        <w:pStyle w:val="Heading1"/>
        <w:spacing w:before="120" w:after="120" w:line="240" w:lineRule="auto"/>
        <w:rPr>
          <w:color w:val="auto"/>
        </w:rPr>
      </w:pPr>
      <w:bookmarkStart w:id="365" w:name="_Toc88902719"/>
      <w:r w:rsidRPr="00065205">
        <w:rPr>
          <w:color w:val="auto"/>
        </w:rPr>
        <w:t>CÁC BIỆN PHÁP GIẢM THIỂU TÁC ĐỘNG MÔI TRƯỜNG</w:t>
      </w:r>
      <w:bookmarkEnd w:id="365"/>
      <w:r w:rsidRPr="00065205">
        <w:rPr>
          <w:color w:val="auto"/>
        </w:rPr>
        <w:tab/>
      </w:r>
    </w:p>
    <w:p w14:paraId="35D83101" w14:textId="77777777" w:rsidR="00A71B67" w:rsidRPr="00065205" w:rsidRDefault="00A71B67" w:rsidP="00100E89">
      <w:pPr>
        <w:pStyle w:val="ListParagraph"/>
        <w:numPr>
          <w:ilvl w:val="0"/>
          <w:numId w:val="2"/>
        </w:numPr>
        <w:tabs>
          <w:tab w:val="left" w:pos="426"/>
        </w:tabs>
        <w:spacing w:before="120" w:after="120" w:line="240" w:lineRule="auto"/>
        <w:ind w:left="0" w:firstLine="0"/>
        <w:contextualSpacing w:val="0"/>
      </w:pPr>
      <w:r w:rsidRPr="00065205">
        <w:t>Một EMP đã được chuẩn bị cho các công việc với mục đích tích hợp các kết quả của uEMP vào một kế hoạch quản lý chính thức được thực hiện song song với tiểu dự án nhằm ngăn ngừa hoặc giảm thiểu các tác động môi trường tiềm ẩn và các vấn đề đã được uEMP xác định.</w:t>
      </w:r>
    </w:p>
    <w:p w14:paraId="41DCC52F" w14:textId="77777777" w:rsidR="00A71B67" w:rsidRPr="00065205" w:rsidRDefault="00A71B67" w:rsidP="00100E89">
      <w:pPr>
        <w:pStyle w:val="ListParagraph"/>
        <w:numPr>
          <w:ilvl w:val="0"/>
          <w:numId w:val="2"/>
        </w:numPr>
        <w:tabs>
          <w:tab w:val="left" w:pos="426"/>
        </w:tabs>
        <w:spacing w:before="120" w:after="120" w:line="240" w:lineRule="auto"/>
        <w:ind w:left="0" w:firstLine="0"/>
        <w:contextualSpacing w:val="0"/>
      </w:pPr>
      <w:r w:rsidRPr="00065205">
        <w:t>EMP bao gồm một kế hoạch giảm thiểu và một kế hoạch giám sát. EMP cũng quy định trách nhiệm thể chế đối với việc thực hiện EMP là một công cụ quản lý cung cấp một tập hợp các chỉ thị và hướng dẫn mà BQLDA tuân theo để ngăn ngừa hoặc giảm thiểu các tác động môi trường không cần thiết của tiểu dự án.</w:t>
      </w:r>
    </w:p>
    <w:p w14:paraId="4D858366" w14:textId="77777777" w:rsidR="00A71B67" w:rsidRPr="00065205" w:rsidRDefault="00A71B67" w:rsidP="00100E89">
      <w:pPr>
        <w:pStyle w:val="ListParagraph"/>
        <w:numPr>
          <w:ilvl w:val="0"/>
          <w:numId w:val="2"/>
        </w:numPr>
        <w:tabs>
          <w:tab w:val="left" w:pos="426"/>
        </w:tabs>
        <w:spacing w:before="120" w:after="120" w:line="240" w:lineRule="auto"/>
        <w:ind w:left="0" w:firstLine="0"/>
        <w:contextualSpacing w:val="0"/>
      </w:pPr>
      <w:r w:rsidRPr="00065205">
        <w:lastRenderedPageBreak/>
        <w:t>Kế hoạch giảm thiểu tác động môi trường đã được xây dựng dựa trên tác động và biện pháp giảm thiểu đã được xác định. Ngoài ra, kế hoạch xác định các báo cáo, trách nhiệm của các bên liên quan của tiểu dự án cũng như chi phí ước tính để thực hiện các biện pháp giảm thiểu.</w:t>
      </w:r>
    </w:p>
    <w:p w14:paraId="160ECC67" w14:textId="77777777" w:rsidR="00B53D63" w:rsidRPr="00065205" w:rsidRDefault="00A71B67" w:rsidP="004F147F">
      <w:pPr>
        <w:pStyle w:val="ListParagraph"/>
        <w:numPr>
          <w:ilvl w:val="0"/>
          <w:numId w:val="2"/>
        </w:numPr>
        <w:tabs>
          <w:tab w:val="left" w:pos="426"/>
        </w:tabs>
        <w:spacing w:before="120" w:after="120" w:line="240" w:lineRule="auto"/>
        <w:ind w:left="0" w:firstLine="0"/>
        <w:contextualSpacing w:val="0"/>
      </w:pPr>
      <w:r w:rsidRPr="00065205">
        <w:t xml:space="preserve">Các biện pháp giảm thiểu được xác định trong EMP sẽ được xem xét và phản ánh lên CEMP để đáp ứng các thiết kế chi tiết của các tiểu dự án. EMP sẽ được đưa vào hồ sơ mời thầu, hợp đồng xây dựng và kế hoạch quản lý vận hành để được thực hiện bởi các nhà thầu dưới sự giám sát của PMU và PISC. Hiệu quả của các biện pháp này sẽ được đánh giá dựa trên kết quả giám sát </w:t>
      </w:r>
      <w:r w:rsidR="004F147F" w:rsidRPr="00065205">
        <w:t>ảnh hưởng</w:t>
      </w:r>
      <w:r w:rsidRPr="00065205">
        <w:t xml:space="preserve"> môi trường do Ban QLDA và PISC thực hiện.</w:t>
      </w:r>
    </w:p>
    <w:p w14:paraId="50C457EB" w14:textId="77777777" w:rsidR="00C01CFF" w:rsidRPr="00065205" w:rsidRDefault="00C01CFF" w:rsidP="004F147F">
      <w:pPr>
        <w:pStyle w:val="ListParagraph"/>
        <w:numPr>
          <w:ilvl w:val="0"/>
          <w:numId w:val="2"/>
        </w:numPr>
        <w:tabs>
          <w:tab w:val="left" w:pos="426"/>
        </w:tabs>
        <w:spacing w:before="120" w:after="120" w:line="240" w:lineRule="auto"/>
        <w:ind w:left="0" w:firstLine="0"/>
        <w:contextualSpacing w:val="0"/>
        <w:sectPr w:rsidR="00C01CFF" w:rsidRPr="00065205" w:rsidSect="00840612">
          <w:headerReference w:type="default" r:id="rId22"/>
          <w:footerReference w:type="default" r:id="rId23"/>
          <w:pgSz w:w="11907" w:h="16840" w:code="9"/>
          <w:pgMar w:top="1134" w:right="1134" w:bottom="1134" w:left="1701" w:header="454" w:footer="454" w:gutter="0"/>
          <w:pgNumType w:start="1"/>
          <w:cols w:space="720"/>
          <w:docGrid w:linePitch="360"/>
        </w:sectPr>
      </w:pPr>
    </w:p>
    <w:p w14:paraId="176DBDAC" w14:textId="77777777" w:rsidR="00B53D63" w:rsidRPr="00065205" w:rsidRDefault="00B53D63" w:rsidP="00B53D63">
      <w:pPr>
        <w:pStyle w:val="Caption"/>
        <w:rPr>
          <w:color w:val="auto"/>
        </w:rPr>
      </w:pPr>
      <w:bookmarkStart w:id="366" w:name="_Ref85967323"/>
      <w:r w:rsidRPr="00065205">
        <w:rPr>
          <w:color w:val="auto"/>
        </w:rPr>
        <w:lastRenderedPageBreak/>
        <w:t xml:space="preserve">Bảng </w:t>
      </w:r>
      <w:r w:rsidR="00E11916" w:rsidRPr="00065205">
        <w:rPr>
          <w:color w:val="auto"/>
        </w:rPr>
        <w:fldChar w:fldCharType="begin"/>
      </w:r>
      <w:r w:rsidR="00E11916" w:rsidRPr="00065205">
        <w:rPr>
          <w:color w:val="auto"/>
        </w:rPr>
        <w:instrText xml:space="preserve"> STYLEREF 1 \s </w:instrText>
      </w:r>
      <w:r w:rsidR="00E11916" w:rsidRPr="00065205">
        <w:rPr>
          <w:color w:val="auto"/>
        </w:rPr>
        <w:fldChar w:fldCharType="separate"/>
      </w:r>
      <w:r w:rsidR="008A73AF" w:rsidRPr="00065205">
        <w:rPr>
          <w:noProof/>
          <w:color w:val="auto"/>
        </w:rPr>
        <w:t>7</w:t>
      </w:r>
      <w:r w:rsidR="00E11916" w:rsidRPr="00065205">
        <w:rPr>
          <w:noProof/>
          <w:color w:val="auto"/>
        </w:rPr>
        <w:fldChar w:fldCharType="end"/>
      </w:r>
      <w:r w:rsidR="001F5D3F" w:rsidRPr="00065205">
        <w:rPr>
          <w:color w:val="auto"/>
        </w:rPr>
        <w:t>.</w:t>
      </w:r>
      <w:r w:rsidR="00E11916" w:rsidRPr="00065205">
        <w:rPr>
          <w:color w:val="auto"/>
        </w:rPr>
        <w:fldChar w:fldCharType="begin"/>
      </w:r>
      <w:r w:rsidR="00E11916" w:rsidRPr="00065205">
        <w:rPr>
          <w:color w:val="auto"/>
        </w:rPr>
        <w:instrText xml:space="preserve"> SEQ Bảng \* ARABIC \s 1 </w:instrText>
      </w:r>
      <w:r w:rsidR="00E11916" w:rsidRPr="00065205">
        <w:rPr>
          <w:color w:val="auto"/>
        </w:rPr>
        <w:fldChar w:fldCharType="separate"/>
      </w:r>
      <w:r w:rsidR="008A73AF" w:rsidRPr="00065205">
        <w:rPr>
          <w:noProof/>
          <w:color w:val="auto"/>
        </w:rPr>
        <w:t>1</w:t>
      </w:r>
      <w:r w:rsidR="00E11916" w:rsidRPr="00065205">
        <w:rPr>
          <w:noProof/>
          <w:color w:val="auto"/>
        </w:rPr>
        <w:fldChar w:fldCharType="end"/>
      </w:r>
      <w:bookmarkEnd w:id="366"/>
      <w:r w:rsidRPr="00065205">
        <w:rPr>
          <w:color w:val="auto"/>
        </w:rPr>
        <w:t>: Các biện pháp giảm thiểu chi tiết đối với các tác động tiềm tàng</w:t>
      </w: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38"/>
        <w:gridCol w:w="3969"/>
        <w:gridCol w:w="1985"/>
        <w:gridCol w:w="1418"/>
        <w:gridCol w:w="1559"/>
        <w:gridCol w:w="1134"/>
        <w:gridCol w:w="1418"/>
        <w:gridCol w:w="1705"/>
      </w:tblGrid>
      <w:tr w:rsidR="00065205" w:rsidRPr="00065205" w14:paraId="74CA95D0" w14:textId="77777777" w:rsidTr="00037530">
        <w:trPr>
          <w:trHeight w:val="20"/>
          <w:tblHeader/>
        </w:trPr>
        <w:tc>
          <w:tcPr>
            <w:tcW w:w="1838" w:type="dxa"/>
            <w:vMerge w:val="restart"/>
            <w:shd w:val="clear" w:color="auto" w:fill="FFD966"/>
            <w:vAlign w:val="center"/>
          </w:tcPr>
          <w:p w14:paraId="68122727"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spacing w:val="-1"/>
              </w:rPr>
              <w:t>Các tác động / vấn đề môi trường tiềm tàng</w:t>
            </w:r>
          </w:p>
        </w:tc>
        <w:tc>
          <w:tcPr>
            <w:tcW w:w="3969" w:type="dxa"/>
            <w:vMerge w:val="restart"/>
            <w:shd w:val="clear" w:color="auto" w:fill="FFD966"/>
            <w:vAlign w:val="center"/>
          </w:tcPr>
          <w:p w14:paraId="1B7501CD"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spacing w:val="-1"/>
              </w:rPr>
              <w:t>Các biện pháp giảm thiểu được đề xuất</w:t>
            </w:r>
          </w:p>
        </w:tc>
        <w:tc>
          <w:tcPr>
            <w:tcW w:w="1985" w:type="dxa"/>
            <w:vMerge w:val="restart"/>
            <w:shd w:val="clear" w:color="auto" w:fill="FFD966"/>
            <w:vAlign w:val="center"/>
          </w:tcPr>
          <w:p w14:paraId="72D2C7E6"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rPr>
              <w:t>Vị trí</w:t>
            </w:r>
          </w:p>
        </w:tc>
        <w:tc>
          <w:tcPr>
            <w:tcW w:w="1418" w:type="dxa"/>
            <w:vMerge w:val="restart"/>
            <w:shd w:val="clear" w:color="auto" w:fill="FFD966"/>
            <w:vAlign w:val="center"/>
          </w:tcPr>
          <w:p w14:paraId="1B4BA5C3"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rPr>
              <w:t>Thời gian</w:t>
            </w:r>
          </w:p>
        </w:tc>
        <w:tc>
          <w:tcPr>
            <w:tcW w:w="1559" w:type="dxa"/>
            <w:vMerge w:val="restart"/>
            <w:shd w:val="clear" w:color="auto" w:fill="FFD966"/>
            <w:vAlign w:val="center"/>
          </w:tcPr>
          <w:p w14:paraId="4022F033"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rPr>
              <w:t>Báo cáo Hoạt động</w:t>
            </w:r>
          </w:p>
        </w:tc>
        <w:tc>
          <w:tcPr>
            <w:tcW w:w="1134" w:type="dxa"/>
            <w:vMerge w:val="restart"/>
            <w:shd w:val="clear" w:color="auto" w:fill="FFD966"/>
            <w:vAlign w:val="center"/>
          </w:tcPr>
          <w:p w14:paraId="17659D83"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rPr>
              <w:t>Chi phí</w:t>
            </w:r>
          </w:p>
          <w:p w14:paraId="30585AEB"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spacing w:val="-1"/>
              </w:rPr>
              <w:t>(USD)</w:t>
            </w:r>
          </w:p>
        </w:tc>
        <w:tc>
          <w:tcPr>
            <w:tcW w:w="3123" w:type="dxa"/>
            <w:gridSpan w:val="2"/>
            <w:shd w:val="clear" w:color="auto" w:fill="FFD966"/>
            <w:vAlign w:val="center"/>
          </w:tcPr>
          <w:p w14:paraId="48A4C947"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rPr>
              <w:t>Trách nhiệm tổ chức thực hiện</w:t>
            </w:r>
          </w:p>
        </w:tc>
      </w:tr>
      <w:tr w:rsidR="00065205" w:rsidRPr="00065205" w14:paraId="1DBEA725" w14:textId="77777777" w:rsidTr="00037530">
        <w:trPr>
          <w:trHeight w:val="20"/>
          <w:tblHeader/>
        </w:trPr>
        <w:tc>
          <w:tcPr>
            <w:tcW w:w="1838" w:type="dxa"/>
            <w:vMerge/>
            <w:shd w:val="clear" w:color="auto" w:fill="D9D9D9"/>
          </w:tcPr>
          <w:p w14:paraId="1AE2316B" w14:textId="77777777" w:rsidR="00C01CFF" w:rsidRPr="00065205" w:rsidRDefault="00C01CFF" w:rsidP="00037530">
            <w:pPr>
              <w:pStyle w:val="InTabletext"/>
              <w:jc w:val="center"/>
              <w:rPr>
                <w:rFonts w:ascii="Times New Roman" w:hAnsi="Times New Roman" w:cs="Times New Roman"/>
                <w:b/>
                <w:bCs/>
              </w:rPr>
            </w:pPr>
          </w:p>
        </w:tc>
        <w:tc>
          <w:tcPr>
            <w:tcW w:w="3969" w:type="dxa"/>
            <w:vMerge/>
            <w:shd w:val="clear" w:color="auto" w:fill="D9D9D9"/>
          </w:tcPr>
          <w:p w14:paraId="728E9C3A" w14:textId="77777777" w:rsidR="00C01CFF" w:rsidRPr="00065205" w:rsidRDefault="00C01CFF" w:rsidP="00037530">
            <w:pPr>
              <w:pStyle w:val="InTabletext"/>
              <w:jc w:val="center"/>
              <w:rPr>
                <w:rFonts w:ascii="Times New Roman" w:hAnsi="Times New Roman" w:cs="Times New Roman"/>
                <w:b/>
                <w:bCs/>
              </w:rPr>
            </w:pPr>
          </w:p>
        </w:tc>
        <w:tc>
          <w:tcPr>
            <w:tcW w:w="1985" w:type="dxa"/>
            <w:vMerge/>
            <w:shd w:val="clear" w:color="auto" w:fill="D9D9D9"/>
          </w:tcPr>
          <w:p w14:paraId="640C4C69" w14:textId="77777777" w:rsidR="00C01CFF" w:rsidRPr="00065205" w:rsidRDefault="00C01CFF" w:rsidP="00037530">
            <w:pPr>
              <w:pStyle w:val="InTabletext"/>
              <w:jc w:val="center"/>
              <w:rPr>
                <w:rFonts w:ascii="Times New Roman" w:hAnsi="Times New Roman" w:cs="Times New Roman"/>
                <w:b/>
                <w:bCs/>
              </w:rPr>
            </w:pPr>
          </w:p>
        </w:tc>
        <w:tc>
          <w:tcPr>
            <w:tcW w:w="1418" w:type="dxa"/>
            <w:vMerge/>
            <w:shd w:val="clear" w:color="auto" w:fill="D9D9D9"/>
          </w:tcPr>
          <w:p w14:paraId="46DC555A" w14:textId="77777777" w:rsidR="00C01CFF" w:rsidRPr="00065205" w:rsidRDefault="00C01CFF" w:rsidP="00037530">
            <w:pPr>
              <w:pStyle w:val="InTabletext"/>
              <w:jc w:val="center"/>
              <w:rPr>
                <w:rFonts w:ascii="Times New Roman" w:hAnsi="Times New Roman" w:cs="Times New Roman"/>
                <w:b/>
                <w:bCs/>
              </w:rPr>
            </w:pPr>
          </w:p>
        </w:tc>
        <w:tc>
          <w:tcPr>
            <w:tcW w:w="1559" w:type="dxa"/>
            <w:vMerge/>
            <w:shd w:val="clear" w:color="auto" w:fill="D9D9D9"/>
          </w:tcPr>
          <w:p w14:paraId="0DC3252E" w14:textId="77777777" w:rsidR="00C01CFF" w:rsidRPr="00065205" w:rsidRDefault="00C01CFF" w:rsidP="00037530">
            <w:pPr>
              <w:pStyle w:val="InTabletext"/>
              <w:jc w:val="center"/>
              <w:rPr>
                <w:rFonts w:ascii="Times New Roman" w:hAnsi="Times New Roman" w:cs="Times New Roman"/>
                <w:b/>
                <w:bCs/>
              </w:rPr>
            </w:pPr>
          </w:p>
        </w:tc>
        <w:tc>
          <w:tcPr>
            <w:tcW w:w="1134" w:type="dxa"/>
            <w:vMerge/>
            <w:shd w:val="clear" w:color="auto" w:fill="D9D9D9"/>
          </w:tcPr>
          <w:p w14:paraId="12761421" w14:textId="77777777" w:rsidR="00C01CFF" w:rsidRPr="00065205" w:rsidRDefault="00C01CFF" w:rsidP="00037530">
            <w:pPr>
              <w:pStyle w:val="InTabletext"/>
              <w:jc w:val="center"/>
              <w:rPr>
                <w:rFonts w:ascii="Times New Roman" w:hAnsi="Times New Roman" w:cs="Times New Roman"/>
                <w:b/>
                <w:bCs/>
              </w:rPr>
            </w:pPr>
          </w:p>
        </w:tc>
        <w:tc>
          <w:tcPr>
            <w:tcW w:w="1418" w:type="dxa"/>
            <w:shd w:val="clear" w:color="auto" w:fill="FFD966"/>
            <w:vAlign w:val="center"/>
          </w:tcPr>
          <w:p w14:paraId="56EEF53A"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spacing w:val="-1"/>
              </w:rPr>
              <w:t>Giám sát</w:t>
            </w:r>
          </w:p>
        </w:tc>
        <w:tc>
          <w:tcPr>
            <w:tcW w:w="1705" w:type="dxa"/>
            <w:shd w:val="clear" w:color="auto" w:fill="FFD966"/>
            <w:vAlign w:val="center"/>
          </w:tcPr>
          <w:p w14:paraId="2842979A" w14:textId="77777777" w:rsidR="00C01CFF" w:rsidRPr="00065205" w:rsidRDefault="00C01CFF" w:rsidP="00037530">
            <w:pPr>
              <w:pStyle w:val="InTabletext"/>
              <w:jc w:val="center"/>
              <w:rPr>
                <w:rFonts w:ascii="Times New Roman" w:hAnsi="Times New Roman" w:cs="Times New Roman"/>
                <w:b/>
                <w:bCs/>
              </w:rPr>
            </w:pPr>
            <w:r w:rsidRPr="00065205">
              <w:rPr>
                <w:rFonts w:ascii="Times New Roman" w:hAnsi="Times New Roman" w:cs="Times New Roman"/>
                <w:b/>
                <w:bCs/>
                <w:spacing w:val="-1"/>
              </w:rPr>
              <w:t>Thực hiện</w:t>
            </w:r>
          </w:p>
        </w:tc>
      </w:tr>
      <w:tr w:rsidR="00065205" w:rsidRPr="00065205" w14:paraId="5C53DEC8" w14:textId="77777777" w:rsidTr="00037530">
        <w:trPr>
          <w:trHeight w:val="20"/>
        </w:trPr>
        <w:tc>
          <w:tcPr>
            <w:tcW w:w="15026" w:type="dxa"/>
            <w:gridSpan w:val="8"/>
            <w:shd w:val="clear" w:color="auto" w:fill="FFF2CC"/>
          </w:tcPr>
          <w:p w14:paraId="361EF2C2" w14:textId="77777777" w:rsidR="00C01CFF" w:rsidRPr="00065205" w:rsidRDefault="00C01CFF" w:rsidP="00037530">
            <w:pPr>
              <w:pStyle w:val="InTabletext"/>
              <w:rPr>
                <w:rFonts w:ascii="Times New Roman" w:hAnsi="Times New Roman" w:cs="Times New Roman"/>
                <w:b/>
                <w:bCs/>
              </w:rPr>
            </w:pPr>
            <w:r w:rsidRPr="00065205">
              <w:rPr>
                <w:rFonts w:ascii="Times New Roman" w:hAnsi="Times New Roman" w:cs="Times New Roman"/>
                <w:b/>
                <w:bCs/>
              </w:rPr>
              <w:t>Giai đoạn trước khi xây dựng</w:t>
            </w:r>
          </w:p>
        </w:tc>
      </w:tr>
      <w:tr w:rsidR="00065205" w:rsidRPr="00065205" w14:paraId="1B3AE4E9" w14:textId="77777777" w:rsidTr="00037530">
        <w:trPr>
          <w:trHeight w:val="20"/>
        </w:trPr>
        <w:tc>
          <w:tcPr>
            <w:tcW w:w="1838" w:type="dxa"/>
            <w:shd w:val="clear" w:color="auto" w:fill="auto"/>
          </w:tcPr>
          <w:p w14:paraId="1896847D" w14:textId="77777777" w:rsidR="00C01CFF" w:rsidRPr="00065205" w:rsidRDefault="00C01CFF" w:rsidP="00C01CFF">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đến thu hồi đất và tái định cư</w:t>
            </w:r>
          </w:p>
          <w:p w14:paraId="61655D1D" w14:textId="77777777" w:rsidR="00C01CFF" w:rsidRPr="00065205" w:rsidRDefault="00C01CFF" w:rsidP="00037530">
            <w:pPr>
              <w:pStyle w:val="InTabletext"/>
              <w:rPr>
                <w:rFonts w:ascii="Times New Roman" w:hAnsi="Times New Roman" w:cs="Times New Roman"/>
              </w:rPr>
            </w:pPr>
          </w:p>
        </w:tc>
        <w:tc>
          <w:tcPr>
            <w:tcW w:w="3969" w:type="dxa"/>
            <w:shd w:val="clear" w:color="auto" w:fill="auto"/>
          </w:tcPr>
          <w:p w14:paraId="08B21A19" w14:textId="77777777" w:rsidR="00C01CFF" w:rsidRPr="00065205" w:rsidRDefault="00C01CFF" w:rsidP="00C01CFF">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Toàn bộ diện tích thu hồi đất vĩnh viễn là </w:t>
            </w:r>
            <w:r w:rsidRPr="00065205">
              <w:rPr>
                <w:rFonts w:ascii="Times New Roman" w:hAnsi="Times New Roman"/>
                <w:sz w:val="20"/>
                <w:szCs w:val="20"/>
                <w:lang w:val="vi-VN"/>
              </w:rPr>
              <w:t>35,56</w:t>
            </w:r>
            <w:r w:rsidRPr="00065205">
              <w:rPr>
                <w:rFonts w:ascii="Times New Roman" w:hAnsi="Times New Roman"/>
                <w:sz w:val="20"/>
                <w:szCs w:val="20"/>
                <w:lang w:val="en-US"/>
              </w:rPr>
              <w:t>ha; chủ yếu là đất nông nghiệp trồng cây thanh long</w:t>
            </w:r>
          </w:p>
          <w:p w14:paraId="339FEE86" w14:textId="77777777" w:rsidR="00C01CFF" w:rsidRPr="00065205" w:rsidRDefault="00C01CFF" w:rsidP="00C01CFF">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Kinh phí bồi thường nằm trong tổng mức đầu tư của tiểu dự án; dự án không tái định cư</w:t>
            </w:r>
          </w:p>
        </w:tc>
        <w:tc>
          <w:tcPr>
            <w:tcW w:w="1985" w:type="dxa"/>
            <w:shd w:val="clear" w:color="auto" w:fill="auto"/>
          </w:tcPr>
          <w:p w14:paraId="198E626C" w14:textId="77777777" w:rsidR="00C01CFF" w:rsidRPr="00065205" w:rsidRDefault="00C01CFF" w:rsidP="00037530">
            <w:pPr>
              <w:pStyle w:val="InTabletext"/>
              <w:rPr>
                <w:rFonts w:ascii="Times New Roman" w:hAnsi="Times New Roman" w:cs="Times New Roman"/>
                <w:spacing w:val="-1"/>
              </w:rPr>
            </w:pPr>
            <w:r w:rsidRPr="00065205">
              <w:rPr>
                <w:rFonts w:ascii="Times New Roman" w:hAnsi="Times New Roman" w:cs="Times New Roman"/>
              </w:rPr>
              <w:t>Khu vực bị thu hồi đất thuộc các xã Tân Lập, Tân Thuận, Tân Thành và TT Thuận Nam</w:t>
            </w:r>
          </w:p>
        </w:tc>
        <w:tc>
          <w:tcPr>
            <w:tcW w:w="1418" w:type="dxa"/>
            <w:shd w:val="clear" w:color="auto" w:fill="auto"/>
          </w:tcPr>
          <w:p w14:paraId="0662979D" w14:textId="77777777" w:rsidR="00C01CFF" w:rsidRPr="00065205" w:rsidRDefault="00C01CFF" w:rsidP="00037530">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thực hiện tiểu dự án</w:t>
            </w:r>
          </w:p>
        </w:tc>
        <w:tc>
          <w:tcPr>
            <w:tcW w:w="1559" w:type="dxa"/>
            <w:shd w:val="clear" w:color="auto" w:fill="auto"/>
          </w:tcPr>
          <w:p w14:paraId="0F5F155D" w14:textId="77777777" w:rsidR="00C01CFF" w:rsidRPr="00065205" w:rsidRDefault="00C01CFF" w:rsidP="00037530">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thực hiện tiểu dự án</w:t>
            </w:r>
          </w:p>
        </w:tc>
        <w:tc>
          <w:tcPr>
            <w:tcW w:w="1134" w:type="dxa"/>
            <w:shd w:val="clear" w:color="auto" w:fill="auto"/>
          </w:tcPr>
          <w:p w14:paraId="4DC35485" w14:textId="77777777" w:rsidR="00C01CFF" w:rsidRPr="00065205" w:rsidRDefault="00FE4267" w:rsidP="00037530">
            <w:pPr>
              <w:pStyle w:val="InTabletext"/>
              <w:rPr>
                <w:rFonts w:ascii="Times New Roman" w:hAnsi="Times New Roman" w:cs="Times New Roman"/>
                <w:spacing w:val="-1"/>
              </w:rPr>
            </w:pPr>
            <w:r w:rsidRPr="00065205">
              <w:rPr>
                <w:rFonts w:ascii="Times New Roman" w:hAnsi="Times New Roman" w:cs="Times New Roman"/>
                <w:spacing w:val="-1"/>
              </w:rPr>
              <w:t>Chi phí đền bù và giải phóng mặt bằng</w:t>
            </w:r>
          </w:p>
        </w:tc>
        <w:tc>
          <w:tcPr>
            <w:tcW w:w="1418" w:type="dxa"/>
            <w:shd w:val="clear" w:color="auto" w:fill="auto"/>
          </w:tcPr>
          <w:p w14:paraId="598E53F2" w14:textId="77777777" w:rsidR="00C01CFF" w:rsidRPr="00065205" w:rsidRDefault="00C01CFF" w:rsidP="00037530">
            <w:pPr>
              <w:pStyle w:val="InTabletext"/>
              <w:rPr>
                <w:rFonts w:ascii="Times New Roman" w:hAnsi="Times New Roman" w:cs="Times New Roman"/>
              </w:rPr>
            </w:pPr>
            <w:r w:rsidRPr="00065205">
              <w:rPr>
                <w:rFonts w:ascii="Times New Roman" w:hAnsi="Times New Roman" w:cs="Times New Roman"/>
              </w:rPr>
              <w:t>Sở Tài nguyên &amp; Môi trường; Chính quyền địa phương</w:t>
            </w:r>
          </w:p>
        </w:tc>
        <w:tc>
          <w:tcPr>
            <w:tcW w:w="1705" w:type="dxa"/>
            <w:shd w:val="clear" w:color="auto" w:fill="auto"/>
          </w:tcPr>
          <w:p w14:paraId="44375EC1" w14:textId="77777777" w:rsidR="00C01CFF" w:rsidRPr="00065205" w:rsidRDefault="00C01CFF" w:rsidP="00037530">
            <w:pPr>
              <w:pStyle w:val="InTabletext"/>
              <w:rPr>
                <w:rFonts w:ascii="Times New Roman" w:hAnsi="Times New Roman" w:cs="Times New Roman"/>
                <w:spacing w:val="-1"/>
              </w:rPr>
            </w:pPr>
            <w:r w:rsidRPr="00065205">
              <w:rPr>
                <w:rFonts w:ascii="Times New Roman" w:hAnsi="Times New Roman" w:cs="Times New Roman"/>
                <w:spacing w:val="-1"/>
              </w:rPr>
              <w:t>Ban quản lý DA</w:t>
            </w:r>
          </w:p>
        </w:tc>
      </w:tr>
      <w:tr w:rsidR="00065205" w:rsidRPr="00065205" w14:paraId="66D7305A" w14:textId="77777777" w:rsidTr="00037530">
        <w:trPr>
          <w:trHeight w:val="20"/>
        </w:trPr>
        <w:tc>
          <w:tcPr>
            <w:tcW w:w="1838" w:type="dxa"/>
            <w:shd w:val="clear" w:color="auto" w:fill="auto"/>
          </w:tcPr>
          <w:p w14:paraId="3D6C8D78" w14:textId="77777777" w:rsidR="00E67F8C" w:rsidRPr="00065205" w:rsidRDefault="00E67F8C" w:rsidP="00EF030C">
            <w:pPr>
              <w:pStyle w:val="InTabletext"/>
              <w:numPr>
                <w:ilvl w:val="0"/>
                <w:numId w:val="61"/>
              </w:numPr>
              <w:tabs>
                <w:tab w:val="left" w:pos="309"/>
              </w:tabs>
              <w:ind w:left="25" w:firstLine="0"/>
            </w:pPr>
            <w:r w:rsidRPr="00EF030C">
              <w:rPr>
                <w:rFonts w:ascii="Times New Roman" w:eastAsia="Calibri" w:hAnsi="Times New Roman" w:cs="Times New Roman"/>
              </w:rPr>
              <w:t>Tác động do</w:t>
            </w:r>
            <w:r w:rsidRPr="00065205">
              <w:rPr>
                <w:rFonts w:ascii="Times New Roman" w:eastAsia="Calibri" w:hAnsi="Times New Roman" w:cs="Times New Roman"/>
              </w:rPr>
              <w:t xml:space="preserve"> bom mìn, vật liệu nổ</w:t>
            </w:r>
          </w:p>
          <w:p w14:paraId="087C11BC" w14:textId="77777777" w:rsidR="00E67F8C" w:rsidRPr="00065205" w:rsidRDefault="00E67F8C" w:rsidP="00EF030C">
            <w:pPr>
              <w:pStyle w:val="InTabletext"/>
              <w:tabs>
                <w:tab w:val="left" w:pos="309"/>
              </w:tabs>
              <w:ind w:left="25"/>
              <w:rPr>
                <w:rFonts w:ascii="Times New Roman" w:eastAsia="Calibri" w:hAnsi="Times New Roman" w:cs="Times New Roman"/>
              </w:rPr>
            </w:pPr>
          </w:p>
        </w:tc>
        <w:tc>
          <w:tcPr>
            <w:tcW w:w="3969" w:type="dxa"/>
            <w:shd w:val="clear" w:color="auto" w:fill="auto"/>
          </w:tcPr>
          <w:p w14:paraId="1AC1044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Tiểu dự án đã thuê đơn vị có đủ chức năng và năng lực tiến hành rà phá bom mìn, vật nổ trước khi thi công toàn bộ trên mặt bằng của các khu vực thi công: Tiểu dự án đã được thực hiện rà soát bom mìn, vật liệu nổ theo Quyết định số 301/QĐ-BQLDA ngày 17/11/2020 của Ban QLDA Đầu tư Xây dựng các Công trình Nông nghiệp và Phát triển Nông thôn (Công ty TNHH MTV xử lý bom mìn, vật nổ 319 thuộc Tổng công ty 319 hoàn thành ngày 14/12/2020)</w:t>
            </w:r>
            <w:r w:rsidR="00FE4267" w:rsidRPr="00065205">
              <w:rPr>
                <w:rFonts w:ascii="Times New Roman" w:hAnsi="Times New Roman"/>
                <w:sz w:val="20"/>
                <w:szCs w:val="20"/>
                <w:lang w:val="en-US"/>
              </w:rPr>
              <w:t>.</w:t>
            </w:r>
          </w:p>
          <w:p w14:paraId="79CF0836"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Đảm bảo khoảng cách an toàn và cảnh báo cho người dân trong quá trình thực hiện theo đúng QCVN 01:2012/BQP-Quy chuẩn kỹ thuật Quốc gia về rà phá bom mình, vật nổ và QCVN 02:2008/BCT-Quy chuẩn kỹ thuật Quốc gia về an toàn trong vận chuyển, bảo quản, sử dụng và tiêu hủy vật liệu nổ công nghiệp.</w:t>
            </w:r>
          </w:p>
        </w:tc>
        <w:tc>
          <w:tcPr>
            <w:tcW w:w="1985" w:type="dxa"/>
            <w:shd w:val="clear" w:color="auto" w:fill="auto"/>
          </w:tcPr>
          <w:p w14:paraId="167B04B1"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vực thi công: cửa lấy nước hồ Tân Lập (đập phụ hồ Tân Lập); Đường thi công kết hợp quản lý; Tuyến đường ống và Nhà quản lý hệ thống;</w:t>
            </w:r>
          </w:p>
          <w:p w14:paraId="086FC48F"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r w:rsidR="00FE4267" w:rsidRPr="00065205">
              <w:rPr>
                <w:rFonts w:ascii="Times New Roman" w:hAnsi="Times New Roman" w:cs="Times New Roman"/>
              </w:rPr>
              <w:t>.</w:t>
            </w:r>
          </w:p>
          <w:p w14:paraId="42D455A6" w14:textId="77777777" w:rsidR="00E67F8C" w:rsidRPr="00065205" w:rsidRDefault="00E67F8C" w:rsidP="00EF030C">
            <w:pPr>
              <w:pStyle w:val="InTabletext"/>
              <w:numPr>
                <w:ilvl w:val="1"/>
                <w:numId w:val="84"/>
              </w:numPr>
              <w:ind w:left="170" w:hanging="142"/>
              <w:rPr>
                <w:rFonts w:ascii="Times New Roman" w:hAnsi="Times New Roman" w:cs="Times New Roman"/>
              </w:rPr>
            </w:pPr>
          </w:p>
        </w:tc>
        <w:tc>
          <w:tcPr>
            <w:tcW w:w="1418" w:type="dxa"/>
            <w:shd w:val="clear" w:color="auto" w:fill="auto"/>
          </w:tcPr>
          <w:p w14:paraId="66E6A7E1" w14:textId="77777777" w:rsidR="00E67F8C" w:rsidRPr="00065205" w:rsidRDefault="00FE4267" w:rsidP="00E67F8C">
            <w:pPr>
              <w:pStyle w:val="InTabletext"/>
              <w:rPr>
                <w:rFonts w:ascii="Times New Roman" w:hAnsi="Times New Roman" w:cs="Times New Roman"/>
                <w:spacing w:val="-1"/>
              </w:rPr>
            </w:pPr>
            <w:r w:rsidRPr="00065205">
              <w:rPr>
                <w:rFonts w:ascii="Times New Roman" w:hAnsi="Times New Roman" w:cs="Times New Roman"/>
                <w:spacing w:val="-1"/>
              </w:rPr>
              <w:t xml:space="preserve">Thực hiện trước khi thực hiện tiểu dự án (đã </w:t>
            </w:r>
            <w:r w:rsidRPr="00065205">
              <w:rPr>
                <w:rFonts w:ascii="Times New Roman" w:hAnsi="Times New Roman"/>
              </w:rPr>
              <w:t>hoàn thành ngày 14/12/2020)</w:t>
            </w:r>
          </w:p>
        </w:tc>
        <w:tc>
          <w:tcPr>
            <w:tcW w:w="1559" w:type="dxa"/>
            <w:shd w:val="clear" w:color="auto" w:fill="auto"/>
          </w:tcPr>
          <w:p w14:paraId="39C35621" w14:textId="77777777" w:rsidR="00E67F8C" w:rsidRPr="00065205" w:rsidRDefault="00FE4267"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trước khi thực hiện tiểu dự án</w:t>
            </w:r>
          </w:p>
        </w:tc>
        <w:tc>
          <w:tcPr>
            <w:tcW w:w="1134" w:type="dxa"/>
            <w:shd w:val="clear" w:color="auto" w:fill="auto"/>
          </w:tcPr>
          <w:p w14:paraId="15CBFF57" w14:textId="77777777" w:rsidR="00E67F8C" w:rsidRPr="00065205" w:rsidRDefault="00E67F8C" w:rsidP="00E67F8C">
            <w:pPr>
              <w:pStyle w:val="InTabletext"/>
              <w:jc w:val="center"/>
              <w:rPr>
                <w:rFonts w:ascii="Times New Roman" w:hAnsi="Times New Roman" w:cs="Times New Roman"/>
                <w:spacing w:val="-1"/>
              </w:rPr>
            </w:pPr>
            <w:r w:rsidRPr="00065205">
              <w:rPr>
                <w:rFonts w:ascii="Times New Roman" w:hAnsi="Times New Roman" w:cs="Times New Roman"/>
                <w:spacing w:val="-1"/>
              </w:rPr>
              <w:t>Chi phí rà phá bom mìn</w:t>
            </w:r>
          </w:p>
        </w:tc>
        <w:tc>
          <w:tcPr>
            <w:tcW w:w="1418" w:type="dxa"/>
            <w:shd w:val="clear" w:color="auto" w:fill="auto"/>
          </w:tcPr>
          <w:p w14:paraId="4E0F6DCB" w14:textId="77777777" w:rsidR="00E67F8C" w:rsidRPr="00065205" w:rsidRDefault="0047080B" w:rsidP="00E67F8C">
            <w:pPr>
              <w:pStyle w:val="InTabletext"/>
              <w:rPr>
                <w:rFonts w:ascii="Times New Roman" w:hAnsi="Times New Roman" w:cs="Times New Roman"/>
              </w:rPr>
            </w:pPr>
            <w:r w:rsidRPr="00065205">
              <w:rPr>
                <w:rFonts w:ascii="Times New Roman" w:hAnsi="Times New Roman" w:cs="Times New Roman"/>
              </w:rPr>
              <w:t>Sở NN&amp;PTNT/ Sở TNMT Bình Thuận/PMU</w:t>
            </w:r>
          </w:p>
        </w:tc>
        <w:tc>
          <w:tcPr>
            <w:tcW w:w="1705" w:type="dxa"/>
            <w:shd w:val="clear" w:color="auto" w:fill="auto"/>
          </w:tcPr>
          <w:p w14:paraId="40F3DFA2"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 xml:space="preserve">Đơn vị có chức năng của quân đội: </w:t>
            </w:r>
            <w:r w:rsidRPr="00065205">
              <w:rPr>
                <w:rFonts w:ascii="Times New Roman" w:hAnsi="Times New Roman"/>
              </w:rPr>
              <w:t>Công ty TNHH MTV xử lý bom mìn, vật nổ 319 (Tổng công ty 319)</w:t>
            </w:r>
          </w:p>
        </w:tc>
      </w:tr>
      <w:tr w:rsidR="00065205" w:rsidRPr="00065205" w14:paraId="1A943B32" w14:textId="77777777" w:rsidTr="00037530">
        <w:trPr>
          <w:trHeight w:val="20"/>
        </w:trPr>
        <w:tc>
          <w:tcPr>
            <w:tcW w:w="1838" w:type="dxa"/>
            <w:shd w:val="clear" w:color="auto" w:fill="auto"/>
          </w:tcPr>
          <w:p w14:paraId="6866D91D" w14:textId="312E8024" w:rsidR="00E67F8C" w:rsidRPr="00065205" w:rsidRDefault="00D92504" w:rsidP="00A369EC">
            <w:pPr>
              <w:pStyle w:val="InTabletext"/>
              <w:numPr>
                <w:ilvl w:val="0"/>
                <w:numId w:val="61"/>
              </w:numPr>
              <w:tabs>
                <w:tab w:val="left" w:pos="309"/>
              </w:tabs>
              <w:ind w:left="25" w:firstLine="0"/>
              <w:rPr>
                <w:rFonts w:ascii="Times New Roman" w:eastAsia="Calibri" w:hAnsi="Times New Roman" w:cs="Times New Roman"/>
              </w:rPr>
            </w:pPr>
            <w:r>
              <w:rPr>
                <w:rFonts w:ascii="Times New Roman" w:eastAsia="Calibri" w:hAnsi="Times New Roman" w:cs="Times New Roman"/>
              </w:rPr>
              <w:t>T</w:t>
            </w:r>
            <w:r w:rsidR="00E67F8C" w:rsidRPr="00065205">
              <w:rPr>
                <w:rFonts w:ascii="Times New Roman" w:eastAsia="Calibri" w:hAnsi="Times New Roman" w:cs="Times New Roman"/>
              </w:rPr>
              <w:t xml:space="preserve">ác động của hoạt động giải </w:t>
            </w:r>
            <w:r w:rsidR="00E67F8C" w:rsidRPr="00065205">
              <w:rPr>
                <w:rFonts w:ascii="Times New Roman" w:eastAsia="Calibri" w:hAnsi="Times New Roman" w:cs="Times New Roman"/>
              </w:rPr>
              <w:lastRenderedPageBreak/>
              <w:t>phóng mặt bằng</w:t>
            </w:r>
          </w:p>
        </w:tc>
        <w:tc>
          <w:tcPr>
            <w:tcW w:w="3969" w:type="dxa"/>
            <w:shd w:val="clear" w:color="auto" w:fill="auto"/>
          </w:tcPr>
          <w:p w14:paraId="4CA4275E"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lastRenderedPageBreak/>
              <w:t xml:space="preserve">Một phần lượng chất thải rắn như các thân cây lớn sẽ được tận dụng làm chất đốt cho </w:t>
            </w:r>
            <w:r w:rsidRPr="00065205">
              <w:rPr>
                <w:rFonts w:ascii="Times New Roman" w:hAnsi="Times New Roman"/>
                <w:sz w:val="20"/>
                <w:szCs w:val="20"/>
                <w:lang w:val="en-US"/>
              </w:rPr>
              <w:lastRenderedPageBreak/>
              <w:t>người dân địa phương.</w:t>
            </w:r>
          </w:p>
          <w:p w14:paraId="50872853"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Phần còn lại gồm các trảng cỏ, lá và cành nhỏ sẽ được tập trung lại theo địa hình và phối hợp với đơn vị có chức năng để được thu gom và đưa về khu vực bãi rác tập trung của địa phương để được xử lý.</w:t>
            </w:r>
          </w:p>
          <w:p w14:paraId="6C22D68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Lượng sinh khối sau khi phát quang được bố trí gần với trục đường đi nhằm thuận tiện cho việc bốc dỡ và rút ngắn thời gian, quãng đường di chuyển của phương tiện vận chuyển trong khu vực thi công.</w:t>
            </w:r>
          </w:p>
          <w:p w14:paraId="0F8E270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xe vận chuyển nguyên vật liệu không cho phép chở quá trọng tải cho phép của xe, không chở quá 90% thể tích của thùng xe nhằm tránh tình trạng rơi vãi trên đường vận chuyển</w:t>
            </w:r>
          </w:p>
          <w:p w14:paraId="5B7D2EB5"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Hạn chế lưu thông phương tiện vận chuyển sinh khối phát quang vào giờ cao điểm; Bắt buộc các phương tiện này phải tuân thủ nghiêm ngặt các quy định về an toàn giao thông. Đặt các biển cảnh báo và chỉ dẫn tại các bãi khai thác vật liệu và bãi thải</w:t>
            </w:r>
          </w:p>
        </w:tc>
        <w:tc>
          <w:tcPr>
            <w:tcW w:w="1985" w:type="dxa"/>
            <w:shd w:val="clear" w:color="auto" w:fill="auto"/>
          </w:tcPr>
          <w:p w14:paraId="6C75C1CC"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lastRenderedPageBreak/>
              <w:t xml:space="preserve">Khu vực TDA và tuyến đường vận </w:t>
            </w:r>
            <w:r w:rsidRPr="00065205">
              <w:rPr>
                <w:rFonts w:ascii="Times New Roman" w:hAnsi="Times New Roman" w:cs="Times New Roman"/>
              </w:rPr>
              <w:lastRenderedPageBreak/>
              <w:t>chuyển (Đường Quốc lộ 1A đoạn qua</w:t>
            </w:r>
            <w:r w:rsidRPr="00065205">
              <w:t xml:space="preserve"> </w:t>
            </w:r>
            <w:r w:rsidRPr="00065205">
              <w:rPr>
                <w:rFonts w:ascii="Times New Roman" w:hAnsi="Times New Roman" w:cs="Times New Roman"/>
              </w:rPr>
              <w:t xml:space="preserve">mốc lộ giới Km1731+145) </w:t>
            </w:r>
          </w:p>
        </w:tc>
        <w:tc>
          <w:tcPr>
            <w:tcW w:w="1418" w:type="dxa"/>
            <w:shd w:val="clear" w:color="auto" w:fill="auto"/>
          </w:tcPr>
          <w:p w14:paraId="7C98AC76"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 xml:space="preserve">Thực hiện trong suốt thời </w:t>
            </w:r>
            <w:r w:rsidRPr="00065205">
              <w:rPr>
                <w:rFonts w:ascii="Times New Roman" w:hAnsi="Times New Roman" w:cs="Times New Roman"/>
                <w:spacing w:val="-1"/>
              </w:rPr>
              <w:lastRenderedPageBreak/>
              <w:t>gian chuẩn bị của dự án</w:t>
            </w:r>
          </w:p>
        </w:tc>
        <w:tc>
          <w:tcPr>
            <w:tcW w:w="1559" w:type="dxa"/>
            <w:shd w:val="clear" w:color="auto" w:fill="auto"/>
          </w:tcPr>
          <w:p w14:paraId="081D26BA"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 xml:space="preserve">Thực hiện trong thời gian chuẩn </w:t>
            </w:r>
            <w:r w:rsidRPr="00065205">
              <w:rPr>
                <w:rFonts w:ascii="Times New Roman" w:hAnsi="Times New Roman" w:cs="Times New Roman"/>
                <w:spacing w:val="-1"/>
              </w:rPr>
              <w:lastRenderedPageBreak/>
              <w:t>bị của dự án</w:t>
            </w:r>
          </w:p>
        </w:tc>
        <w:tc>
          <w:tcPr>
            <w:tcW w:w="1134" w:type="dxa"/>
            <w:shd w:val="clear" w:color="auto" w:fill="auto"/>
          </w:tcPr>
          <w:p w14:paraId="61636AC9" w14:textId="77777777" w:rsidR="00E67F8C" w:rsidRPr="00065205" w:rsidRDefault="00E67F8C" w:rsidP="00E67F8C">
            <w:pPr>
              <w:pStyle w:val="InTabletext"/>
              <w:jc w:val="center"/>
              <w:rPr>
                <w:rFonts w:ascii="Times New Roman" w:hAnsi="Times New Roman" w:cs="Times New Roman"/>
                <w:spacing w:val="-1"/>
              </w:rPr>
            </w:pPr>
            <w:r w:rsidRPr="00065205">
              <w:rPr>
                <w:rFonts w:ascii="Times New Roman" w:hAnsi="Times New Roman" w:cs="Times New Roman"/>
                <w:spacing w:val="-1"/>
              </w:rPr>
              <w:lastRenderedPageBreak/>
              <w:t>180</w:t>
            </w:r>
          </w:p>
        </w:tc>
        <w:tc>
          <w:tcPr>
            <w:tcW w:w="1418" w:type="dxa"/>
            <w:shd w:val="clear" w:color="auto" w:fill="auto"/>
          </w:tcPr>
          <w:p w14:paraId="3E048A38"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4F376115"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47B796F3" w14:textId="77777777" w:rsidTr="00037530">
        <w:trPr>
          <w:trHeight w:val="20"/>
        </w:trPr>
        <w:tc>
          <w:tcPr>
            <w:tcW w:w="15026" w:type="dxa"/>
            <w:gridSpan w:val="8"/>
            <w:shd w:val="clear" w:color="auto" w:fill="FFF2CC"/>
          </w:tcPr>
          <w:p w14:paraId="43AFBB77" w14:textId="77777777" w:rsidR="00E67F8C" w:rsidRPr="00065205" w:rsidRDefault="00E67F8C" w:rsidP="00E67F8C">
            <w:pPr>
              <w:pStyle w:val="InTabletext"/>
              <w:rPr>
                <w:rFonts w:ascii="Times New Roman" w:hAnsi="Times New Roman" w:cs="Times New Roman"/>
                <w:b/>
                <w:bCs/>
              </w:rPr>
            </w:pPr>
            <w:r w:rsidRPr="00065205">
              <w:rPr>
                <w:rFonts w:ascii="Times New Roman" w:hAnsi="Times New Roman" w:cs="Times New Roman"/>
                <w:b/>
                <w:bCs/>
              </w:rPr>
              <w:t>Giai đoạn xây dựng</w:t>
            </w:r>
          </w:p>
        </w:tc>
      </w:tr>
      <w:tr w:rsidR="00065205" w:rsidRPr="00065205" w14:paraId="478E8746" w14:textId="77777777" w:rsidTr="00037530">
        <w:trPr>
          <w:trHeight w:val="20"/>
        </w:trPr>
        <w:tc>
          <w:tcPr>
            <w:tcW w:w="1838" w:type="dxa"/>
            <w:shd w:val="clear" w:color="auto" w:fill="auto"/>
          </w:tcPr>
          <w:p w14:paraId="6926D67F" w14:textId="469CE7F5" w:rsidR="00E67F8C" w:rsidRPr="00065205" w:rsidRDefault="00D92504" w:rsidP="00A369EC">
            <w:pPr>
              <w:pStyle w:val="InTabletext"/>
              <w:numPr>
                <w:ilvl w:val="0"/>
                <w:numId w:val="61"/>
              </w:numPr>
              <w:tabs>
                <w:tab w:val="left" w:pos="309"/>
              </w:tabs>
              <w:ind w:left="25" w:firstLine="0"/>
              <w:rPr>
                <w:rFonts w:ascii="Times New Roman" w:eastAsia="Calibri" w:hAnsi="Times New Roman" w:cs="Times New Roman"/>
              </w:rPr>
            </w:pPr>
            <w:r w:rsidRPr="00D92504">
              <w:rPr>
                <w:rFonts w:ascii="Times New Roman" w:eastAsia="Calibri" w:hAnsi="Times New Roman" w:cs="Times New Roman"/>
              </w:rPr>
              <w:t>Tác động do ô nhiễm không khí</w:t>
            </w:r>
          </w:p>
        </w:tc>
        <w:tc>
          <w:tcPr>
            <w:tcW w:w="3969" w:type="dxa"/>
            <w:shd w:val="clear" w:color="auto" w:fill="auto"/>
          </w:tcPr>
          <w:p w14:paraId="11FFA766"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Quá trình đào đất được tiến hành làm theo lô khoảnh, làm cuốn chiếu theo từng giai đoạn; </w:t>
            </w:r>
          </w:p>
          <w:p w14:paraId="17C59EB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Che chắn lượng đất đào khi chưa được vận chuyển đi nơi khác; che chắn các bãi tập kết nguyên nhiên vật liệu;</w:t>
            </w:r>
          </w:p>
          <w:p w14:paraId="1365AD57"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Sử dụng nhiên liệu đúng với thiết kế của </w:t>
            </w:r>
            <w:r w:rsidRPr="00065205">
              <w:rPr>
                <w:rFonts w:ascii="Times New Roman" w:hAnsi="Times New Roman"/>
                <w:sz w:val="20"/>
                <w:szCs w:val="20"/>
                <w:lang w:val="en-US"/>
              </w:rPr>
              <w:lastRenderedPageBreak/>
              <w:t>động cơ (dầu DO hàm lượng lưu huỳnh &lt;1 %, xăng không pha chì);</w:t>
            </w:r>
          </w:p>
          <w:p w14:paraId="3EB7AF8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Bố trí thời gian hoạt động của các máy móc thiết bị hợp lý, tránh để tình trạng nhiều máy hoạt động cùng lúc;</w:t>
            </w:r>
          </w:p>
          <w:p w14:paraId="27D6C955"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máy móc, thiết bị hoạt động gián đoạn trong quá trình thi công phải được tắt khi nghỉ hoạt động;</w:t>
            </w:r>
          </w:p>
          <w:p w14:paraId="75F6872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Thường xuyên bảo trì bảo dưỡng máy móc thi công và các phương tiện vận chuyển;</w:t>
            </w:r>
          </w:p>
          <w:p w14:paraId="0DAD16F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xe vận chuyển vật liệu xây dựng không cho phép chở quá trọng tải cho phép của xe, không chở quá 90% thể tích của thùng xe nhằm tránh tình trạng rơi vãi trên đường vận chuyển;</w:t>
            </w:r>
          </w:p>
          <w:p w14:paraId="4456524D"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Dùng bạt che kín các thùng xe vận chuyển nguyên vật liệu khi di chuyển trên đường nhằm hạn chế rơi vãi đến mức tối thiểu;</w:t>
            </w:r>
          </w:p>
          <w:p w14:paraId="3EA02EA3"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Vật liệu phục vụ công trình không đổ bừa bãi lấn chiếm lòng đường gây nguy hiểm cho người điều khiển phương tiện giao thông;</w:t>
            </w:r>
          </w:p>
          <w:p w14:paraId="2229F4D0"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Xe chở đất phải được vệ sinh bánh xe, loại bỏ bớt lớp đất bám trên bánh xe trước khi ra khỏi mỏ đất;</w:t>
            </w:r>
          </w:p>
          <w:p w14:paraId="3EA1A1FC"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Trường hợp rơi vãi đất và các nguyên vật liệu khác xuống lòng đường cần tức thời quét dọn;</w:t>
            </w:r>
          </w:p>
          <w:p w14:paraId="59D012E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Tưới nước vào các ngày nắng ở các khi vực đường nội bộ khi vận chuyển nguyên vật liệu và trên suốt đoạn đường từ mỏ khai thác đất đến công trình với tần suất </w:t>
            </w:r>
            <w:r w:rsidRPr="00065205">
              <w:rPr>
                <w:rFonts w:ascii="Times New Roman" w:hAnsi="Times New Roman"/>
                <w:sz w:val="20"/>
                <w:szCs w:val="20"/>
                <w:lang w:val="en-US"/>
              </w:rPr>
              <w:lastRenderedPageBreak/>
              <w:t>tưới 02 lần/tuần.</w:t>
            </w:r>
          </w:p>
        </w:tc>
        <w:tc>
          <w:tcPr>
            <w:tcW w:w="1985" w:type="dxa"/>
            <w:shd w:val="clear" w:color="auto" w:fill="auto"/>
          </w:tcPr>
          <w:p w14:paraId="1E71A692"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Khu vực thi công: cửa lấy nước hồ Tân Lập (đập phụ hồ Tân Lập); Đường thi công kết hợp quản lý; Tuyến đường ống và Nhà quản lý hệ thống;</w:t>
            </w:r>
          </w:p>
          <w:p w14:paraId="090FFE8B"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Khu dân cư của TT Thuận Nam, xã Tân Thuận;</w:t>
            </w:r>
          </w:p>
          <w:p w14:paraId="45A4C342"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p>
          <w:p w14:paraId="5CE38D9F"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đá Núi Nhọn. huyện hàm Thuận Nam;</w:t>
            </w:r>
          </w:p>
          <w:p w14:paraId="20BCF404"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Đất Phan Vũ. huyện hàm Thuận Nam</w:t>
            </w:r>
          </w:p>
          <w:p w14:paraId="0BE9FC79" w14:textId="78002280" w:rsidR="00E67F8C" w:rsidRPr="00065205" w:rsidRDefault="00654AA6" w:rsidP="00E67F8C">
            <w:pPr>
              <w:pStyle w:val="InTabletext"/>
              <w:numPr>
                <w:ilvl w:val="1"/>
                <w:numId w:val="84"/>
              </w:numPr>
              <w:ind w:left="170" w:hanging="142"/>
              <w:rPr>
                <w:rFonts w:ascii="Times New Roman" w:hAnsi="Times New Roman" w:cs="Times New Roman"/>
              </w:rPr>
            </w:pPr>
            <w:r w:rsidRPr="00424DA4">
              <w:rPr>
                <w:rFonts w:ascii="Times New Roman" w:hAnsi="Times New Roman" w:cs="Times New Roman"/>
              </w:rPr>
              <w:t>B</w:t>
            </w:r>
            <w:r w:rsidR="00E67F8C" w:rsidRPr="00424DA4">
              <w:rPr>
                <w:rFonts w:ascii="Times New Roman" w:hAnsi="Times New Roman" w:cs="Times New Roman"/>
              </w:rPr>
              <w:t>ãi thải</w:t>
            </w:r>
          </w:p>
        </w:tc>
        <w:tc>
          <w:tcPr>
            <w:tcW w:w="1418" w:type="dxa"/>
            <w:shd w:val="clear" w:color="auto" w:fill="auto"/>
          </w:tcPr>
          <w:p w14:paraId="2A875838"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Thực hiện trong suốt thời gian thi công</w:t>
            </w:r>
          </w:p>
        </w:tc>
        <w:tc>
          <w:tcPr>
            <w:tcW w:w="1559" w:type="dxa"/>
            <w:shd w:val="clear" w:color="auto" w:fill="auto"/>
          </w:tcPr>
          <w:p w14:paraId="255020E8"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thời gian thi công</w:t>
            </w:r>
          </w:p>
        </w:tc>
        <w:tc>
          <w:tcPr>
            <w:tcW w:w="1134" w:type="dxa"/>
            <w:shd w:val="clear" w:color="auto" w:fill="auto"/>
          </w:tcPr>
          <w:p w14:paraId="0E0B1F7A"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5BC351D4"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6F2708EE"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7A25C477" w14:textId="77777777" w:rsidTr="00037530">
        <w:trPr>
          <w:trHeight w:val="20"/>
        </w:trPr>
        <w:tc>
          <w:tcPr>
            <w:tcW w:w="1838" w:type="dxa"/>
            <w:shd w:val="clear" w:color="auto" w:fill="auto"/>
          </w:tcPr>
          <w:p w14:paraId="41E8692A" w14:textId="6B873D52" w:rsidR="00E67F8C" w:rsidRPr="00065205" w:rsidRDefault="00D92504" w:rsidP="00E13C7B">
            <w:pPr>
              <w:pStyle w:val="InTabletext"/>
              <w:numPr>
                <w:ilvl w:val="0"/>
                <w:numId w:val="61"/>
              </w:numPr>
              <w:tabs>
                <w:tab w:val="left" w:pos="309"/>
              </w:tabs>
              <w:ind w:left="25" w:firstLine="0"/>
              <w:rPr>
                <w:rFonts w:ascii="Times New Roman" w:eastAsia="Calibri" w:hAnsi="Times New Roman" w:cs="Times New Roman"/>
              </w:rPr>
            </w:pPr>
            <w:r w:rsidRPr="00D92504">
              <w:rPr>
                <w:rFonts w:ascii="Times New Roman" w:eastAsia="Calibri" w:hAnsi="Times New Roman" w:cs="Times New Roman"/>
              </w:rPr>
              <w:lastRenderedPageBreak/>
              <w:t>Tác động do tiếng ồn và độ rung</w:t>
            </w:r>
          </w:p>
        </w:tc>
        <w:tc>
          <w:tcPr>
            <w:tcW w:w="3969" w:type="dxa"/>
            <w:shd w:val="clear" w:color="auto" w:fill="auto"/>
          </w:tcPr>
          <w:p w14:paraId="0C1736D8"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thiết bị được dùng trong quá trình thi công phải được đăng kiểm, đảm bảo tiếng ồn, khí thải về môi trường và an toàn lao động (QCVN 24/2016/BYT – Quy chuẩn kỹ thuật quốc gia về tiếng ồn – Mức tiếp xúc cho phép tiếng ồn tại nơi làm việc);</w:t>
            </w:r>
          </w:p>
          <w:p w14:paraId="719FB3FD"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Thường xuyên kiểm tra, bảo dưỡng định kỳ các phương tiện thi công (tra dầu mỡ, thay thế kịp thời các bộ phận mòn vẹt…) nhằm đảm bảo các thiết bị, máy móc luôn ở trong điều kiện tốt nhất;</w:t>
            </w:r>
          </w:p>
          <w:p w14:paraId="16C8E19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Sắp xếp thời gian thi công hợp lý. Các xe, máy có tiếng ồn lớn không hoạt động quá 23 giờ đêm.</w:t>
            </w:r>
          </w:p>
          <w:p w14:paraId="3383B1F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Nhà thầu phải nộp các tài liệu chứng minh tất cả các thiết bị, máy móc đều được kiểm định, hiệu chuẩn đáp ứng các yêu cầu về độ rung theo quy định tại Quy chuẩn quốc gia Việt Nam QCVN 27: 2010 / BTNMT về độ rung do hoạt động xây dựng. Bất kỳ hư hỏng nào đối với các công trình, cơ sở hạ tầng xung quanh khu vực thi công do độ rung trong quá trình xây dựng phải được khắc phục bằng chi phí của Nhà thầu. Không được thực hiện các hoạt động tạo ra tiếng ồn và độ rung trước 6 giờ sáng và sau 9 giờ tối hàng ngày gần khu dân cư</w:t>
            </w:r>
          </w:p>
        </w:tc>
        <w:tc>
          <w:tcPr>
            <w:tcW w:w="1985" w:type="dxa"/>
            <w:shd w:val="clear" w:color="auto" w:fill="auto"/>
          </w:tcPr>
          <w:p w14:paraId="5E4FA646"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vực thi công: cửa lấy nước hồ Tân Lập (đập phụ hồ Tân Lập); Đường thi công kết hợp quản lý; Tuyến đường ống và Nhà quản lý hệ thống;</w:t>
            </w:r>
          </w:p>
          <w:p w14:paraId="30AABF32"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dân cư của TT Thuận Nam, xã Tân Thuận;</w:t>
            </w:r>
          </w:p>
          <w:p w14:paraId="2175ACFE"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p>
          <w:p w14:paraId="3A7A5F38"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đá Núi Nhọn. huyện hàm Thuận Nam;</w:t>
            </w:r>
          </w:p>
          <w:p w14:paraId="03A3C41C"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Đất Phan Vũ. huyện hàm Thuận Nam;</w:t>
            </w:r>
          </w:p>
          <w:p w14:paraId="3CA714B4" w14:textId="789098B6" w:rsidR="00E67F8C" w:rsidRPr="00A01E8D" w:rsidRDefault="00E67F8C" w:rsidP="00B1258C">
            <w:pPr>
              <w:pStyle w:val="InTabletext"/>
              <w:numPr>
                <w:ilvl w:val="1"/>
                <w:numId w:val="84"/>
              </w:numPr>
              <w:ind w:left="170" w:hanging="142"/>
            </w:pPr>
            <w:r w:rsidRPr="00654AA6">
              <w:rPr>
                <w:rFonts w:ascii="Times New Roman" w:hAnsi="Times New Roman" w:cs="Times New Roman"/>
              </w:rPr>
              <w:t>Bãi thải</w:t>
            </w:r>
          </w:p>
          <w:p w14:paraId="70D20F82" w14:textId="77777777" w:rsidR="00E67F8C" w:rsidRPr="00065205" w:rsidRDefault="00E67F8C" w:rsidP="00E67F8C">
            <w:pPr>
              <w:pStyle w:val="InTabletext"/>
              <w:rPr>
                <w:rFonts w:ascii="Times New Roman" w:hAnsi="Times New Roman" w:cs="Times New Roman"/>
              </w:rPr>
            </w:pPr>
          </w:p>
        </w:tc>
        <w:tc>
          <w:tcPr>
            <w:tcW w:w="1418" w:type="dxa"/>
            <w:shd w:val="clear" w:color="auto" w:fill="auto"/>
          </w:tcPr>
          <w:p w14:paraId="45A9F16D"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thi công</w:t>
            </w:r>
          </w:p>
        </w:tc>
        <w:tc>
          <w:tcPr>
            <w:tcW w:w="1559" w:type="dxa"/>
            <w:shd w:val="clear" w:color="auto" w:fill="auto"/>
          </w:tcPr>
          <w:p w14:paraId="239FBE89"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425D62BD"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13A1C5C1"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402C2F77"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676EA248" w14:textId="77777777" w:rsidTr="00037530">
        <w:trPr>
          <w:trHeight w:val="20"/>
        </w:trPr>
        <w:tc>
          <w:tcPr>
            <w:tcW w:w="1838" w:type="dxa"/>
            <w:shd w:val="clear" w:color="auto" w:fill="auto"/>
          </w:tcPr>
          <w:p w14:paraId="3D7C69BB"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do chất thải rắn</w:t>
            </w:r>
          </w:p>
        </w:tc>
        <w:tc>
          <w:tcPr>
            <w:tcW w:w="3969" w:type="dxa"/>
            <w:shd w:val="clear" w:color="auto" w:fill="auto"/>
          </w:tcPr>
          <w:p w14:paraId="68F0FDA7" w14:textId="77777777" w:rsidR="00E67F8C" w:rsidRPr="00065205" w:rsidRDefault="00E67F8C" w:rsidP="00E67F8C">
            <w:pPr>
              <w:pStyle w:val="BANG"/>
              <w:numPr>
                <w:ilvl w:val="0"/>
                <w:numId w:val="0"/>
              </w:numPr>
              <w:adjustRightInd w:val="0"/>
              <w:snapToGrid w:val="0"/>
              <w:rPr>
                <w:rFonts w:ascii="Times New Roman" w:hAnsi="Times New Roman"/>
                <w:i/>
                <w:iCs/>
                <w:sz w:val="20"/>
                <w:szCs w:val="20"/>
                <w:u w:val="single"/>
                <w:lang w:val="en-US"/>
              </w:rPr>
            </w:pPr>
            <w:r w:rsidRPr="00065205">
              <w:rPr>
                <w:rFonts w:ascii="Times New Roman" w:hAnsi="Times New Roman"/>
                <w:i/>
                <w:iCs/>
                <w:sz w:val="20"/>
                <w:szCs w:val="20"/>
                <w:u w:val="single"/>
                <w:lang w:val="en-US"/>
              </w:rPr>
              <w:t>Đối với chất thải rắn sinh hoạt:</w:t>
            </w:r>
          </w:p>
          <w:p w14:paraId="003FDDE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Quanh khu vực khu vực lán trại của công nhân cần bố trí thùng chứa rác để thuận lợi </w:t>
            </w:r>
            <w:r w:rsidRPr="00065205">
              <w:rPr>
                <w:rFonts w:ascii="Times New Roman" w:hAnsi="Times New Roman"/>
                <w:sz w:val="20"/>
                <w:szCs w:val="20"/>
                <w:lang w:val="en-US"/>
              </w:rPr>
              <w:lastRenderedPageBreak/>
              <w:t>cho việc thu gom hàng ngày;</w:t>
            </w:r>
          </w:p>
          <w:p w14:paraId="2D302EB9"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Yêu cầu công nhân thi công bỏ rác đúng nơi quy định, không vứt bừa bãi;</w:t>
            </w:r>
          </w:p>
          <w:p w14:paraId="2C7D4035"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Rác thải sinh hoạt được yêu cầu bỏ vào các thùng rác. Ban quản lý dự án sẽ hợp đồng với đơn vị có chức năng thu gom lượng rác thải này theo định kỳ và vận chuyển lượng rác đó đến các điểm đổ thải theo quy định của địa phương.</w:t>
            </w:r>
          </w:p>
          <w:p w14:paraId="5C1500AD" w14:textId="77777777" w:rsidR="00E67F8C" w:rsidRPr="00065205" w:rsidRDefault="00E67F8C" w:rsidP="00E67F8C">
            <w:pPr>
              <w:pStyle w:val="BANG"/>
              <w:numPr>
                <w:ilvl w:val="0"/>
                <w:numId w:val="0"/>
              </w:numPr>
              <w:adjustRightInd w:val="0"/>
              <w:snapToGrid w:val="0"/>
              <w:rPr>
                <w:rFonts w:ascii="Times New Roman" w:hAnsi="Times New Roman"/>
                <w:i/>
                <w:iCs/>
                <w:sz w:val="20"/>
                <w:szCs w:val="20"/>
                <w:u w:val="single"/>
                <w:lang w:val="en-US"/>
              </w:rPr>
            </w:pPr>
            <w:r w:rsidRPr="00065205">
              <w:rPr>
                <w:rFonts w:ascii="Times New Roman" w:hAnsi="Times New Roman"/>
                <w:i/>
                <w:iCs/>
                <w:sz w:val="20"/>
                <w:szCs w:val="20"/>
                <w:u w:val="single"/>
                <w:lang w:val="en-US"/>
              </w:rPr>
              <w:t>Đối với chất thải rắn xây dựng:</w:t>
            </w:r>
          </w:p>
          <w:p w14:paraId="2CC7DB5E"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Thu gom lượng rơi vãi sau mỗi ngày làm việc;</w:t>
            </w:r>
          </w:p>
          <w:p w14:paraId="0A377BE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Đối với các CTR như xà bần, đất, gạch vỡ:  Tận dụng làm vật liệu thi công; Đắp đường; Lấp mặt bằng xây dựng.</w:t>
            </w:r>
          </w:p>
          <w:p w14:paraId="0D99A6E3"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Đối với các CTR có thể tái chế như sắt, thép, thùng giấy…: bán phế liệu hoặc có thể sử dụng lại.</w:t>
            </w:r>
          </w:p>
          <w:p w14:paraId="5AA41500"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Đối với các CTR không thể tái chế, không thể tái sử dụng: Tập trung với chất thải rắn sinh hoạt để đơn vị có chức năng thu gom theo định kỳ.</w:t>
            </w:r>
          </w:p>
          <w:p w14:paraId="63C6863A" w14:textId="77777777" w:rsidR="00E67F8C" w:rsidRPr="00065205" w:rsidRDefault="00E67F8C" w:rsidP="00E67F8C">
            <w:pPr>
              <w:pStyle w:val="BANG"/>
              <w:numPr>
                <w:ilvl w:val="0"/>
                <w:numId w:val="0"/>
              </w:numPr>
              <w:adjustRightInd w:val="0"/>
              <w:snapToGrid w:val="0"/>
              <w:rPr>
                <w:rFonts w:ascii="Times New Roman" w:hAnsi="Times New Roman"/>
                <w:i/>
                <w:iCs/>
                <w:sz w:val="20"/>
                <w:szCs w:val="20"/>
                <w:u w:val="single"/>
                <w:lang w:val="en-US"/>
              </w:rPr>
            </w:pPr>
            <w:r w:rsidRPr="00065205">
              <w:rPr>
                <w:rFonts w:ascii="Times New Roman" w:hAnsi="Times New Roman"/>
                <w:i/>
                <w:iCs/>
                <w:sz w:val="20"/>
                <w:szCs w:val="20"/>
                <w:u w:val="single"/>
                <w:lang w:val="en-US"/>
              </w:rPr>
              <w:t>Đối với chất thải nguy hại:</w:t>
            </w:r>
          </w:p>
          <w:p w14:paraId="5218481E"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Để giảm thiểu lượng CTNH phát sinh, các máy móc thiết bị và phương tiện vận chuyển khi đến kỳ thay nhớt hoặc bị hư hỏng sẽ được đưa đến các garage hoặc các điểm sửa chữa trên địa bàn xã, tránh tình trạng sửa chữa, bảo dưỡng tại công trường;</w:t>
            </w:r>
          </w:p>
          <w:p w14:paraId="08939A1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Thu gom lưu trữ đúng quy định: Giẻ lau dầu nhớt thải sẽ được thu gom và đựng </w:t>
            </w:r>
            <w:r w:rsidRPr="00065205">
              <w:rPr>
                <w:rFonts w:ascii="Times New Roman" w:hAnsi="Times New Roman"/>
                <w:sz w:val="20"/>
                <w:szCs w:val="20"/>
                <w:lang w:val="en-US"/>
              </w:rPr>
              <w:lastRenderedPageBreak/>
              <w:t>trong các bao bì mềm chống thấm; Dầu nhớt thải được thu gom vào các thùng nhựa có nắp đậy như trong giai đoạn chuẩn bị của dự án. Sau đó, các túi và các thùng CTNH này sẽ được đưa đến lưu trữ trong kho CTNH tạm thời của dự án;</w:t>
            </w:r>
          </w:p>
          <w:p w14:paraId="218A389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Hợp đồng với đơn vị có chức năng để theo định kỳ tiến hành thu gom, vận chuyển, xử lý chất thải nguy hại theo đúng quy định của Pháp luật – Thông tư số 36/2015/TT-BTNMT về quản lý chất thải nguy hại;</w:t>
            </w:r>
          </w:p>
          <w:p w14:paraId="4EAAF950"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Sau khi dự án kết thúc, ban quản lý sẽ chuyển giao các thùng chứa CTNH này cho đơn vị có chức năng.</w:t>
            </w:r>
          </w:p>
        </w:tc>
        <w:tc>
          <w:tcPr>
            <w:tcW w:w="1985" w:type="dxa"/>
            <w:shd w:val="clear" w:color="auto" w:fill="auto"/>
          </w:tcPr>
          <w:p w14:paraId="102B4BD4"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 xml:space="preserve">Khu vực thi công: cửa lấy nước hồ Tân Lập (đập phụ hồ Tân Lập); </w:t>
            </w:r>
            <w:r w:rsidRPr="00065205">
              <w:rPr>
                <w:rFonts w:ascii="Times New Roman" w:hAnsi="Times New Roman" w:cs="Times New Roman"/>
              </w:rPr>
              <w:lastRenderedPageBreak/>
              <w:t>Đường thi công kết hợp quản lý; Tuyến đường ống và Nhà quản lý hệ thống;</w:t>
            </w:r>
          </w:p>
          <w:p w14:paraId="6808CEB8"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dân cư của TT Thuận Nam, xã Tân Thuận;</w:t>
            </w:r>
          </w:p>
          <w:p w14:paraId="34EF465B"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p>
          <w:p w14:paraId="5A6ADEE8"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đá Núi Nhọn. huyện hàm Thuận Nam;</w:t>
            </w:r>
          </w:p>
          <w:p w14:paraId="50F65FEB"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Đất Phan Vũ. huyện hàm Thuận Nam;</w:t>
            </w:r>
          </w:p>
          <w:p w14:paraId="16CA9AF5" w14:textId="417CA88A" w:rsidR="00E67F8C" w:rsidRPr="00A01E8D" w:rsidRDefault="00E67F8C" w:rsidP="00B1258C">
            <w:pPr>
              <w:pStyle w:val="InTabletext"/>
              <w:numPr>
                <w:ilvl w:val="1"/>
                <w:numId w:val="84"/>
              </w:numPr>
              <w:ind w:left="170" w:hanging="142"/>
            </w:pPr>
            <w:r w:rsidRPr="00654AA6">
              <w:rPr>
                <w:rFonts w:ascii="Times New Roman" w:hAnsi="Times New Roman" w:cs="Times New Roman"/>
              </w:rPr>
              <w:t xml:space="preserve">Bãi thải </w:t>
            </w:r>
          </w:p>
          <w:p w14:paraId="75A761A6" w14:textId="77777777" w:rsidR="00E67F8C" w:rsidRPr="00065205" w:rsidRDefault="00E67F8C" w:rsidP="00E67F8C">
            <w:pPr>
              <w:pStyle w:val="InTabletext"/>
              <w:rPr>
                <w:rFonts w:ascii="Times New Roman" w:hAnsi="Times New Roman" w:cs="Times New Roman"/>
              </w:rPr>
            </w:pPr>
          </w:p>
        </w:tc>
        <w:tc>
          <w:tcPr>
            <w:tcW w:w="1418" w:type="dxa"/>
            <w:shd w:val="clear" w:color="auto" w:fill="auto"/>
          </w:tcPr>
          <w:p w14:paraId="315A036F"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Thực hiện trong suốt thời gian thi công</w:t>
            </w:r>
          </w:p>
        </w:tc>
        <w:tc>
          <w:tcPr>
            <w:tcW w:w="1559" w:type="dxa"/>
            <w:shd w:val="clear" w:color="auto" w:fill="auto"/>
          </w:tcPr>
          <w:p w14:paraId="654282FA"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43A79FDD"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10ACC278"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4EAD3F9F"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35E6B7BD" w14:textId="77777777" w:rsidTr="00037530">
        <w:trPr>
          <w:trHeight w:val="20"/>
        </w:trPr>
        <w:tc>
          <w:tcPr>
            <w:tcW w:w="1838" w:type="dxa"/>
            <w:shd w:val="clear" w:color="auto" w:fill="auto"/>
          </w:tcPr>
          <w:p w14:paraId="1A549719"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lastRenderedPageBreak/>
              <w:t>Tác động do chất thải lỏng</w:t>
            </w:r>
          </w:p>
        </w:tc>
        <w:tc>
          <w:tcPr>
            <w:tcW w:w="3969" w:type="dxa"/>
            <w:shd w:val="clear" w:color="auto" w:fill="auto"/>
          </w:tcPr>
          <w:p w14:paraId="3A3565FC" w14:textId="77777777" w:rsidR="00E67F8C" w:rsidRPr="00065205" w:rsidRDefault="00E67F8C" w:rsidP="00E67F8C">
            <w:pPr>
              <w:pStyle w:val="BANG"/>
              <w:numPr>
                <w:ilvl w:val="0"/>
                <w:numId w:val="0"/>
              </w:numPr>
              <w:adjustRightInd w:val="0"/>
              <w:snapToGrid w:val="0"/>
              <w:rPr>
                <w:rFonts w:ascii="Times New Roman" w:hAnsi="Times New Roman"/>
                <w:i/>
                <w:iCs/>
                <w:sz w:val="20"/>
                <w:szCs w:val="20"/>
                <w:u w:val="single"/>
                <w:lang w:val="en-US"/>
              </w:rPr>
            </w:pPr>
            <w:r w:rsidRPr="00065205">
              <w:rPr>
                <w:rFonts w:ascii="Times New Roman" w:hAnsi="Times New Roman"/>
                <w:i/>
                <w:iCs/>
                <w:sz w:val="20"/>
                <w:szCs w:val="20"/>
                <w:u w:val="single"/>
                <w:lang w:val="en-US"/>
              </w:rPr>
              <w:t>Đối với nước thải sinh hoạt:</w:t>
            </w:r>
          </w:p>
          <w:p w14:paraId="2D964E76"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Bố trí 02 nhà vệ sinh di động;</w:t>
            </w:r>
          </w:p>
          <w:p w14:paraId="7A4CDD8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Thường xuyên vệ sinh nhà vệ sinh; hút hầm nhà vệ sinh khi đầy;</w:t>
            </w:r>
          </w:p>
          <w:p w14:paraId="71DA997E"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Nhắc nhở công nhân làm việc tại công trình không đi vệ sinh bừa bãi;</w:t>
            </w:r>
          </w:p>
          <w:p w14:paraId="6A3F6BE2"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Sử dụng nhờ nhà vệ sinh của các hộ dân xung quanh khu vực.</w:t>
            </w:r>
          </w:p>
          <w:p w14:paraId="1E1AB9B6"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Nước thải từ hoạt động nấu nướng của công nhân trong các lán trại được giảm thiểu tác động bằng cách đào các mương dẫn nước, thoát nước ra khỏi khu vực lán trại, tránh ứ đọng nước gây ô nhiễm và cho tự ngấm vào đất.</w:t>
            </w:r>
          </w:p>
          <w:p w14:paraId="02533138" w14:textId="77777777" w:rsidR="00E67F8C" w:rsidRPr="00065205" w:rsidRDefault="00E67F8C" w:rsidP="00E67F8C">
            <w:pPr>
              <w:pStyle w:val="BANG"/>
              <w:numPr>
                <w:ilvl w:val="0"/>
                <w:numId w:val="0"/>
              </w:numPr>
              <w:adjustRightInd w:val="0"/>
              <w:snapToGrid w:val="0"/>
              <w:rPr>
                <w:rFonts w:ascii="Times New Roman" w:hAnsi="Times New Roman"/>
                <w:i/>
                <w:iCs/>
                <w:sz w:val="20"/>
                <w:szCs w:val="20"/>
                <w:u w:val="single"/>
                <w:lang w:val="en-US"/>
              </w:rPr>
            </w:pPr>
            <w:r w:rsidRPr="00065205">
              <w:rPr>
                <w:rFonts w:ascii="Times New Roman" w:hAnsi="Times New Roman"/>
                <w:i/>
                <w:iCs/>
                <w:sz w:val="20"/>
                <w:szCs w:val="20"/>
                <w:u w:val="single"/>
                <w:lang w:val="en-US"/>
              </w:rPr>
              <w:t>Đối với nước thải xây dựng:</w:t>
            </w:r>
          </w:p>
          <w:p w14:paraId="4C93EA5D"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Thao tác kỹ thuật và vận hành các máy trộn bê tông phải đúng quy trình để hạn </w:t>
            </w:r>
            <w:r w:rsidRPr="00065205">
              <w:rPr>
                <w:rFonts w:ascii="Times New Roman" w:hAnsi="Times New Roman"/>
                <w:sz w:val="20"/>
                <w:szCs w:val="20"/>
                <w:lang w:val="en-US"/>
              </w:rPr>
              <w:lastRenderedPageBreak/>
              <w:t>chế tối đa nước thải dư;</w:t>
            </w:r>
          </w:p>
          <w:p w14:paraId="6192D46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Lót đáy các vị trí trộn vữa bê tông, xi măng để hạn chế nước trộn thấm vào đất gây ô nhiễm môi trường;</w:t>
            </w:r>
          </w:p>
          <w:p w14:paraId="58EAF2A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Thu gom dầu mỡ bôi trơn tại các bãi để xe, không để chảy tràn hoặc thải tự do ra công trường.</w:t>
            </w:r>
          </w:p>
          <w:p w14:paraId="486C6B0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Đào các mương dẫn nước tránh ứ đọng, sình lầy.</w:t>
            </w:r>
          </w:p>
          <w:p w14:paraId="0251D9E3" w14:textId="77777777" w:rsidR="00E67F8C" w:rsidRPr="00065205" w:rsidRDefault="00E67F8C" w:rsidP="00E67F8C">
            <w:pPr>
              <w:pStyle w:val="BANG"/>
              <w:numPr>
                <w:ilvl w:val="0"/>
                <w:numId w:val="0"/>
              </w:numPr>
              <w:adjustRightInd w:val="0"/>
              <w:snapToGrid w:val="0"/>
              <w:rPr>
                <w:rFonts w:ascii="Times New Roman" w:hAnsi="Times New Roman"/>
                <w:i/>
                <w:iCs/>
                <w:sz w:val="20"/>
                <w:szCs w:val="20"/>
                <w:u w:val="single"/>
                <w:lang w:val="en-US"/>
              </w:rPr>
            </w:pPr>
            <w:r w:rsidRPr="00065205">
              <w:rPr>
                <w:rFonts w:ascii="Times New Roman" w:hAnsi="Times New Roman"/>
                <w:i/>
                <w:iCs/>
                <w:sz w:val="20"/>
                <w:szCs w:val="20"/>
                <w:u w:val="single"/>
                <w:lang w:val="en-US"/>
              </w:rPr>
              <w:t>Đối với nước mưa chảy tràn:</w:t>
            </w:r>
          </w:p>
          <w:p w14:paraId="192088B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Đào mương để thoát nước mưa và thường xuyên khơi thông dòng chảy theo địa hình tự nhiên thấp dần trong khu vực thi công nhằm khống chế tình trạng ứ đọng, ngập úng, sình lầy…;</w:t>
            </w:r>
          </w:p>
          <w:p w14:paraId="102AD278"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Che chắn nhiên liệu tránh bị nước mưa cuốn trôi trong quá trình thi công các hạng mục công trình cơ bản của dự án;</w:t>
            </w:r>
          </w:p>
          <w:p w14:paraId="55D91039"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i/>
                <w:iCs/>
                <w:sz w:val="20"/>
                <w:szCs w:val="20"/>
                <w:lang w:val="en-US"/>
              </w:rPr>
            </w:pPr>
            <w:r w:rsidRPr="00065205">
              <w:rPr>
                <w:rFonts w:ascii="Times New Roman" w:hAnsi="Times New Roman"/>
                <w:sz w:val="20"/>
                <w:szCs w:val="20"/>
                <w:lang w:val="en-US"/>
              </w:rPr>
              <w:t>Thu dọn vật liệu rơi vãi sau mỗi ngày làm việc</w:t>
            </w:r>
          </w:p>
        </w:tc>
        <w:tc>
          <w:tcPr>
            <w:tcW w:w="1985" w:type="dxa"/>
            <w:shd w:val="clear" w:color="auto" w:fill="auto"/>
          </w:tcPr>
          <w:p w14:paraId="03503141"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Tuyến kênh chính của TDA;</w:t>
            </w:r>
          </w:p>
          <w:p w14:paraId="367E3639"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p>
          <w:p w14:paraId="22F2F79C"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lưu trữ nguyên liệu, nhiên liệu, dầu, hóa chất, hoặc các chất lỏng nguy hiểm khác;</w:t>
            </w:r>
          </w:p>
          <w:p w14:paraId="5E11F06A" w14:textId="665A83E8"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 xml:space="preserve">Bãi thải </w:t>
            </w:r>
          </w:p>
        </w:tc>
        <w:tc>
          <w:tcPr>
            <w:tcW w:w="1418" w:type="dxa"/>
            <w:shd w:val="clear" w:color="auto" w:fill="auto"/>
          </w:tcPr>
          <w:p w14:paraId="7140FD0E"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thi công</w:t>
            </w:r>
          </w:p>
        </w:tc>
        <w:tc>
          <w:tcPr>
            <w:tcW w:w="1559" w:type="dxa"/>
            <w:shd w:val="clear" w:color="auto" w:fill="auto"/>
          </w:tcPr>
          <w:p w14:paraId="6538E72A"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53091172"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1DEF1E6E"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796F1788"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32B9846B" w14:textId="77777777" w:rsidTr="00037530">
        <w:trPr>
          <w:trHeight w:val="20"/>
        </w:trPr>
        <w:tc>
          <w:tcPr>
            <w:tcW w:w="1838" w:type="dxa"/>
            <w:shd w:val="clear" w:color="auto" w:fill="auto"/>
          </w:tcPr>
          <w:p w14:paraId="6F23A6E6"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đến sức khỏe và an toàn lao động</w:t>
            </w:r>
          </w:p>
        </w:tc>
        <w:tc>
          <w:tcPr>
            <w:tcW w:w="3969" w:type="dxa"/>
            <w:shd w:val="clear" w:color="auto" w:fill="auto"/>
          </w:tcPr>
          <w:p w14:paraId="45C6AC35"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Người lao động phải được trang bị các thiết bị bảo hộ lao động thích hợp (PPE) như ủng bảo hộ lao động, mũ bảo hiểm, găng tay, quần áo bảo hộ, kính bảo hộ, bảo vệ tai và được hướng dẫn sử dụng chúng một cách hiệu quả. </w:t>
            </w:r>
          </w:p>
          <w:p w14:paraId="71C94165"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Nhà thầu phải cung cấp các phương tiện sơ cứu mà người lao động có thể tiếp cận được. </w:t>
            </w:r>
          </w:p>
          <w:p w14:paraId="50DEBF38"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Thực hiện các biện pháp phòng ngừa để đảm bảo rằng các đồ vật (ví dụ: thiết bị, </w:t>
            </w:r>
            <w:r w:rsidRPr="00065205">
              <w:rPr>
                <w:rFonts w:ascii="Times New Roman" w:hAnsi="Times New Roman"/>
                <w:sz w:val="20"/>
                <w:szCs w:val="20"/>
                <w:lang w:val="en-US"/>
              </w:rPr>
              <w:lastRenderedPageBreak/>
              <w:t>dụng cụ, mảnh vỡ, v.v.) không rơi vào hoặc va vào công nhân xây dựng</w:t>
            </w:r>
          </w:p>
        </w:tc>
        <w:tc>
          <w:tcPr>
            <w:tcW w:w="1985" w:type="dxa"/>
            <w:shd w:val="clear" w:color="auto" w:fill="auto"/>
          </w:tcPr>
          <w:p w14:paraId="0C5AA72E"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Khu vực thi công: cửa lấy nước hồ Tân Lập (đập phụ hồ Tân Lập); Đường thi công kết hợp quản lý; Tuyến đường ống và Nhà quản lý hệ thống;</w:t>
            </w:r>
          </w:p>
          <w:p w14:paraId="0CCC4F67"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dân cư của TT Thuận Nam, xã Tân Thuận;</w:t>
            </w:r>
          </w:p>
          <w:p w14:paraId="150EE508"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Lán trại công nhân;</w:t>
            </w:r>
          </w:p>
          <w:p w14:paraId="777529BD"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đá Núi Nhọn. huyện hàm Thuận Nam;</w:t>
            </w:r>
          </w:p>
          <w:p w14:paraId="64CF1C96"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Đất Phan Vũ. huyện hàm Thuận Nam.</w:t>
            </w:r>
          </w:p>
          <w:p w14:paraId="78889A1A" w14:textId="77777777" w:rsidR="00E67F8C" w:rsidRPr="00065205" w:rsidRDefault="00E67F8C" w:rsidP="00E67F8C">
            <w:pPr>
              <w:pStyle w:val="InTabletext"/>
              <w:rPr>
                <w:rFonts w:ascii="Times New Roman" w:hAnsi="Times New Roman" w:cs="Times New Roman"/>
              </w:rPr>
            </w:pPr>
          </w:p>
        </w:tc>
        <w:tc>
          <w:tcPr>
            <w:tcW w:w="1418" w:type="dxa"/>
            <w:shd w:val="clear" w:color="auto" w:fill="auto"/>
          </w:tcPr>
          <w:p w14:paraId="2B8CE210"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Thực hiện trong suốt thời gian thi công</w:t>
            </w:r>
          </w:p>
        </w:tc>
        <w:tc>
          <w:tcPr>
            <w:tcW w:w="1559" w:type="dxa"/>
            <w:shd w:val="clear" w:color="auto" w:fill="auto"/>
          </w:tcPr>
          <w:p w14:paraId="56C95B26"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05BAAAC2"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653581CE"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50C1B7EB"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6B44B25B" w14:textId="77777777" w:rsidTr="00037530">
        <w:trPr>
          <w:trHeight w:val="20"/>
        </w:trPr>
        <w:tc>
          <w:tcPr>
            <w:tcW w:w="1838" w:type="dxa"/>
            <w:shd w:val="clear" w:color="auto" w:fill="auto"/>
          </w:tcPr>
          <w:p w14:paraId="1219D2BE"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đến giao thông</w:t>
            </w:r>
          </w:p>
        </w:tc>
        <w:tc>
          <w:tcPr>
            <w:tcW w:w="3969" w:type="dxa"/>
            <w:shd w:val="clear" w:color="auto" w:fill="auto"/>
          </w:tcPr>
          <w:p w14:paraId="03B67CA6"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Ban quản lý dự án sẽ có những biện pháp tạm thời nhằm giảm thiểu các tác động trên đến mức tối thiểu như bố trí các điểm tránh xe trên tuyến, các biển báo bảo đảm an toàn giao thông theo quy định của Điều lệ báo hiệu đường bộ hiện hành: </w:t>
            </w:r>
          </w:p>
          <w:p w14:paraId="0AD89392"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Điểm tránh xe: Bố trí 9 điểm tránh xe trên tuyến, khoảng cách từ 300 m đến 500m bố trí một điểm tránh xe, rộng 3,0m, từ điểm vào đến điểm ra có chiều dài 30 m, kết cấu giống như kết cấu mặt đường; </w:t>
            </w:r>
          </w:p>
          <w:p w14:paraId="31A20269"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Điểm kết nối với tuyến đường trong hệ thống: Nút giao Đường liên thôn, đầu nút giao đường vào nhà dân; nút giao với ĐT 713. </w:t>
            </w:r>
          </w:p>
          <w:p w14:paraId="2F7CEC6D" w14:textId="77777777" w:rsidR="00E67F8C"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Biển báo, đèn báo hiệu, điều phối viên: Đặt các đèn báo hiệu vào ban đêm; bố trí các biển báo giảm tốc độ và điều phối viên tại 2 đầu đoạn đường đang thi công</w:t>
            </w:r>
          </w:p>
          <w:p w14:paraId="4D1281BB" w14:textId="28A47F5F" w:rsidR="000E2549" w:rsidRDefault="000E2549" w:rsidP="00EF030C">
            <w:pPr>
              <w:pStyle w:val="BANG"/>
              <w:numPr>
                <w:ilvl w:val="0"/>
                <w:numId w:val="62"/>
              </w:numPr>
              <w:adjustRightInd w:val="0"/>
              <w:snapToGrid w:val="0"/>
              <w:ind w:left="310" w:hanging="310"/>
              <w:jc w:val="both"/>
              <w:rPr>
                <w:rFonts w:ascii="Times New Roman" w:hAnsi="Times New Roman"/>
                <w:sz w:val="20"/>
                <w:szCs w:val="20"/>
                <w:lang w:val="en-US"/>
              </w:rPr>
            </w:pPr>
            <w:r>
              <w:rPr>
                <w:rFonts w:ascii="Times New Roman" w:hAnsi="Times New Roman"/>
                <w:sz w:val="20"/>
                <w:szCs w:val="20"/>
                <w:lang w:val="en-US"/>
              </w:rPr>
              <w:t>Biện pháp giảm thiểu về an toàn giao thông tại điểm</w:t>
            </w:r>
            <w:r w:rsidRPr="000E2549">
              <w:rPr>
                <w:rFonts w:ascii="Times New Roman" w:hAnsi="Times New Roman"/>
                <w:sz w:val="20"/>
                <w:szCs w:val="20"/>
                <w:lang w:val="en-US"/>
              </w:rPr>
              <w:t xml:space="preserve"> </w:t>
            </w:r>
            <w:r w:rsidR="00747A35" w:rsidRPr="000E2549">
              <w:rPr>
                <w:rFonts w:ascii="Times New Roman" w:hAnsi="Times New Roman"/>
                <w:sz w:val="20"/>
                <w:szCs w:val="20"/>
                <w:lang w:val="en-US"/>
              </w:rPr>
              <w:t xml:space="preserve">giao cắt </w:t>
            </w:r>
            <w:r w:rsidR="00747A35">
              <w:rPr>
                <w:rFonts w:ascii="Times New Roman" w:hAnsi="Times New Roman"/>
                <w:sz w:val="20"/>
                <w:szCs w:val="20"/>
                <w:lang w:val="en-US"/>
              </w:rPr>
              <w:t xml:space="preserve">giữa tuyến </w:t>
            </w:r>
            <w:r w:rsidRPr="000E2549">
              <w:rPr>
                <w:rFonts w:ascii="Times New Roman" w:hAnsi="Times New Roman"/>
                <w:sz w:val="20"/>
                <w:szCs w:val="20"/>
                <w:lang w:val="en-US"/>
              </w:rPr>
              <w:t xml:space="preserve">đường ống tưới Đu Đủ - Tân Thành </w:t>
            </w:r>
            <w:r w:rsidR="00747A35">
              <w:rPr>
                <w:rFonts w:ascii="Times New Roman" w:hAnsi="Times New Roman"/>
                <w:sz w:val="20"/>
                <w:szCs w:val="20"/>
                <w:lang w:val="en-US"/>
              </w:rPr>
              <w:t xml:space="preserve">và </w:t>
            </w:r>
            <w:r w:rsidRPr="000E2549">
              <w:rPr>
                <w:rFonts w:ascii="Times New Roman" w:hAnsi="Times New Roman"/>
                <w:sz w:val="20"/>
                <w:szCs w:val="20"/>
                <w:lang w:val="en-US"/>
              </w:rPr>
              <w:t>QL1A (tại vị trí Km1731+145, địa phận tỉnh Bình Thuận)</w:t>
            </w:r>
            <w:r w:rsidR="00747A35">
              <w:rPr>
                <w:rFonts w:ascii="Times New Roman" w:hAnsi="Times New Roman"/>
                <w:sz w:val="20"/>
                <w:szCs w:val="20"/>
                <w:lang w:val="en-US"/>
              </w:rPr>
              <w:t>:</w:t>
            </w:r>
          </w:p>
          <w:p w14:paraId="38BD57C3" w14:textId="35832E1D" w:rsidR="00747A35" w:rsidRDefault="00747A35" w:rsidP="00DF477B">
            <w:pPr>
              <w:pStyle w:val="BANG"/>
              <w:numPr>
                <w:ilvl w:val="1"/>
                <w:numId w:val="62"/>
              </w:numPr>
              <w:adjustRightInd w:val="0"/>
              <w:snapToGrid w:val="0"/>
              <w:ind w:left="566" w:hanging="283"/>
              <w:jc w:val="both"/>
              <w:rPr>
                <w:rFonts w:ascii="Times New Roman" w:hAnsi="Times New Roman"/>
                <w:sz w:val="20"/>
                <w:szCs w:val="20"/>
                <w:lang w:val="en-US"/>
              </w:rPr>
            </w:pPr>
            <w:r w:rsidRPr="00747A35">
              <w:rPr>
                <w:rFonts w:ascii="Times New Roman" w:hAnsi="Times New Roman"/>
                <w:sz w:val="20"/>
                <w:szCs w:val="20"/>
                <w:lang w:val="en-US"/>
              </w:rPr>
              <w:lastRenderedPageBreak/>
              <w:t>Bố trí hệ thống rào chắn, phong tỏa ½ mặt đường để tổ chức thi công (chiều dài phong tỏa L=50m); ½ mặt đường còn lại cho các phương tiện lưu thông qua khu vực (đảm bảo tối thiểu 2 làn xe ô tô, an toàn công trình tại vị trí thi công). Sau khi hoàn thành hoàn trả lại mặt bằng, kết cấu mặt đường đạt yêu cầu, dảm bảo an toàn giao thông 1 ben thì cho phép lưu thông và chuyển sang thi công 1 bên còn lại</w:t>
            </w:r>
            <w:r w:rsidR="00E71680">
              <w:rPr>
                <w:rFonts w:ascii="Times New Roman" w:hAnsi="Times New Roman"/>
                <w:sz w:val="20"/>
                <w:szCs w:val="20"/>
                <w:lang w:val="en-US"/>
              </w:rPr>
              <w:t>;</w:t>
            </w:r>
          </w:p>
          <w:p w14:paraId="048CDF9D" w14:textId="3123222D" w:rsidR="00E71680" w:rsidRDefault="00E71680" w:rsidP="00DF477B">
            <w:pPr>
              <w:pStyle w:val="BANG"/>
              <w:numPr>
                <w:ilvl w:val="1"/>
                <w:numId w:val="62"/>
              </w:numPr>
              <w:adjustRightInd w:val="0"/>
              <w:snapToGrid w:val="0"/>
              <w:ind w:left="566" w:hanging="283"/>
              <w:jc w:val="both"/>
              <w:rPr>
                <w:rFonts w:ascii="Times New Roman" w:hAnsi="Times New Roman"/>
                <w:sz w:val="20"/>
                <w:szCs w:val="20"/>
                <w:lang w:val="en-US"/>
              </w:rPr>
            </w:pPr>
            <w:r>
              <w:rPr>
                <w:rFonts w:ascii="Times New Roman" w:hAnsi="Times New Roman"/>
                <w:sz w:val="20"/>
                <w:szCs w:val="20"/>
                <w:lang w:val="en-US"/>
              </w:rPr>
              <w:t>Bố trí đèn cảnh báo, rào chắn, biển báo công trường theo đúng QCVN41:2019/BGTVT; Tiêu chuẩn cơ sở TCCS 14:2016/TCĐBVN về tổ chức giao thông và bố trí phòng hộ khi thi công trên đường bộ đang khai thác.</w:t>
            </w:r>
          </w:p>
          <w:p w14:paraId="2BE2F5A3" w14:textId="17E6FD82" w:rsidR="0041152C" w:rsidRPr="00747A35" w:rsidRDefault="00E40AB0" w:rsidP="00B1258C">
            <w:pPr>
              <w:pStyle w:val="BANG"/>
              <w:numPr>
                <w:ilvl w:val="1"/>
                <w:numId w:val="62"/>
              </w:numPr>
              <w:adjustRightInd w:val="0"/>
              <w:snapToGrid w:val="0"/>
              <w:ind w:left="566" w:hanging="283"/>
              <w:jc w:val="both"/>
              <w:rPr>
                <w:rFonts w:ascii="Times New Roman" w:hAnsi="Times New Roman"/>
                <w:sz w:val="20"/>
                <w:szCs w:val="20"/>
                <w:lang w:val="en-US"/>
              </w:rPr>
            </w:pPr>
            <w:r w:rsidRPr="00E40AB0">
              <w:rPr>
                <w:rFonts w:ascii="Times New Roman" w:hAnsi="Times New Roman"/>
                <w:sz w:val="20"/>
                <w:szCs w:val="20"/>
                <w:lang w:val="en-US"/>
              </w:rPr>
              <w:t>Ban QLDA đầu tư Xây dựng các Công trình NN&amp;PTNT đã</w:t>
            </w:r>
            <w:r>
              <w:rPr>
                <w:rFonts w:ascii="Times New Roman" w:hAnsi="Times New Roman"/>
                <w:sz w:val="20"/>
                <w:szCs w:val="20"/>
                <w:lang w:val="en-US"/>
              </w:rPr>
              <w:t xml:space="preserve"> báo cáo Tổng cục Đường bộ Việt Nam về việc xây dựng đường ống cấp dẫn nước qua QL1A tại Km1731+145, và </w:t>
            </w:r>
            <w:r w:rsidR="00741B37">
              <w:rPr>
                <w:rFonts w:ascii="Times New Roman" w:hAnsi="Times New Roman"/>
                <w:sz w:val="20"/>
                <w:szCs w:val="20"/>
                <w:lang w:val="en-US"/>
              </w:rPr>
              <w:t xml:space="preserve">đã </w:t>
            </w:r>
            <w:r>
              <w:rPr>
                <w:rFonts w:ascii="Times New Roman" w:hAnsi="Times New Roman"/>
                <w:sz w:val="20"/>
                <w:szCs w:val="20"/>
                <w:lang w:val="en-US"/>
              </w:rPr>
              <w:t>được</w:t>
            </w:r>
            <w:r w:rsidR="00741B37">
              <w:rPr>
                <w:rFonts w:ascii="Times New Roman" w:hAnsi="Times New Roman"/>
                <w:sz w:val="20"/>
                <w:szCs w:val="20"/>
                <w:lang w:val="en-US"/>
              </w:rPr>
              <w:t xml:space="preserve"> Tổng cục Đường bộ chấp thuận tại Công văn số 3266/TCĐBVN-QLBTĐB ngày 25/5/2021 (chi tiết xem trong phụ lục 3).</w:t>
            </w:r>
          </w:p>
          <w:p w14:paraId="032F6647" w14:textId="77777777" w:rsidR="000E2549" w:rsidRDefault="000E2549" w:rsidP="00EF030C">
            <w:pPr>
              <w:pStyle w:val="BANG"/>
              <w:numPr>
                <w:ilvl w:val="0"/>
                <w:numId w:val="62"/>
              </w:numPr>
              <w:adjustRightInd w:val="0"/>
              <w:snapToGrid w:val="0"/>
              <w:ind w:left="310" w:hanging="310"/>
              <w:jc w:val="both"/>
              <w:rPr>
                <w:rFonts w:ascii="Times New Roman" w:hAnsi="Times New Roman"/>
                <w:sz w:val="20"/>
                <w:szCs w:val="20"/>
                <w:lang w:val="en-US"/>
              </w:rPr>
            </w:pPr>
            <w:r w:rsidRPr="000E2549">
              <w:rPr>
                <w:rFonts w:ascii="Times New Roman" w:hAnsi="Times New Roman"/>
                <w:sz w:val="20"/>
                <w:szCs w:val="20"/>
                <w:lang w:val="en-US"/>
              </w:rPr>
              <w:t xml:space="preserve"> </w:t>
            </w:r>
            <w:r w:rsidR="00747A35">
              <w:rPr>
                <w:rFonts w:ascii="Times New Roman" w:hAnsi="Times New Roman"/>
                <w:sz w:val="20"/>
                <w:szCs w:val="20"/>
                <w:lang w:val="en-US"/>
              </w:rPr>
              <w:t>Biện pháp giảm thiểu về an toàn giao thông tại điểm</w:t>
            </w:r>
            <w:r w:rsidR="00747A35" w:rsidRPr="000E2549">
              <w:rPr>
                <w:rFonts w:ascii="Times New Roman" w:hAnsi="Times New Roman"/>
                <w:sz w:val="20"/>
                <w:szCs w:val="20"/>
                <w:lang w:val="en-US"/>
              </w:rPr>
              <w:t xml:space="preserve"> giao cắt </w:t>
            </w:r>
            <w:r w:rsidR="00747A35">
              <w:rPr>
                <w:rFonts w:ascii="Times New Roman" w:hAnsi="Times New Roman"/>
                <w:sz w:val="20"/>
                <w:szCs w:val="20"/>
                <w:lang w:val="en-US"/>
              </w:rPr>
              <w:t xml:space="preserve">giữa tuyến </w:t>
            </w:r>
            <w:r w:rsidR="00747A35" w:rsidRPr="000E2549">
              <w:rPr>
                <w:rFonts w:ascii="Times New Roman" w:hAnsi="Times New Roman"/>
                <w:sz w:val="20"/>
                <w:szCs w:val="20"/>
                <w:lang w:val="en-US"/>
              </w:rPr>
              <w:t xml:space="preserve">đường ống tưới Đu Đủ - Tân Thành </w:t>
            </w:r>
            <w:r w:rsidR="00747A35">
              <w:rPr>
                <w:rFonts w:ascii="Times New Roman" w:hAnsi="Times New Roman"/>
                <w:sz w:val="20"/>
                <w:szCs w:val="20"/>
                <w:lang w:val="en-US"/>
              </w:rPr>
              <w:t xml:space="preserve">và </w:t>
            </w:r>
            <w:r w:rsidRPr="000E2549">
              <w:rPr>
                <w:rFonts w:ascii="Times New Roman" w:hAnsi="Times New Roman"/>
                <w:sz w:val="20"/>
                <w:szCs w:val="20"/>
                <w:lang w:val="en-US"/>
              </w:rPr>
              <w:t>tuyến đường tỉnh lộ ĐT712 (tại vị trí Km2+345, Km4+992 và Km10+870).</w:t>
            </w:r>
          </w:p>
          <w:p w14:paraId="7383AE90" w14:textId="77777777" w:rsidR="00E71680" w:rsidRDefault="00AF1897" w:rsidP="00E71680">
            <w:pPr>
              <w:pStyle w:val="BANG"/>
              <w:numPr>
                <w:ilvl w:val="1"/>
                <w:numId w:val="62"/>
              </w:numPr>
              <w:adjustRightInd w:val="0"/>
              <w:snapToGrid w:val="0"/>
              <w:ind w:left="566" w:hanging="283"/>
              <w:jc w:val="both"/>
              <w:rPr>
                <w:rFonts w:ascii="Times New Roman" w:hAnsi="Times New Roman"/>
                <w:sz w:val="20"/>
                <w:szCs w:val="20"/>
                <w:lang w:val="en-US"/>
              </w:rPr>
            </w:pPr>
            <w:r>
              <w:rPr>
                <w:rFonts w:ascii="Times New Roman" w:hAnsi="Times New Roman"/>
                <w:sz w:val="20"/>
                <w:szCs w:val="20"/>
                <w:lang w:val="en-US"/>
              </w:rPr>
              <w:t xml:space="preserve">Hiện đường ĐT712 có bề rộng mặt đường 6-7m nên vẫn đảm bảo 2 làn xe </w:t>
            </w:r>
            <w:r>
              <w:rPr>
                <w:rFonts w:ascii="Times New Roman" w:hAnsi="Times New Roman"/>
                <w:sz w:val="20"/>
                <w:szCs w:val="20"/>
                <w:lang w:val="en-US"/>
              </w:rPr>
              <w:lastRenderedPageBreak/>
              <w:t>nên thi công 1 bên tuyến, ½ nền đường được hoàn thành, bên tuyến còn lại đảm bảo giao thông, sau khi hoàn trả lại mặt bằng, đảm bảo an toàn kết cấu công trình, an toàn giao thông thì cho phép lưu thông và chuyển sang làn đường còn lại;</w:t>
            </w:r>
          </w:p>
          <w:p w14:paraId="72B20BDD" w14:textId="77777777" w:rsidR="00080F25" w:rsidRDefault="00080F25" w:rsidP="00E71680">
            <w:pPr>
              <w:pStyle w:val="BANG"/>
              <w:numPr>
                <w:ilvl w:val="1"/>
                <w:numId w:val="62"/>
              </w:numPr>
              <w:adjustRightInd w:val="0"/>
              <w:snapToGrid w:val="0"/>
              <w:ind w:left="566" w:hanging="283"/>
              <w:jc w:val="both"/>
              <w:rPr>
                <w:rFonts w:ascii="Times New Roman" w:hAnsi="Times New Roman"/>
                <w:sz w:val="20"/>
                <w:szCs w:val="20"/>
                <w:lang w:val="en-US"/>
              </w:rPr>
            </w:pPr>
            <w:r>
              <w:rPr>
                <w:rFonts w:ascii="Times New Roman" w:hAnsi="Times New Roman"/>
                <w:sz w:val="20"/>
                <w:szCs w:val="20"/>
                <w:lang w:val="en-US"/>
              </w:rPr>
              <w:t>Bố trí rào chắn, biển báo hiệu ban ngày, đèn cảnh báo ban đêm, thiết bị liên lạc. Bố trí đèn tín hiệu, biển báo từ xa, bố trí lực lượng chuyên môn tham gia hướng dẫn điều tiết giao thông theo quy định;</w:t>
            </w:r>
          </w:p>
          <w:p w14:paraId="17E7742D" w14:textId="77777777" w:rsidR="00080F25" w:rsidRDefault="00080F25" w:rsidP="00E71680">
            <w:pPr>
              <w:pStyle w:val="BANG"/>
              <w:numPr>
                <w:ilvl w:val="1"/>
                <w:numId w:val="62"/>
              </w:numPr>
              <w:adjustRightInd w:val="0"/>
              <w:snapToGrid w:val="0"/>
              <w:ind w:left="566" w:hanging="283"/>
              <w:jc w:val="both"/>
              <w:rPr>
                <w:rFonts w:ascii="Times New Roman" w:hAnsi="Times New Roman"/>
                <w:sz w:val="20"/>
                <w:szCs w:val="20"/>
                <w:lang w:val="en-US"/>
              </w:rPr>
            </w:pPr>
            <w:r>
              <w:rPr>
                <w:rFonts w:ascii="Times New Roman" w:hAnsi="Times New Roman"/>
                <w:sz w:val="20"/>
                <w:szCs w:val="20"/>
                <w:lang w:val="en-US"/>
              </w:rPr>
              <w:t>Cần phân thành 1 hướng di chuyển: Phase1: chặn xe từ hướng QL1A vào, cho xe thông từ hướng Tân Thành đi hướng Quốc lộ; Phase2: chặn xe từ hướng Tân Thành và cho xe thông từ hướng QL1A (thời gian dừng giữa các Phase từ 3-5 phút)</w:t>
            </w:r>
            <w:r w:rsidR="003A1FC9">
              <w:rPr>
                <w:rFonts w:ascii="Times New Roman" w:hAnsi="Times New Roman"/>
                <w:sz w:val="20"/>
                <w:szCs w:val="20"/>
                <w:lang w:val="en-US"/>
              </w:rPr>
              <w:t>;</w:t>
            </w:r>
          </w:p>
          <w:p w14:paraId="2F433CBA" w14:textId="0963DB53" w:rsidR="003A1FC9" w:rsidRPr="00065205" w:rsidRDefault="003A1FC9" w:rsidP="00B1258C">
            <w:pPr>
              <w:pStyle w:val="BANG"/>
              <w:numPr>
                <w:ilvl w:val="1"/>
                <w:numId w:val="62"/>
              </w:numPr>
              <w:adjustRightInd w:val="0"/>
              <w:snapToGrid w:val="0"/>
              <w:ind w:left="566" w:hanging="283"/>
              <w:jc w:val="both"/>
              <w:rPr>
                <w:rFonts w:ascii="Times New Roman" w:hAnsi="Times New Roman"/>
                <w:sz w:val="20"/>
                <w:szCs w:val="20"/>
                <w:lang w:val="en-US"/>
              </w:rPr>
            </w:pPr>
            <w:r>
              <w:rPr>
                <w:rFonts w:ascii="Times New Roman" w:hAnsi="Times New Roman"/>
                <w:sz w:val="20"/>
                <w:szCs w:val="20"/>
                <w:lang w:val="en-US"/>
              </w:rPr>
              <w:t>Ban QLDA đầu tư Xây dựng các Công trình NN&amp;PTNT</w:t>
            </w:r>
            <w:r w:rsidR="00E40AB0">
              <w:rPr>
                <w:rFonts w:ascii="Times New Roman" w:hAnsi="Times New Roman"/>
                <w:sz w:val="20"/>
                <w:szCs w:val="20"/>
                <w:lang w:val="en-US"/>
              </w:rPr>
              <w:t xml:space="preserve"> đã có đơn đề nghị xây dựng công trình thiết yếu trong phạm vi bảo vệ kết cấu hạ tầng giao thông đường bộ và được Sở Giao thông vận tải tỉnh Bình Thuận chấp thuận theo công văn số 2666/SGTVT-HTGT ngày 15/9/2021 (chi tiết xem trong phụ lục 3)</w:t>
            </w:r>
          </w:p>
        </w:tc>
        <w:tc>
          <w:tcPr>
            <w:tcW w:w="1985" w:type="dxa"/>
            <w:shd w:val="clear" w:color="auto" w:fill="auto"/>
          </w:tcPr>
          <w:p w14:paraId="417D8975"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Tất cả các khu vực thi công và đoạn đường vận chuyển;</w:t>
            </w:r>
          </w:p>
          <w:p w14:paraId="080F17D6"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vực thi công: cửa lấy nước hồ Tân Lập (đập phụ hồ Tân Lập); Đường thi công kết hợp quản lý; Tuyến đường ống và Nhà quản lý hệ thống;</w:t>
            </w:r>
          </w:p>
          <w:p w14:paraId="6BE79704" w14:textId="2657D3A9" w:rsidR="000E2549" w:rsidRPr="00B1258C" w:rsidRDefault="00E67F8C" w:rsidP="000E2549">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dân cư của TT Thuận Nam, xã Tân Thuận;</w:t>
            </w:r>
          </w:p>
          <w:p w14:paraId="5C55597E" w14:textId="798C3EE3" w:rsidR="000E2549" w:rsidRDefault="000E2549" w:rsidP="000E2549">
            <w:pPr>
              <w:pStyle w:val="InTabletext"/>
              <w:numPr>
                <w:ilvl w:val="1"/>
                <w:numId w:val="84"/>
              </w:numPr>
              <w:ind w:left="170" w:hanging="142"/>
              <w:rPr>
                <w:rFonts w:ascii="Times New Roman" w:hAnsi="Times New Roman" w:cs="Times New Roman"/>
              </w:rPr>
            </w:pPr>
            <w:r>
              <w:rPr>
                <w:rFonts w:ascii="Times New Roman" w:hAnsi="Times New Roman" w:cs="Times New Roman"/>
              </w:rPr>
              <w:t xml:space="preserve">Điểm </w:t>
            </w:r>
            <w:r w:rsidRPr="00891387">
              <w:rPr>
                <w:rFonts w:ascii="Times New Roman" w:hAnsi="Times New Roman" w:cs="Times New Roman"/>
              </w:rPr>
              <w:t xml:space="preserve">giao cắt </w:t>
            </w:r>
            <w:r>
              <w:rPr>
                <w:rFonts w:ascii="Times New Roman" w:hAnsi="Times New Roman" w:cs="Times New Roman"/>
              </w:rPr>
              <w:t>giữa</w:t>
            </w:r>
            <w:r w:rsidRPr="00891387">
              <w:rPr>
                <w:rFonts w:ascii="Times New Roman" w:hAnsi="Times New Roman" w:cs="Times New Roman"/>
              </w:rPr>
              <w:t xml:space="preserve"> </w:t>
            </w:r>
            <w:r>
              <w:rPr>
                <w:rFonts w:ascii="Times New Roman" w:hAnsi="Times New Roman" w:cs="Times New Roman"/>
              </w:rPr>
              <w:t>t</w:t>
            </w:r>
            <w:r w:rsidRPr="00B1258C">
              <w:rPr>
                <w:rFonts w:ascii="Times New Roman" w:hAnsi="Times New Roman" w:cs="Times New Roman"/>
              </w:rPr>
              <w:t xml:space="preserve">uyến đường ống tưới Đu Đủ - Tân Thành </w:t>
            </w:r>
            <w:r>
              <w:rPr>
                <w:rFonts w:ascii="Times New Roman" w:hAnsi="Times New Roman" w:cs="Times New Roman"/>
              </w:rPr>
              <w:t xml:space="preserve">và </w:t>
            </w:r>
            <w:r w:rsidRPr="00B1258C">
              <w:rPr>
                <w:rFonts w:ascii="Times New Roman" w:hAnsi="Times New Roman" w:cs="Times New Roman"/>
              </w:rPr>
              <w:t xml:space="preserve">QL1A (tại vị trí Km1731+145, địa phận tỉnh Bình Thuận), </w:t>
            </w:r>
          </w:p>
          <w:p w14:paraId="14960020" w14:textId="5E776A0A" w:rsidR="000E2549" w:rsidRPr="00B1258C" w:rsidRDefault="000E2549" w:rsidP="000E2549">
            <w:pPr>
              <w:pStyle w:val="InTabletext"/>
              <w:numPr>
                <w:ilvl w:val="1"/>
                <w:numId w:val="84"/>
              </w:numPr>
              <w:ind w:left="170" w:hanging="142"/>
              <w:rPr>
                <w:rFonts w:ascii="Times New Roman" w:hAnsi="Times New Roman" w:cs="Times New Roman"/>
              </w:rPr>
            </w:pPr>
            <w:r>
              <w:rPr>
                <w:rFonts w:ascii="Times New Roman" w:hAnsi="Times New Roman" w:cs="Times New Roman"/>
              </w:rPr>
              <w:t xml:space="preserve">Điểm </w:t>
            </w:r>
            <w:r w:rsidRPr="00891387">
              <w:rPr>
                <w:rFonts w:ascii="Times New Roman" w:hAnsi="Times New Roman" w:cs="Times New Roman"/>
              </w:rPr>
              <w:t xml:space="preserve">giao cắt </w:t>
            </w:r>
            <w:r>
              <w:rPr>
                <w:rFonts w:ascii="Times New Roman" w:hAnsi="Times New Roman" w:cs="Times New Roman"/>
              </w:rPr>
              <w:t>giữa</w:t>
            </w:r>
            <w:r w:rsidRPr="00891387">
              <w:rPr>
                <w:rFonts w:ascii="Times New Roman" w:hAnsi="Times New Roman" w:cs="Times New Roman"/>
              </w:rPr>
              <w:t xml:space="preserve"> </w:t>
            </w:r>
            <w:r>
              <w:rPr>
                <w:rFonts w:ascii="Times New Roman" w:hAnsi="Times New Roman" w:cs="Times New Roman"/>
              </w:rPr>
              <w:t>t</w:t>
            </w:r>
            <w:r w:rsidRPr="00891387">
              <w:rPr>
                <w:rFonts w:ascii="Times New Roman" w:hAnsi="Times New Roman" w:cs="Times New Roman"/>
              </w:rPr>
              <w:t xml:space="preserve">uyến đường ống tưới Đu Đủ - Tân </w:t>
            </w:r>
            <w:r w:rsidRPr="00891387">
              <w:rPr>
                <w:rFonts w:ascii="Times New Roman" w:hAnsi="Times New Roman" w:cs="Times New Roman"/>
              </w:rPr>
              <w:lastRenderedPageBreak/>
              <w:t>Thành</w:t>
            </w:r>
            <w:r w:rsidRPr="000E2549">
              <w:rPr>
                <w:rFonts w:ascii="Times New Roman" w:hAnsi="Times New Roman" w:cs="Times New Roman"/>
              </w:rPr>
              <w:t xml:space="preserve"> </w:t>
            </w:r>
            <w:r>
              <w:rPr>
                <w:rFonts w:ascii="Times New Roman" w:hAnsi="Times New Roman" w:cs="Times New Roman"/>
              </w:rPr>
              <w:t xml:space="preserve">và </w:t>
            </w:r>
            <w:r w:rsidRPr="00B1258C">
              <w:rPr>
                <w:rFonts w:ascii="Times New Roman" w:hAnsi="Times New Roman" w:cs="Times New Roman"/>
              </w:rPr>
              <w:t>đường tỉnh lộ ĐT712 (tại vị trí Km2+345, Km4+992 và Km10+870).</w:t>
            </w:r>
          </w:p>
          <w:p w14:paraId="417EC99A" w14:textId="77777777" w:rsidR="00E67F8C" w:rsidRPr="00065205" w:rsidRDefault="00E67F8C" w:rsidP="00E67F8C">
            <w:pPr>
              <w:pStyle w:val="InTabletext"/>
              <w:ind w:left="170"/>
              <w:rPr>
                <w:rFonts w:ascii="Times New Roman" w:hAnsi="Times New Roman" w:cs="Times New Roman"/>
              </w:rPr>
            </w:pPr>
          </w:p>
        </w:tc>
        <w:tc>
          <w:tcPr>
            <w:tcW w:w="1418" w:type="dxa"/>
            <w:shd w:val="clear" w:color="auto" w:fill="auto"/>
          </w:tcPr>
          <w:p w14:paraId="1C22412E" w14:textId="77777777" w:rsidR="00E67F8C"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Thực hiện trong suốt thời gian thi công</w:t>
            </w:r>
          </w:p>
          <w:p w14:paraId="31AE3FC0" w14:textId="77777777" w:rsidR="0041152C" w:rsidRDefault="0041152C" w:rsidP="0041152C">
            <w:pPr>
              <w:ind w:firstLine="0"/>
              <w:rPr>
                <w:rFonts w:eastAsia="Times New Roman"/>
                <w:spacing w:val="-1"/>
                <w:sz w:val="20"/>
                <w:szCs w:val="20"/>
              </w:rPr>
            </w:pPr>
          </w:p>
          <w:p w14:paraId="3808E659" w14:textId="6D355296" w:rsidR="0041152C" w:rsidRPr="0041152C" w:rsidRDefault="0041152C" w:rsidP="00B1258C">
            <w:pPr>
              <w:ind w:firstLine="0"/>
              <w:rPr>
                <w:spacing w:val="-1"/>
              </w:rPr>
            </w:pPr>
            <w:r w:rsidRPr="00B1258C">
              <w:rPr>
                <w:rFonts w:eastAsia="Times New Roman"/>
                <w:spacing w:val="-1"/>
                <w:sz w:val="20"/>
                <w:szCs w:val="20"/>
              </w:rPr>
              <w:t>Riêng thi công qua đường, trong Quý 1 (2013)</w:t>
            </w:r>
          </w:p>
        </w:tc>
        <w:tc>
          <w:tcPr>
            <w:tcW w:w="1559" w:type="dxa"/>
            <w:shd w:val="clear" w:color="auto" w:fill="auto"/>
          </w:tcPr>
          <w:p w14:paraId="4879B029"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7F67E7D6"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5035FFDE"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42A5BCB1"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1D4CD79C" w14:textId="77777777" w:rsidTr="00037530">
        <w:trPr>
          <w:trHeight w:val="20"/>
        </w:trPr>
        <w:tc>
          <w:tcPr>
            <w:tcW w:w="1838" w:type="dxa"/>
            <w:shd w:val="clear" w:color="auto" w:fill="auto"/>
          </w:tcPr>
          <w:p w14:paraId="457B4804"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lastRenderedPageBreak/>
              <w:t>Tác động do tập trung công nhân</w:t>
            </w:r>
          </w:p>
        </w:tc>
        <w:tc>
          <w:tcPr>
            <w:tcW w:w="3969" w:type="dxa"/>
            <w:shd w:val="clear" w:color="auto" w:fill="auto"/>
          </w:tcPr>
          <w:p w14:paraId="25869E2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Ưu tiên tuyển chọn và sử dụng lao động ở gần khu vực dự án để giảm lượng công nhân trong các lán trại nhằm giảm chất thải phát sinh và hạn chế các tác động xã </w:t>
            </w:r>
            <w:r w:rsidRPr="00065205">
              <w:rPr>
                <w:rFonts w:ascii="Times New Roman" w:hAnsi="Times New Roman"/>
                <w:sz w:val="20"/>
                <w:szCs w:val="20"/>
                <w:lang w:val="en-US"/>
              </w:rPr>
              <w:lastRenderedPageBreak/>
              <w:t xml:space="preserve">hội tiêu cực tại khu vực dự án; </w:t>
            </w:r>
          </w:p>
          <w:p w14:paraId="386D990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Có các nội quy sinh hoạt tại lán trại của công nhân, có đăng ký lưu trú với chính quyền địa phương nếu công nhân không phải là người địa phương, hạn chế tối đa các xung đột giữa công nhân và địa phương bằng biện pháp quản lý công nhân tại công trường; </w:t>
            </w:r>
          </w:p>
          <w:p w14:paraId="5F93919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Tổ chức các bếp ăn tập trung cho công nhân tại công trường, đảm bảo yêu cầu về vệ sinh và an toàn thực phẩm.</w:t>
            </w:r>
          </w:p>
        </w:tc>
        <w:tc>
          <w:tcPr>
            <w:tcW w:w="1985" w:type="dxa"/>
            <w:shd w:val="clear" w:color="auto" w:fill="auto"/>
          </w:tcPr>
          <w:p w14:paraId="3B45C3C5"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 xml:space="preserve">Khu vực thi công: cửa lấy nước hồ Tân Lập (đập phụ hồ Tân Lập); </w:t>
            </w:r>
            <w:r w:rsidRPr="00065205">
              <w:rPr>
                <w:rFonts w:ascii="Times New Roman" w:hAnsi="Times New Roman" w:cs="Times New Roman"/>
              </w:rPr>
              <w:lastRenderedPageBreak/>
              <w:t>Đường thi công kết hợp quản lý; Tuyến đường ống và Nhà quản lý hệ thống;</w:t>
            </w:r>
          </w:p>
          <w:p w14:paraId="7E743BF2"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p>
          <w:p w14:paraId="4C2CBBE2" w14:textId="77777777" w:rsidR="00E67F8C" w:rsidRPr="00065205" w:rsidRDefault="00E67F8C" w:rsidP="00E67F8C">
            <w:pPr>
              <w:pStyle w:val="InTabletext"/>
              <w:ind w:left="170"/>
              <w:rPr>
                <w:rFonts w:ascii="Times New Roman" w:hAnsi="Times New Roman" w:cs="Times New Roman"/>
              </w:rPr>
            </w:pPr>
          </w:p>
          <w:p w14:paraId="6B30A870" w14:textId="77777777" w:rsidR="00E67F8C" w:rsidRPr="00065205" w:rsidRDefault="00E67F8C" w:rsidP="00E67F8C">
            <w:pPr>
              <w:pStyle w:val="InTabletext"/>
              <w:rPr>
                <w:rFonts w:ascii="Times New Roman" w:hAnsi="Times New Roman" w:cs="Times New Roman"/>
              </w:rPr>
            </w:pPr>
          </w:p>
        </w:tc>
        <w:tc>
          <w:tcPr>
            <w:tcW w:w="1418" w:type="dxa"/>
            <w:shd w:val="clear" w:color="auto" w:fill="auto"/>
          </w:tcPr>
          <w:p w14:paraId="44BABAA3"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lastRenderedPageBreak/>
              <w:t>Thực hiện trong suốt thời gian thi công</w:t>
            </w:r>
          </w:p>
        </w:tc>
        <w:tc>
          <w:tcPr>
            <w:tcW w:w="1559" w:type="dxa"/>
            <w:shd w:val="clear" w:color="auto" w:fill="auto"/>
          </w:tcPr>
          <w:p w14:paraId="4A96D30F"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172BCA1B"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05F5379E"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2B6358A7"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6C7E9F83" w14:textId="77777777" w:rsidTr="00037530">
        <w:trPr>
          <w:trHeight w:val="20"/>
        </w:trPr>
        <w:tc>
          <w:tcPr>
            <w:tcW w:w="1838" w:type="dxa"/>
            <w:shd w:val="clear" w:color="auto" w:fill="auto"/>
          </w:tcPr>
          <w:p w14:paraId="27F84674"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đến hệ thống thủy lợi và hoạt động canh tác nông nghiệp</w:t>
            </w:r>
          </w:p>
        </w:tc>
        <w:tc>
          <w:tcPr>
            <w:tcW w:w="3969" w:type="dxa"/>
            <w:shd w:val="clear" w:color="auto" w:fill="auto"/>
          </w:tcPr>
          <w:p w14:paraId="7AB38E4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Phối hợp với chính quyền địa phương thông báo lịch cắt, cấp nước để người dân có thể tính toán việc tưới tiêu hợp lý. Ngoài ra, trước khi cắt nước để thi công kênh Đu Đủ - Tân Thành, Chủ đầu tư cần phải có văn bản gửi cho Công ty TNHH MTV KT CTTL tỉnh Bình Thuận để phối hợp với chính quyền địa phương thông báo, có phương án để phù hợp để xử lý việc tạm thời cắt nước trong thời gian thi công công trình</w:t>
            </w:r>
          </w:p>
          <w:p w14:paraId="556543B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Che chắn nhiên liệu tránh bị nước mưa cuốn trôi các chất thải, bụi… xuống khu vực hạ lưu và khu vực lòng hồ, kênh mương trong quá trình thi công các hạng mục công trình của TDA</w:t>
            </w:r>
          </w:p>
        </w:tc>
        <w:tc>
          <w:tcPr>
            <w:tcW w:w="1985" w:type="dxa"/>
            <w:shd w:val="clear" w:color="auto" w:fill="auto"/>
          </w:tcPr>
          <w:p w14:paraId="28E34668"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vực thi công: cửa lấy nước hồ Tân Lập (đập phụ hồ Tân Lập); Đường thi công kết hợp quản lý; Tuyến đường ống và Nhà quản lý hệ thống;</w:t>
            </w:r>
          </w:p>
          <w:p w14:paraId="3210BA7B"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Tuyến kênh chính của TDA;</w:t>
            </w:r>
          </w:p>
          <w:p w14:paraId="46CECB16" w14:textId="77777777" w:rsidR="00E67F8C" w:rsidRPr="00065205" w:rsidRDefault="00E67F8C" w:rsidP="00E67F8C">
            <w:pPr>
              <w:pStyle w:val="InTabletext"/>
              <w:numPr>
                <w:ilvl w:val="1"/>
                <w:numId w:val="84"/>
              </w:numPr>
              <w:ind w:left="170" w:hanging="142"/>
              <w:rPr>
                <w:rFonts w:ascii="Times New Roman" w:hAnsi="Times New Roman" w:cs="Times New Roman"/>
              </w:rPr>
            </w:pPr>
          </w:p>
        </w:tc>
        <w:tc>
          <w:tcPr>
            <w:tcW w:w="1418" w:type="dxa"/>
            <w:shd w:val="clear" w:color="auto" w:fill="auto"/>
          </w:tcPr>
          <w:p w14:paraId="0651F2FF"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thi công</w:t>
            </w:r>
          </w:p>
        </w:tc>
        <w:tc>
          <w:tcPr>
            <w:tcW w:w="1559" w:type="dxa"/>
            <w:shd w:val="clear" w:color="auto" w:fill="auto"/>
          </w:tcPr>
          <w:p w14:paraId="10E3D89D"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0FF9A673"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77735215"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1E20D456"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7F309A24" w14:textId="77777777" w:rsidTr="00037530">
        <w:trPr>
          <w:trHeight w:val="20"/>
        </w:trPr>
        <w:tc>
          <w:tcPr>
            <w:tcW w:w="1838" w:type="dxa"/>
            <w:shd w:val="clear" w:color="auto" w:fill="auto"/>
          </w:tcPr>
          <w:p w14:paraId="50BA4E3D"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đến nguồn văn hóa vật thể</w:t>
            </w:r>
          </w:p>
        </w:tc>
        <w:tc>
          <w:tcPr>
            <w:tcW w:w="3969" w:type="dxa"/>
            <w:shd w:val="clear" w:color="auto" w:fill="auto"/>
          </w:tcPr>
          <w:p w14:paraId="1658587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Nếu có bất kỳ vật khảo cổ tiềm năng nào sẽ được xác định, cán bộ giám sát công trường sẽ được liên hệ ngay lập tức và công việc sẽ tạm thời dừng lại ở khu vực đó.</w:t>
            </w:r>
          </w:p>
          <w:p w14:paraId="5647CDE9"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lastRenderedPageBreak/>
              <w:t>Nếu cán bộ giám sát xác định rằng cổ vật này có ý nghĩa quan trọng, sẽ mời một cán bộ của Sở Văn hóa, Thể thao và Du lịch (DCST) Bình Thuận đến kiểm tra hiện trường và công việc sẽ dừng lại cho đến khi DCI trả lời lời mời này.</w:t>
            </w:r>
          </w:p>
          <w:p w14:paraId="1BB3525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Công việc sẽ không bắt đầu lại tại vị trí này cho đến khi đạt được thỏa thuận giữa DCI Bình Thuận và Ban QLDA về bất kỳ biện pháp giảm thiểu cần thiết nào.</w:t>
            </w:r>
          </w:p>
          <w:p w14:paraId="4969ABC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Phương pháp phòng ngừa sẽ được áp dụng khi áp dụng quy trình này.</w:t>
            </w:r>
          </w:p>
        </w:tc>
        <w:tc>
          <w:tcPr>
            <w:tcW w:w="1985" w:type="dxa"/>
            <w:shd w:val="clear" w:color="auto" w:fill="auto"/>
          </w:tcPr>
          <w:p w14:paraId="75EF5CD6"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lastRenderedPageBreak/>
              <w:t xml:space="preserve">Tất cả các khu vực thi công </w:t>
            </w:r>
          </w:p>
        </w:tc>
        <w:tc>
          <w:tcPr>
            <w:tcW w:w="1418" w:type="dxa"/>
            <w:shd w:val="clear" w:color="auto" w:fill="auto"/>
          </w:tcPr>
          <w:p w14:paraId="7AC96763"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thi công</w:t>
            </w:r>
          </w:p>
        </w:tc>
        <w:tc>
          <w:tcPr>
            <w:tcW w:w="1559" w:type="dxa"/>
            <w:shd w:val="clear" w:color="auto" w:fill="auto"/>
          </w:tcPr>
          <w:p w14:paraId="1B9045AA"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tháng/lần</w:t>
            </w:r>
          </w:p>
        </w:tc>
        <w:tc>
          <w:tcPr>
            <w:tcW w:w="1134" w:type="dxa"/>
            <w:shd w:val="clear" w:color="auto" w:fill="auto"/>
          </w:tcPr>
          <w:p w14:paraId="08CD589D"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48CD27F2"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01824F80"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35D513A6" w14:textId="77777777" w:rsidTr="00037530">
        <w:trPr>
          <w:trHeight w:val="20"/>
        </w:trPr>
        <w:tc>
          <w:tcPr>
            <w:tcW w:w="1838" w:type="dxa"/>
            <w:shd w:val="clear" w:color="auto" w:fill="auto"/>
          </w:tcPr>
          <w:p w14:paraId="06966393"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do đại dịch COVID - 19</w:t>
            </w:r>
          </w:p>
        </w:tc>
        <w:tc>
          <w:tcPr>
            <w:tcW w:w="3969" w:type="dxa"/>
            <w:shd w:val="clear" w:color="auto" w:fill="auto"/>
          </w:tcPr>
          <w:p w14:paraId="5276AD3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Để hạn chế tối đa sự lây lan của dịch bệnh, đảm bảo an toàn cho người lao động và đảm bảo tiến độ và hoạt động thi công, nhà thầu phải thực hiện các biện pháp tập huấn cho công nhân, phòng ngừa, phát hiện, ứng phó và kiểm soát Covid-19. </w:t>
            </w:r>
          </w:p>
          <w:p w14:paraId="2DE09E6E"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Để giúp phát hiện người bệnh, nhà thầu phải tiến hành kiểm tra nhiệt độ hàng ngày bằng nhiệt kế không tiếp xúc. </w:t>
            </w:r>
          </w:p>
          <w:p w14:paraId="1D2AAE5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Để ngăn ngừa lây lan, dung dịch khử trùng tay và khẩu trang được cung cấp tại nơi làm việc. </w:t>
            </w:r>
          </w:p>
          <w:p w14:paraId="096E106D"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Để kiểm soát tình hình, người lao động phải được đăng ký với chính quyền địa phương và hạn chế đi lại; phải đăng ký nếu việc đi lại là cần thiết. </w:t>
            </w:r>
          </w:p>
          <w:p w14:paraId="5E78E583"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Ngoài ra, cung cấp đường dây nóng và áp phích về phòng chống Covid-19 (5K) của Bộ trưởng Bộ Y tế tại các lán trại công nhân và công trường để nâng cao nhận </w:t>
            </w:r>
            <w:r w:rsidRPr="00065205">
              <w:rPr>
                <w:rFonts w:ascii="Times New Roman" w:hAnsi="Times New Roman"/>
                <w:sz w:val="20"/>
                <w:szCs w:val="20"/>
                <w:lang w:val="en-US"/>
              </w:rPr>
              <w:lastRenderedPageBreak/>
              <w:t xml:space="preserve">thức của người lao động. </w:t>
            </w:r>
          </w:p>
          <w:p w14:paraId="5F09AA1B" w14:textId="77777777" w:rsidR="009E706A" w:rsidRPr="00065205" w:rsidRDefault="009E706A"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Thực hiện nghiêm túc Quyết định</w:t>
            </w:r>
            <w:r w:rsidRPr="00065205">
              <w:t xml:space="preserve"> </w:t>
            </w:r>
            <w:r w:rsidRPr="00065205">
              <w:rPr>
                <w:rFonts w:ascii="Times New Roman" w:hAnsi="Times New Roman"/>
                <w:sz w:val="20"/>
                <w:szCs w:val="20"/>
                <w:lang w:val="en-US"/>
              </w:rPr>
              <w:t>2780/QĐ-UBND ngày 18/10/2021 của UBND tỉnh về việc Ban hành Quy định tạm thời các biện pháp hành chính “Thích ứng an toàn, linh hoạt, kiểm soát hiệu quả dịch COVID-19” theo từng cấp độ dịch áp dụng trên địa bàn tỉnh Bình Thuận.</w:t>
            </w:r>
          </w:p>
          <w:p w14:paraId="10CFADA5" w14:textId="77777777" w:rsidR="00E67F8C" w:rsidRPr="00065205" w:rsidRDefault="009E706A"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 xml:space="preserve">Lập kế hoạch quản lý rủi ro COVID19 bao gồm các biện pháp phòng ngừa, bảo vệ và kế hoạch khẩn cấp </w:t>
            </w:r>
            <w:r w:rsidR="00E67F8C" w:rsidRPr="00065205">
              <w:rPr>
                <w:rFonts w:ascii="Times New Roman" w:hAnsi="Times New Roman"/>
                <w:sz w:val="20"/>
                <w:szCs w:val="20"/>
                <w:lang w:val="en-US"/>
              </w:rPr>
              <w:t>sẽ được trình bày chi tiết trong kế hoạch của nhà thầu cụ thể được chỉ ra trong CEMP.</w:t>
            </w:r>
          </w:p>
        </w:tc>
        <w:tc>
          <w:tcPr>
            <w:tcW w:w="1985" w:type="dxa"/>
            <w:shd w:val="clear" w:color="auto" w:fill="auto"/>
          </w:tcPr>
          <w:p w14:paraId="0A4552A2"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lastRenderedPageBreak/>
              <w:t>Tất cả các khu vực thi công và lán trại công nhân</w:t>
            </w:r>
          </w:p>
          <w:p w14:paraId="207FD377" w14:textId="77777777" w:rsidR="00E67F8C" w:rsidRPr="00065205" w:rsidRDefault="00E67F8C" w:rsidP="00E67F8C">
            <w:pPr>
              <w:pStyle w:val="InTabletext"/>
              <w:rPr>
                <w:rFonts w:ascii="Times New Roman" w:hAnsi="Times New Roman" w:cs="Times New Roman"/>
              </w:rPr>
            </w:pPr>
          </w:p>
        </w:tc>
        <w:tc>
          <w:tcPr>
            <w:tcW w:w="1418" w:type="dxa"/>
            <w:shd w:val="clear" w:color="auto" w:fill="auto"/>
          </w:tcPr>
          <w:p w14:paraId="62E04210"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thi công</w:t>
            </w:r>
          </w:p>
        </w:tc>
        <w:tc>
          <w:tcPr>
            <w:tcW w:w="1559" w:type="dxa"/>
            <w:shd w:val="clear" w:color="auto" w:fill="auto"/>
          </w:tcPr>
          <w:p w14:paraId="505344BE"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hàng ngày</w:t>
            </w:r>
          </w:p>
        </w:tc>
        <w:tc>
          <w:tcPr>
            <w:tcW w:w="1134" w:type="dxa"/>
            <w:shd w:val="clear" w:color="auto" w:fill="auto"/>
          </w:tcPr>
          <w:p w14:paraId="2580FA34"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600B53D0"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2D9B31DF"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5C1E6896" w14:textId="77777777" w:rsidTr="00037530">
        <w:trPr>
          <w:trHeight w:val="20"/>
        </w:trPr>
        <w:tc>
          <w:tcPr>
            <w:tcW w:w="1838" w:type="dxa"/>
            <w:shd w:val="clear" w:color="auto" w:fill="auto"/>
          </w:tcPr>
          <w:p w14:paraId="4A5FA6C3" w14:textId="77777777" w:rsidR="00E67F8C" w:rsidRPr="00065205" w:rsidRDefault="00E67F8C" w:rsidP="00EF030C">
            <w:pPr>
              <w:pStyle w:val="InTabletext"/>
              <w:numPr>
                <w:ilvl w:val="0"/>
                <w:numId w:val="61"/>
              </w:numPr>
              <w:tabs>
                <w:tab w:val="left" w:pos="309"/>
              </w:tabs>
              <w:ind w:left="25" w:firstLine="0"/>
            </w:pPr>
            <w:r w:rsidRPr="00EF030C">
              <w:rPr>
                <w:rFonts w:ascii="Times New Roman" w:eastAsia="Calibri" w:hAnsi="Times New Roman" w:cs="Times New Roman"/>
              </w:rPr>
              <w:t xml:space="preserve">Các tác động gây nên bởi các rủi ro, sự cố của tiểu dự án </w:t>
            </w:r>
          </w:p>
          <w:p w14:paraId="528D706A" w14:textId="77777777" w:rsidR="00E67F8C" w:rsidRPr="00065205" w:rsidRDefault="00E67F8C" w:rsidP="00E67F8C">
            <w:pPr>
              <w:pStyle w:val="InTabletext"/>
              <w:tabs>
                <w:tab w:val="left" w:pos="309"/>
              </w:tabs>
              <w:ind w:left="25"/>
              <w:rPr>
                <w:rFonts w:ascii="Times New Roman" w:eastAsia="Calibri" w:hAnsi="Times New Roman" w:cs="Times New Roman"/>
              </w:rPr>
            </w:pPr>
          </w:p>
        </w:tc>
        <w:tc>
          <w:tcPr>
            <w:tcW w:w="3969" w:type="dxa"/>
            <w:shd w:val="clear" w:color="auto" w:fill="auto"/>
          </w:tcPr>
          <w:p w14:paraId="171E69BA" w14:textId="77777777" w:rsidR="00E67F8C" w:rsidRPr="00065205" w:rsidRDefault="00E67F8C" w:rsidP="00EF030C">
            <w:pPr>
              <w:pStyle w:val="BANG"/>
              <w:numPr>
                <w:ilvl w:val="0"/>
                <w:numId w:val="0"/>
              </w:numPr>
              <w:adjustRightInd w:val="0"/>
              <w:snapToGrid w:val="0"/>
              <w:ind w:left="501" w:hanging="360"/>
              <w:rPr>
                <w:rFonts w:ascii="Times New Roman" w:hAnsi="Times New Roman"/>
                <w:b/>
                <w:bCs/>
                <w:sz w:val="20"/>
                <w:szCs w:val="20"/>
                <w:lang w:val="en-US"/>
              </w:rPr>
            </w:pPr>
            <w:r w:rsidRPr="00065205">
              <w:rPr>
                <w:rFonts w:ascii="Times New Roman" w:hAnsi="Times New Roman"/>
                <w:b/>
                <w:bCs/>
                <w:sz w:val="20"/>
                <w:szCs w:val="20"/>
                <w:lang w:val="en-US"/>
              </w:rPr>
              <w:t>a. Sự cố tai nạn lao động:</w:t>
            </w:r>
          </w:p>
          <w:p w14:paraId="04CAC889"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Công tác tập huấn về an toàn lao động cho công nhân phải được phổ biến đầy đủ. Ban an toàn lao động của công trường thường xuyên kiểm tra, giám sát các biện pháp về bảo vệ an toàn lao động;</w:t>
            </w:r>
          </w:p>
          <w:p w14:paraId="727BD99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Tất cả các nội quy chung của toàn khu vực dự án như nội quy làm việc trên khu vực khai thác, quy định về thời gian làm việc, trang phục lao động, ... cũng như nội quy riêng cho từng công tác cần được thực hiện nghiêm túc;</w:t>
            </w:r>
          </w:p>
          <w:p w14:paraId="1456EA3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khu vực nguy hiểm phải được cắm biển báo;</w:t>
            </w:r>
          </w:p>
          <w:p w14:paraId="65652084"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Tổ chức cứu chữa các ca tai nạn lao động nhẹ và sơ cứu các ca tai nạn nghiêm trọng trước khi chuyển về bệnh viện;</w:t>
            </w:r>
          </w:p>
          <w:p w14:paraId="739D598B" w14:textId="77777777" w:rsidR="00E67F8C" w:rsidRPr="00065205" w:rsidRDefault="00E67F8C" w:rsidP="00EF030C">
            <w:pPr>
              <w:pStyle w:val="BANG"/>
              <w:numPr>
                <w:ilvl w:val="0"/>
                <w:numId w:val="0"/>
              </w:numPr>
              <w:adjustRightInd w:val="0"/>
              <w:snapToGrid w:val="0"/>
              <w:rPr>
                <w:rFonts w:ascii="Times New Roman" w:hAnsi="Times New Roman"/>
                <w:b/>
                <w:bCs/>
                <w:sz w:val="20"/>
                <w:szCs w:val="20"/>
                <w:lang w:val="en-US"/>
              </w:rPr>
            </w:pPr>
            <w:r w:rsidRPr="00065205">
              <w:rPr>
                <w:rFonts w:ascii="Times New Roman" w:hAnsi="Times New Roman"/>
                <w:b/>
                <w:bCs/>
                <w:sz w:val="20"/>
                <w:szCs w:val="20"/>
                <w:lang w:val="en-US"/>
              </w:rPr>
              <w:t xml:space="preserve">b. Sự cố cháy nổ </w:t>
            </w:r>
          </w:p>
          <w:p w14:paraId="7681116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lastRenderedPageBreak/>
              <w:t>Các loại nguyên liệu, dung môi dễ cháy cần được chứa và bảo quản ở nơi thoáng, với hàng rào cách ly để ngăn chặn cháy tràn lan khi có sự cố;</w:t>
            </w:r>
          </w:p>
          <w:p w14:paraId="508633AD"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Trang bị các thiết bị chống cháy nổ tại kho chứa nguyên nhiên liệu dễ cháy;</w:t>
            </w:r>
          </w:p>
          <w:p w14:paraId="47794CCA"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loại chăn, màn, vật dụng sinh hoạt dễ cháy khác phải được cất giữ cẩn thận cách xa nguồn nhiệt;</w:t>
            </w:r>
          </w:p>
          <w:p w14:paraId="1383AC2A"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Trong khu vực có thể gây cháy, công nhân không được hút thuốc, không được mang bật lửa, diêm quẹt, các dụng cụ phát ra lửa do ma sát, tia lửa điện;</w:t>
            </w:r>
          </w:p>
          <w:p w14:paraId="3D708560"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máy móc, thiết bị phải có lý lịch kèm theo và phải được đo đạc, theo dõi thường xuyên các thông số kỹ thuật.</w:t>
            </w:r>
          </w:p>
        </w:tc>
        <w:tc>
          <w:tcPr>
            <w:tcW w:w="1985" w:type="dxa"/>
            <w:shd w:val="clear" w:color="auto" w:fill="auto"/>
          </w:tcPr>
          <w:p w14:paraId="20B97D9B"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lastRenderedPageBreak/>
              <w:t>Khu vực thi công: cửa lấy nước hồ Tân Lập (đập phụ hồ Tân Lập); Đường thi công kết hợp quản lý; Tuyến đường ống và Nhà quản lý hệ thống;</w:t>
            </w:r>
          </w:p>
          <w:p w14:paraId="071472F6"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Khu dân cư của TT Thuận Nam, xã Tân Thuận;</w:t>
            </w:r>
          </w:p>
          <w:p w14:paraId="368AFE11"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Lán trại công nhân;</w:t>
            </w:r>
          </w:p>
          <w:p w14:paraId="0D419C95"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đá Núi Nhọn. huyện hàm Thuận Nam;</w:t>
            </w:r>
          </w:p>
          <w:p w14:paraId="2920C1C5" w14:textId="77777777" w:rsidR="00E67F8C" w:rsidRPr="00065205" w:rsidRDefault="00E67F8C" w:rsidP="00E67F8C">
            <w:pPr>
              <w:pStyle w:val="InTabletext"/>
              <w:numPr>
                <w:ilvl w:val="1"/>
                <w:numId w:val="84"/>
              </w:numPr>
              <w:ind w:left="170" w:hanging="142"/>
              <w:rPr>
                <w:rFonts w:ascii="Times New Roman" w:hAnsi="Times New Roman" w:cs="Times New Roman"/>
              </w:rPr>
            </w:pPr>
            <w:r w:rsidRPr="00065205">
              <w:rPr>
                <w:rFonts w:ascii="Times New Roman" w:hAnsi="Times New Roman" w:cs="Times New Roman"/>
              </w:rPr>
              <w:t>Mỏ Đất Phan Vũ. huyện hàm Thuận Nam.</w:t>
            </w:r>
          </w:p>
          <w:p w14:paraId="68B65A89" w14:textId="77777777" w:rsidR="00E67F8C" w:rsidRPr="00065205" w:rsidRDefault="00E67F8C" w:rsidP="00E67F8C">
            <w:pPr>
              <w:pStyle w:val="InTabletext"/>
              <w:rPr>
                <w:rFonts w:ascii="Times New Roman" w:hAnsi="Times New Roman" w:cs="Times New Roman"/>
              </w:rPr>
            </w:pPr>
          </w:p>
        </w:tc>
        <w:tc>
          <w:tcPr>
            <w:tcW w:w="1418" w:type="dxa"/>
            <w:shd w:val="clear" w:color="auto" w:fill="auto"/>
          </w:tcPr>
          <w:p w14:paraId="36BC2DE9"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thời gian thi công</w:t>
            </w:r>
          </w:p>
        </w:tc>
        <w:tc>
          <w:tcPr>
            <w:tcW w:w="1559" w:type="dxa"/>
            <w:shd w:val="clear" w:color="auto" w:fill="auto"/>
          </w:tcPr>
          <w:p w14:paraId="6C3A0BF3" w14:textId="77777777" w:rsidR="00E67F8C" w:rsidRPr="00065205" w:rsidDel="00B41F94"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hàng ngày</w:t>
            </w:r>
          </w:p>
        </w:tc>
        <w:tc>
          <w:tcPr>
            <w:tcW w:w="1134" w:type="dxa"/>
            <w:shd w:val="clear" w:color="auto" w:fill="auto"/>
          </w:tcPr>
          <w:p w14:paraId="09E94DFC"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566174D1"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BQLDA/Giám sát thi công</w:t>
            </w:r>
          </w:p>
        </w:tc>
        <w:tc>
          <w:tcPr>
            <w:tcW w:w="1705" w:type="dxa"/>
            <w:shd w:val="clear" w:color="auto" w:fill="auto"/>
          </w:tcPr>
          <w:p w14:paraId="73CB5F92"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Nhà thầu</w:t>
            </w:r>
          </w:p>
        </w:tc>
      </w:tr>
      <w:tr w:rsidR="00065205" w:rsidRPr="00065205" w14:paraId="15EBE516" w14:textId="77777777" w:rsidTr="00037530">
        <w:trPr>
          <w:trHeight w:val="20"/>
        </w:trPr>
        <w:tc>
          <w:tcPr>
            <w:tcW w:w="15026" w:type="dxa"/>
            <w:gridSpan w:val="8"/>
            <w:shd w:val="clear" w:color="auto" w:fill="FFF2CC"/>
          </w:tcPr>
          <w:p w14:paraId="159F28C6" w14:textId="77777777" w:rsidR="00E67F8C" w:rsidRPr="00065205" w:rsidRDefault="00E67F8C" w:rsidP="00E67F8C">
            <w:pPr>
              <w:pStyle w:val="InTabletext"/>
              <w:rPr>
                <w:rFonts w:ascii="Times New Roman" w:hAnsi="Times New Roman" w:cs="Times New Roman"/>
                <w:b/>
                <w:bCs/>
              </w:rPr>
            </w:pPr>
            <w:r w:rsidRPr="00065205">
              <w:rPr>
                <w:rFonts w:ascii="Times New Roman" w:hAnsi="Times New Roman" w:cs="Times New Roman"/>
                <w:b/>
                <w:bCs/>
              </w:rPr>
              <w:t>Giai đoạn vận hành</w:t>
            </w:r>
          </w:p>
        </w:tc>
      </w:tr>
      <w:tr w:rsidR="00065205" w:rsidRPr="00065205" w14:paraId="6D80A613" w14:textId="77777777" w:rsidTr="00037530">
        <w:trPr>
          <w:trHeight w:val="20"/>
        </w:trPr>
        <w:tc>
          <w:tcPr>
            <w:tcW w:w="1838" w:type="dxa"/>
            <w:shd w:val="clear" w:color="auto" w:fill="auto"/>
          </w:tcPr>
          <w:p w14:paraId="15C03677" w14:textId="5CAE25CE"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của các nguồn phát sinh chất thải</w:t>
            </w:r>
            <w:r w:rsidR="00D92504">
              <w:rPr>
                <w:rFonts w:ascii="Times New Roman" w:eastAsia="Calibri" w:hAnsi="Times New Roman" w:cs="Times New Roman"/>
              </w:rPr>
              <w:t xml:space="preserve"> </w:t>
            </w:r>
            <w:r w:rsidR="00D92504" w:rsidRPr="00D92504">
              <w:rPr>
                <w:rFonts w:ascii="Times New Roman" w:eastAsia="Calibri" w:hAnsi="Times New Roman" w:cs="Times New Roman"/>
              </w:rPr>
              <w:t>(Vỏ bao thuốc BVTV)</w:t>
            </w:r>
          </w:p>
        </w:tc>
        <w:tc>
          <w:tcPr>
            <w:tcW w:w="3969" w:type="dxa"/>
            <w:shd w:val="clear" w:color="auto" w:fill="auto"/>
          </w:tcPr>
          <w:p w14:paraId="09F632EC"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Đối với hoạt động xả nước thải: Chủ dự án sẽ kết hợp với chính quyền địa phương xây dựng hệ thống thoát nước riêng, đồng thời khuyến cáo người dân không xả thải sai quy định;</w:t>
            </w:r>
          </w:p>
          <w:p w14:paraId="450C4A58"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Định kỳ thu gom, phân loại lượng rác thải sinh hoạt và bao bì hóa chất bảo vệ thực vật;</w:t>
            </w:r>
          </w:p>
          <w:p w14:paraId="038CFE2B"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Rác thải sinh hoạt sau khi thu gom: Ban quản lý dự án sẽ hợp đồng với đơn vị có chức năng thu gom lượng rác thải này theo định kỳ và vận chuyển lượng rác đó đến các điểm đổ thải theo quy định của địa phương;</w:t>
            </w:r>
          </w:p>
          <w:p w14:paraId="52FF762F"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lastRenderedPageBreak/>
              <w:t>Đối với nước mưa chảy tràn:  Định kỳ đào mương để thoát nước mưa, lắp đặt đường ống thoát nước mưa hoặc thường xuyên khơi thông dòng chảy theo địa hình tự nhiên thấp dần trong khu vực thi công nhằm khống chế tình trạng ứ đọng, ngập úng, sình lầy… Trồng cây giúp hạn chế sạt lở đất. Đối với trường hợp có mưa lũ lớn, sẽ đóng van cống lấy nước đầu nguồn tại hồ Đu Đủ và đóng tất các van, cống lấy nước của toàn bộ tuyến ống.</w:t>
            </w:r>
          </w:p>
        </w:tc>
        <w:tc>
          <w:tcPr>
            <w:tcW w:w="1985" w:type="dxa"/>
            <w:shd w:val="clear" w:color="auto" w:fill="auto"/>
          </w:tcPr>
          <w:p w14:paraId="2D65DC9D"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lastRenderedPageBreak/>
              <w:t>Khu vực công trình</w:t>
            </w:r>
          </w:p>
        </w:tc>
        <w:tc>
          <w:tcPr>
            <w:tcW w:w="1418" w:type="dxa"/>
            <w:shd w:val="clear" w:color="auto" w:fill="auto"/>
          </w:tcPr>
          <w:p w14:paraId="37CD5052"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6 tháng sau vận hành</w:t>
            </w:r>
          </w:p>
        </w:tc>
        <w:tc>
          <w:tcPr>
            <w:tcW w:w="1559" w:type="dxa"/>
            <w:shd w:val="clear" w:color="auto" w:fill="auto"/>
          </w:tcPr>
          <w:p w14:paraId="5A8F3919"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 xml:space="preserve">Một lần cho năm vận hành đầu tiên </w:t>
            </w:r>
          </w:p>
        </w:tc>
        <w:tc>
          <w:tcPr>
            <w:tcW w:w="1134" w:type="dxa"/>
            <w:shd w:val="clear" w:color="auto" w:fill="auto"/>
          </w:tcPr>
          <w:p w14:paraId="438E4FB8"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4595254D"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Sở Tài nguyên &amp; Môi trường tỉnh; Chính quyền địa phương</w:t>
            </w:r>
          </w:p>
        </w:tc>
        <w:tc>
          <w:tcPr>
            <w:tcW w:w="1705" w:type="dxa"/>
            <w:shd w:val="clear" w:color="auto" w:fill="auto"/>
          </w:tcPr>
          <w:p w14:paraId="05C4E48D" w14:textId="77777777" w:rsidR="00E67F8C" w:rsidRPr="00065205" w:rsidRDefault="00E67F8C" w:rsidP="00E67F8C">
            <w:pPr>
              <w:pStyle w:val="InTabletext"/>
              <w:rPr>
                <w:rFonts w:ascii="Times New Roman" w:hAnsi="Times New Roman" w:cs="Times New Roman"/>
                <w:spacing w:val="-1"/>
                <w:lang w:val="vi-VN"/>
              </w:rPr>
            </w:pPr>
            <w:r w:rsidRPr="00065205">
              <w:rPr>
                <w:rFonts w:ascii="Times New Roman" w:hAnsi="Times New Roman" w:cs="Times New Roman"/>
                <w:spacing w:val="-1"/>
              </w:rPr>
              <w:t>Công ty TNHH MTV Khai thác công trình thủy lợi Bình Thuận</w:t>
            </w:r>
            <w:r w:rsidRPr="00065205">
              <w:rPr>
                <w:rFonts w:ascii="Times New Roman" w:hAnsi="Times New Roman" w:cs="Times New Roman"/>
                <w:spacing w:val="-1"/>
                <w:lang w:val="vi-VN"/>
              </w:rPr>
              <w:t>-Chi nhánh Hàm Thuận Nam</w:t>
            </w:r>
          </w:p>
        </w:tc>
      </w:tr>
      <w:tr w:rsidR="00065205" w:rsidRPr="00065205" w14:paraId="17652342" w14:textId="77777777" w:rsidTr="00037530">
        <w:trPr>
          <w:trHeight w:val="20"/>
        </w:trPr>
        <w:tc>
          <w:tcPr>
            <w:tcW w:w="1838" w:type="dxa"/>
            <w:shd w:val="clear" w:color="auto" w:fill="auto"/>
          </w:tcPr>
          <w:p w14:paraId="7B701139" w14:textId="77777777" w:rsidR="00E67F8C" w:rsidRPr="00EF030C"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Tác động của các nguồn không liên quan đến chất thải: Hoạt động của công nhân định kỳ đến kiểm tra, bảo trì công trình</w:t>
            </w:r>
          </w:p>
        </w:tc>
        <w:tc>
          <w:tcPr>
            <w:tcW w:w="3969" w:type="dxa"/>
            <w:shd w:val="clear" w:color="auto" w:fill="auto"/>
          </w:tcPr>
          <w:p w14:paraId="1551AE52"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Các công nhân đến dự án thực hiện công tác bảo dưỡng, bảo trì, sửa chữa hư hỏng được khuyến khích sử dụng nhà vệ sinh của các hộ dân xung quanh khu vực công trình, tránh đi vệ sinh bừa bãi</w:t>
            </w:r>
          </w:p>
        </w:tc>
        <w:tc>
          <w:tcPr>
            <w:tcW w:w="1985" w:type="dxa"/>
            <w:shd w:val="clear" w:color="auto" w:fill="auto"/>
          </w:tcPr>
          <w:p w14:paraId="799947F1"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Khu vực công trình</w:t>
            </w:r>
          </w:p>
        </w:tc>
        <w:tc>
          <w:tcPr>
            <w:tcW w:w="1418" w:type="dxa"/>
            <w:shd w:val="clear" w:color="auto" w:fill="auto"/>
          </w:tcPr>
          <w:p w14:paraId="0869E5AF"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giai đoạn vận hành của TDA</w:t>
            </w:r>
          </w:p>
        </w:tc>
        <w:tc>
          <w:tcPr>
            <w:tcW w:w="1559" w:type="dxa"/>
            <w:shd w:val="clear" w:color="auto" w:fill="auto"/>
          </w:tcPr>
          <w:p w14:paraId="619D2B3C"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giai đoạn vận hành của TDA</w:t>
            </w:r>
          </w:p>
        </w:tc>
        <w:tc>
          <w:tcPr>
            <w:tcW w:w="1134" w:type="dxa"/>
            <w:shd w:val="clear" w:color="auto" w:fill="auto"/>
          </w:tcPr>
          <w:p w14:paraId="659093A2"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767C8AD6"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Sở Tài nguyên &amp; Môi trường tỉnh; Chính quyền địa phương</w:t>
            </w:r>
          </w:p>
        </w:tc>
        <w:tc>
          <w:tcPr>
            <w:tcW w:w="1705" w:type="dxa"/>
            <w:shd w:val="clear" w:color="auto" w:fill="auto"/>
          </w:tcPr>
          <w:p w14:paraId="22E71D8B" w14:textId="77777777" w:rsidR="00E67F8C" w:rsidRPr="00065205" w:rsidRDefault="00E67F8C" w:rsidP="00E67F8C">
            <w:pPr>
              <w:pStyle w:val="InTabletext"/>
              <w:rPr>
                <w:rFonts w:ascii="Times New Roman" w:hAnsi="Times New Roman" w:cs="Times New Roman"/>
                <w:spacing w:val="-1"/>
                <w:lang w:val="vi-VN"/>
              </w:rPr>
            </w:pPr>
            <w:r w:rsidRPr="00065205">
              <w:rPr>
                <w:rFonts w:ascii="Times New Roman" w:hAnsi="Times New Roman" w:cs="Times New Roman"/>
                <w:spacing w:val="-1"/>
              </w:rPr>
              <w:t>Công ty TNHH MTV Khai thác công trình thủy lợi Bình Thuận</w:t>
            </w:r>
            <w:r w:rsidRPr="00065205">
              <w:rPr>
                <w:rFonts w:ascii="Times New Roman" w:hAnsi="Times New Roman" w:cs="Times New Roman"/>
                <w:spacing w:val="-1"/>
                <w:lang w:val="vi-VN"/>
              </w:rPr>
              <w:t>-Chi nhánh Hàm Thuận Nam</w:t>
            </w:r>
          </w:p>
        </w:tc>
      </w:tr>
      <w:tr w:rsidR="00065205" w:rsidRPr="00065205" w14:paraId="0B1DE201" w14:textId="77777777" w:rsidTr="00037530">
        <w:trPr>
          <w:trHeight w:val="20"/>
        </w:trPr>
        <w:tc>
          <w:tcPr>
            <w:tcW w:w="1838" w:type="dxa"/>
            <w:shd w:val="clear" w:color="auto" w:fill="auto"/>
          </w:tcPr>
          <w:p w14:paraId="1E065293" w14:textId="77777777" w:rsidR="00E67F8C" w:rsidRPr="00065205" w:rsidRDefault="00E67F8C" w:rsidP="00EF030C">
            <w:pPr>
              <w:pStyle w:val="InTabletext"/>
              <w:numPr>
                <w:ilvl w:val="0"/>
                <w:numId w:val="61"/>
              </w:numPr>
              <w:tabs>
                <w:tab w:val="left" w:pos="309"/>
              </w:tabs>
              <w:ind w:left="25" w:firstLine="0"/>
              <w:rPr>
                <w:rFonts w:ascii="Times New Roman" w:eastAsia="Calibri" w:hAnsi="Times New Roman" w:cs="Times New Roman"/>
              </w:rPr>
            </w:pPr>
            <w:r w:rsidRPr="00065205">
              <w:rPr>
                <w:rFonts w:ascii="Times New Roman" w:eastAsia="Calibri" w:hAnsi="Times New Roman" w:cs="Times New Roman"/>
              </w:rPr>
              <w:t>Các tác động gây nên bởi các rủi ro, sự cố của dự án trong giai đoạn vận hành và quản lý</w:t>
            </w:r>
          </w:p>
        </w:tc>
        <w:tc>
          <w:tcPr>
            <w:tcW w:w="3969" w:type="dxa"/>
            <w:shd w:val="clear" w:color="auto" w:fill="auto"/>
          </w:tcPr>
          <w:p w14:paraId="739AA2B2" w14:textId="77777777" w:rsidR="00E67F8C" w:rsidRPr="00065205" w:rsidRDefault="00E67F8C" w:rsidP="00EF030C">
            <w:pPr>
              <w:pStyle w:val="BANG"/>
              <w:numPr>
                <w:ilvl w:val="0"/>
                <w:numId w:val="0"/>
              </w:numPr>
              <w:adjustRightInd w:val="0"/>
              <w:snapToGrid w:val="0"/>
              <w:ind w:left="141"/>
              <w:rPr>
                <w:rFonts w:ascii="Times New Roman" w:hAnsi="Times New Roman"/>
                <w:b/>
                <w:bCs/>
                <w:sz w:val="20"/>
                <w:szCs w:val="20"/>
                <w:lang w:val="en-US"/>
              </w:rPr>
            </w:pPr>
            <w:r w:rsidRPr="00065205">
              <w:rPr>
                <w:rFonts w:ascii="Times New Roman" w:hAnsi="Times New Roman"/>
                <w:b/>
                <w:bCs/>
                <w:sz w:val="20"/>
                <w:szCs w:val="20"/>
                <w:lang w:val="en-US"/>
              </w:rPr>
              <w:t>Biện pháp giảm thiểu sự cố trong quá trình quản lý, bảo trì hệ thống kênh công trình thủy lợi:</w:t>
            </w:r>
          </w:p>
          <w:p w14:paraId="0E6089F1"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Thực hiện đúng các quy định ứng phó khẩn cấp khi xảy ra sự cố;</w:t>
            </w:r>
          </w:p>
          <w:p w14:paraId="28989F05" w14:textId="77777777" w:rsidR="00E67F8C" w:rsidRPr="00065205" w:rsidRDefault="00E67F8C" w:rsidP="00EF030C">
            <w:pPr>
              <w:pStyle w:val="BANG"/>
              <w:numPr>
                <w:ilvl w:val="0"/>
                <w:numId w:val="62"/>
              </w:numPr>
              <w:adjustRightInd w:val="0"/>
              <w:snapToGrid w:val="0"/>
              <w:ind w:left="310" w:hanging="310"/>
              <w:jc w:val="both"/>
              <w:rPr>
                <w:rFonts w:ascii="Times New Roman" w:hAnsi="Times New Roman"/>
                <w:sz w:val="20"/>
                <w:szCs w:val="20"/>
                <w:lang w:val="en-US"/>
              </w:rPr>
            </w:pPr>
            <w:r w:rsidRPr="00065205">
              <w:rPr>
                <w:rFonts w:ascii="Times New Roman" w:hAnsi="Times New Roman"/>
                <w:sz w:val="20"/>
                <w:szCs w:val="20"/>
                <w:lang w:val="en-US"/>
              </w:rPr>
              <w:t>Định kỳ kiểm tra chất lượng công trình để có các biện pháp ngăn chặn kịp thời các sự cố không mong muốn.</w:t>
            </w:r>
          </w:p>
        </w:tc>
        <w:tc>
          <w:tcPr>
            <w:tcW w:w="1985" w:type="dxa"/>
            <w:shd w:val="clear" w:color="auto" w:fill="auto"/>
          </w:tcPr>
          <w:p w14:paraId="02194CB3"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Khu vực công trình</w:t>
            </w:r>
          </w:p>
        </w:tc>
        <w:tc>
          <w:tcPr>
            <w:tcW w:w="1418" w:type="dxa"/>
            <w:shd w:val="clear" w:color="auto" w:fill="auto"/>
          </w:tcPr>
          <w:p w14:paraId="1FA02640"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giai đoạn vận hành của TDA</w:t>
            </w:r>
          </w:p>
        </w:tc>
        <w:tc>
          <w:tcPr>
            <w:tcW w:w="1559" w:type="dxa"/>
            <w:shd w:val="clear" w:color="auto" w:fill="auto"/>
          </w:tcPr>
          <w:p w14:paraId="5DE83A12"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Thực hiện trong suốt giai đoạn vận hành của TDA</w:t>
            </w:r>
          </w:p>
        </w:tc>
        <w:tc>
          <w:tcPr>
            <w:tcW w:w="1134" w:type="dxa"/>
            <w:shd w:val="clear" w:color="auto" w:fill="auto"/>
          </w:tcPr>
          <w:p w14:paraId="3108A6B2" w14:textId="77777777" w:rsidR="00E67F8C" w:rsidRPr="00065205" w:rsidRDefault="00E67F8C" w:rsidP="00E67F8C">
            <w:pPr>
              <w:pStyle w:val="InTabletext"/>
              <w:rPr>
                <w:rFonts w:ascii="Times New Roman" w:hAnsi="Times New Roman" w:cs="Times New Roman"/>
                <w:spacing w:val="-1"/>
              </w:rPr>
            </w:pPr>
          </w:p>
        </w:tc>
        <w:tc>
          <w:tcPr>
            <w:tcW w:w="1418" w:type="dxa"/>
            <w:shd w:val="clear" w:color="auto" w:fill="auto"/>
          </w:tcPr>
          <w:p w14:paraId="33EFD28E" w14:textId="77777777" w:rsidR="00E67F8C" w:rsidRPr="00065205" w:rsidRDefault="00E67F8C" w:rsidP="00E67F8C">
            <w:pPr>
              <w:pStyle w:val="InTabletext"/>
              <w:rPr>
                <w:rFonts w:ascii="Times New Roman" w:hAnsi="Times New Roman" w:cs="Times New Roman"/>
              </w:rPr>
            </w:pPr>
            <w:r w:rsidRPr="00065205">
              <w:rPr>
                <w:rFonts w:ascii="Times New Roman" w:hAnsi="Times New Roman" w:cs="Times New Roman"/>
              </w:rPr>
              <w:t>Sở Tài nguyên &amp; Môi trường tỉnh; Chính quyền địa phương</w:t>
            </w:r>
          </w:p>
        </w:tc>
        <w:tc>
          <w:tcPr>
            <w:tcW w:w="1705" w:type="dxa"/>
            <w:shd w:val="clear" w:color="auto" w:fill="auto"/>
          </w:tcPr>
          <w:p w14:paraId="126D6DE7" w14:textId="77777777" w:rsidR="00E67F8C" w:rsidRPr="00065205" w:rsidRDefault="00E67F8C" w:rsidP="00E67F8C">
            <w:pPr>
              <w:pStyle w:val="InTabletext"/>
              <w:rPr>
                <w:rFonts w:ascii="Times New Roman" w:hAnsi="Times New Roman" w:cs="Times New Roman"/>
                <w:spacing w:val="-1"/>
              </w:rPr>
            </w:pPr>
            <w:r w:rsidRPr="00065205">
              <w:rPr>
                <w:rFonts w:ascii="Times New Roman" w:hAnsi="Times New Roman" w:cs="Times New Roman"/>
                <w:spacing w:val="-1"/>
              </w:rPr>
              <w:t>Công ty TNHH MTV Khai thác công trình thủy lợi Bình Thuận</w:t>
            </w:r>
            <w:r w:rsidRPr="00065205">
              <w:rPr>
                <w:rFonts w:ascii="Times New Roman" w:hAnsi="Times New Roman" w:cs="Times New Roman"/>
                <w:spacing w:val="-1"/>
                <w:lang w:val="vi-VN"/>
              </w:rPr>
              <w:t>-Chi nhánh Hàm Thuận Nam</w:t>
            </w:r>
          </w:p>
        </w:tc>
      </w:tr>
      <w:tr w:rsidR="00D92504" w:rsidRPr="00065205" w14:paraId="4BEFD923" w14:textId="77777777" w:rsidTr="00037530">
        <w:trPr>
          <w:trHeight w:val="20"/>
        </w:trPr>
        <w:tc>
          <w:tcPr>
            <w:tcW w:w="1838" w:type="dxa"/>
            <w:shd w:val="clear" w:color="auto" w:fill="auto"/>
          </w:tcPr>
          <w:p w14:paraId="2AAB9E79" w14:textId="5F3CE65B" w:rsidR="00D92504" w:rsidRPr="00065205" w:rsidRDefault="00D92504" w:rsidP="00EF030C">
            <w:pPr>
              <w:pStyle w:val="InTabletext"/>
              <w:numPr>
                <w:ilvl w:val="0"/>
                <w:numId w:val="61"/>
              </w:numPr>
              <w:tabs>
                <w:tab w:val="left" w:pos="309"/>
              </w:tabs>
              <w:ind w:left="25" w:firstLine="0"/>
              <w:rPr>
                <w:rFonts w:ascii="Times New Roman" w:eastAsia="Calibri" w:hAnsi="Times New Roman" w:cs="Times New Roman"/>
              </w:rPr>
            </w:pPr>
            <w:r w:rsidRPr="00D92504">
              <w:rPr>
                <w:rFonts w:ascii="Times New Roman" w:eastAsia="Calibri" w:hAnsi="Times New Roman" w:cs="Times New Roman"/>
              </w:rPr>
              <w:t>Mâu thuẫn sử dụng nước</w:t>
            </w:r>
          </w:p>
        </w:tc>
        <w:tc>
          <w:tcPr>
            <w:tcW w:w="3969" w:type="dxa"/>
            <w:shd w:val="clear" w:color="auto" w:fill="auto"/>
          </w:tcPr>
          <w:p w14:paraId="14EB64DF" w14:textId="1747118F" w:rsidR="00D92504" w:rsidRPr="00B1258C" w:rsidRDefault="00CF6F2E" w:rsidP="00B1258C">
            <w:pPr>
              <w:pStyle w:val="BANG"/>
              <w:numPr>
                <w:ilvl w:val="0"/>
                <w:numId w:val="62"/>
              </w:numPr>
              <w:adjustRightInd w:val="0"/>
              <w:snapToGrid w:val="0"/>
              <w:ind w:left="310" w:hanging="310"/>
              <w:jc w:val="both"/>
              <w:rPr>
                <w:rFonts w:ascii="Times New Roman" w:hAnsi="Times New Roman"/>
                <w:sz w:val="20"/>
                <w:szCs w:val="20"/>
                <w:lang w:val="en-US"/>
              </w:rPr>
            </w:pPr>
            <w:r w:rsidRPr="00B1258C">
              <w:rPr>
                <w:rFonts w:ascii="Times New Roman" w:hAnsi="Times New Roman"/>
                <w:sz w:val="20"/>
                <w:szCs w:val="20"/>
                <w:lang w:val="en-US"/>
              </w:rPr>
              <w:t>Không phát sinh mâu thuẫn sử dụng nước giữa thượng lưu và hạ lưu hồ chứa</w:t>
            </w:r>
          </w:p>
        </w:tc>
        <w:tc>
          <w:tcPr>
            <w:tcW w:w="1985" w:type="dxa"/>
            <w:shd w:val="clear" w:color="auto" w:fill="auto"/>
          </w:tcPr>
          <w:p w14:paraId="25897B7B" w14:textId="77777777" w:rsidR="00D92504" w:rsidRPr="00065205" w:rsidRDefault="00D92504" w:rsidP="00E67F8C">
            <w:pPr>
              <w:pStyle w:val="InTabletext"/>
              <w:rPr>
                <w:rFonts w:ascii="Times New Roman" w:hAnsi="Times New Roman" w:cs="Times New Roman"/>
              </w:rPr>
            </w:pPr>
          </w:p>
        </w:tc>
        <w:tc>
          <w:tcPr>
            <w:tcW w:w="1418" w:type="dxa"/>
            <w:shd w:val="clear" w:color="auto" w:fill="auto"/>
          </w:tcPr>
          <w:p w14:paraId="2652E791" w14:textId="77777777" w:rsidR="00D92504" w:rsidRPr="00065205" w:rsidRDefault="00D92504" w:rsidP="00E67F8C">
            <w:pPr>
              <w:pStyle w:val="InTabletext"/>
              <w:rPr>
                <w:rFonts w:ascii="Times New Roman" w:hAnsi="Times New Roman" w:cs="Times New Roman"/>
                <w:spacing w:val="-1"/>
              </w:rPr>
            </w:pPr>
          </w:p>
        </w:tc>
        <w:tc>
          <w:tcPr>
            <w:tcW w:w="1559" w:type="dxa"/>
            <w:shd w:val="clear" w:color="auto" w:fill="auto"/>
          </w:tcPr>
          <w:p w14:paraId="558A5CE6" w14:textId="77777777" w:rsidR="00D92504" w:rsidRPr="00065205" w:rsidRDefault="00D92504" w:rsidP="00E67F8C">
            <w:pPr>
              <w:pStyle w:val="InTabletext"/>
              <w:rPr>
                <w:rFonts w:ascii="Times New Roman" w:hAnsi="Times New Roman" w:cs="Times New Roman"/>
                <w:spacing w:val="-1"/>
              </w:rPr>
            </w:pPr>
          </w:p>
        </w:tc>
        <w:tc>
          <w:tcPr>
            <w:tcW w:w="1134" w:type="dxa"/>
            <w:shd w:val="clear" w:color="auto" w:fill="auto"/>
          </w:tcPr>
          <w:p w14:paraId="381AB860" w14:textId="77777777" w:rsidR="00D92504" w:rsidRPr="00065205" w:rsidRDefault="00D92504" w:rsidP="00E67F8C">
            <w:pPr>
              <w:pStyle w:val="InTabletext"/>
              <w:rPr>
                <w:rFonts w:ascii="Times New Roman" w:hAnsi="Times New Roman" w:cs="Times New Roman"/>
                <w:spacing w:val="-1"/>
              </w:rPr>
            </w:pPr>
          </w:p>
        </w:tc>
        <w:tc>
          <w:tcPr>
            <w:tcW w:w="1418" w:type="dxa"/>
            <w:shd w:val="clear" w:color="auto" w:fill="auto"/>
          </w:tcPr>
          <w:p w14:paraId="74200606" w14:textId="77777777" w:rsidR="00D92504" w:rsidRPr="00065205" w:rsidRDefault="00D92504" w:rsidP="00E67F8C">
            <w:pPr>
              <w:pStyle w:val="InTabletext"/>
              <w:rPr>
                <w:rFonts w:ascii="Times New Roman" w:hAnsi="Times New Roman" w:cs="Times New Roman"/>
              </w:rPr>
            </w:pPr>
          </w:p>
        </w:tc>
        <w:tc>
          <w:tcPr>
            <w:tcW w:w="1705" w:type="dxa"/>
            <w:shd w:val="clear" w:color="auto" w:fill="auto"/>
          </w:tcPr>
          <w:p w14:paraId="0B941B81" w14:textId="77777777" w:rsidR="00D92504" w:rsidRPr="00065205" w:rsidRDefault="00D92504" w:rsidP="00E67F8C">
            <w:pPr>
              <w:pStyle w:val="InTabletext"/>
              <w:rPr>
                <w:rFonts w:ascii="Times New Roman" w:hAnsi="Times New Roman" w:cs="Times New Roman"/>
                <w:spacing w:val="-1"/>
              </w:rPr>
            </w:pPr>
          </w:p>
        </w:tc>
      </w:tr>
    </w:tbl>
    <w:p w14:paraId="147404DA" w14:textId="77777777" w:rsidR="00B53D63" w:rsidRPr="00065205" w:rsidRDefault="00B53D63" w:rsidP="00100E89"/>
    <w:p w14:paraId="41EAD36C" w14:textId="77777777" w:rsidR="00B53D63" w:rsidRPr="00065205" w:rsidRDefault="00B53D63" w:rsidP="00B53D63"/>
    <w:p w14:paraId="68BDA0DC" w14:textId="77777777" w:rsidR="005C51BD" w:rsidRPr="00065205" w:rsidRDefault="005C51BD" w:rsidP="00100E89">
      <w:pPr>
        <w:ind w:firstLine="0"/>
        <w:sectPr w:rsidR="005C51BD" w:rsidRPr="00065205" w:rsidSect="00284FB6">
          <w:pgSz w:w="16840" w:h="11907" w:orient="landscape" w:code="9"/>
          <w:pgMar w:top="1701" w:right="1134" w:bottom="1134" w:left="1134" w:header="720" w:footer="720" w:gutter="0"/>
          <w:cols w:space="720"/>
          <w:docGrid w:linePitch="360"/>
        </w:sectPr>
      </w:pPr>
    </w:p>
    <w:p w14:paraId="4DD114D4" w14:textId="77777777" w:rsidR="003B6D09" w:rsidRPr="00065205" w:rsidRDefault="003B6D09" w:rsidP="00100E89">
      <w:pPr>
        <w:pStyle w:val="Heading1"/>
        <w:spacing w:before="120" w:after="120" w:line="240" w:lineRule="auto"/>
        <w:rPr>
          <w:color w:val="auto"/>
        </w:rPr>
      </w:pPr>
      <w:bookmarkStart w:id="367" w:name="_Toc85970813"/>
      <w:bookmarkStart w:id="368" w:name="_Toc88902720"/>
      <w:bookmarkEnd w:id="367"/>
      <w:r w:rsidRPr="00065205">
        <w:rPr>
          <w:color w:val="auto"/>
        </w:rPr>
        <w:lastRenderedPageBreak/>
        <w:t>GIÁM SÁT MÔI TRƯỜNG</w:t>
      </w:r>
      <w:bookmarkEnd w:id="368"/>
    </w:p>
    <w:p w14:paraId="6918DAFC" w14:textId="77777777" w:rsidR="003B6D09" w:rsidRPr="00065205" w:rsidRDefault="003B6D09">
      <w:pPr>
        <w:pStyle w:val="Heading2"/>
        <w:spacing w:before="120" w:after="120" w:line="240" w:lineRule="auto"/>
        <w:rPr>
          <w:color w:val="auto"/>
        </w:rPr>
      </w:pPr>
      <w:bookmarkStart w:id="369" w:name="_Toc88902721"/>
      <w:r w:rsidRPr="00065205">
        <w:rPr>
          <w:color w:val="auto"/>
        </w:rPr>
        <w:t>Giám sát ảnh hưởng môi trường (EEM)</w:t>
      </w:r>
      <w:bookmarkEnd w:id="369"/>
      <w:r w:rsidRPr="00065205">
        <w:rPr>
          <w:color w:val="auto"/>
        </w:rPr>
        <w:tab/>
      </w:r>
    </w:p>
    <w:p w14:paraId="7995EACE" w14:textId="77777777" w:rsidR="006E416F" w:rsidRPr="00065205" w:rsidRDefault="000F35EB" w:rsidP="000F35EB">
      <w:pPr>
        <w:pStyle w:val="ListParagraph"/>
        <w:numPr>
          <w:ilvl w:val="0"/>
          <w:numId w:val="2"/>
        </w:numPr>
        <w:tabs>
          <w:tab w:val="left" w:pos="426"/>
        </w:tabs>
        <w:spacing w:before="120" w:after="120" w:line="240" w:lineRule="auto"/>
        <w:ind w:left="0" w:firstLine="0"/>
        <w:contextualSpacing w:val="0"/>
      </w:pPr>
      <w:r w:rsidRPr="00065205">
        <w:t>EEM là một quá trình xác định tính chính xác của các dự đoán tác động và hiệu quả của các biện pháp giảm thiểu. EEM sử dụng thông tin cơ sở để xác định xem có bất kỳ tác động nào xảy ra trong quá trình thực hiện tiểu dự án hay không và để đo lường các tác động đó nếu chúng xảy ra. Quá trình này tạo ra một hệ thống đảm bảo tuân thủ các yêu cầu và cam kết về môi trường đã thỏa thuận, đồng thời quản lý các tác động. EEMs này bao gồm các chỉ số môi trường, vị trí và tần suất lấy mẫu, phương pháp thu thập dữ liệu, các bên chịu trách nhiệm và chi phí ước tính được trình bày trong cho các giai đoạn xây dựng của công trình.</w:t>
      </w:r>
    </w:p>
    <w:p w14:paraId="075DEB4F" w14:textId="77777777" w:rsidR="000F35EB" w:rsidRPr="00065205" w:rsidRDefault="000F35EB" w:rsidP="000F35EB">
      <w:pPr>
        <w:pStyle w:val="Caption"/>
        <w:ind w:firstLine="0"/>
        <w:rPr>
          <w:color w:val="auto"/>
        </w:rPr>
      </w:pPr>
      <w:bookmarkStart w:id="370" w:name="_Ref85970258"/>
      <w:r w:rsidRPr="00065205">
        <w:rPr>
          <w:color w:val="auto"/>
        </w:rPr>
        <w:t xml:space="preserve">Bảng </w:t>
      </w:r>
      <w:r w:rsidR="00E11916" w:rsidRPr="00065205">
        <w:rPr>
          <w:color w:val="auto"/>
        </w:rPr>
        <w:fldChar w:fldCharType="begin"/>
      </w:r>
      <w:r w:rsidR="00E11916" w:rsidRPr="00065205">
        <w:rPr>
          <w:color w:val="auto"/>
        </w:rPr>
        <w:instrText xml:space="preserve"> STYLEREF 1 \s </w:instrText>
      </w:r>
      <w:r w:rsidR="00E11916" w:rsidRPr="00065205">
        <w:rPr>
          <w:color w:val="auto"/>
        </w:rPr>
        <w:fldChar w:fldCharType="separate"/>
      </w:r>
      <w:r w:rsidR="008A73AF" w:rsidRPr="00065205">
        <w:rPr>
          <w:noProof/>
          <w:color w:val="auto"/>
        </w:rPr>
        <w:t>8</w:t>
      </w:r>
      <w:r w:rsidR="00E11916" w:rsidRPr="00065205">
        <w:rPr>
          <w:noProof/>
          <w:color w:val="auto"/>
        </w:rPr>
        <w:fldChar w:fldCharType="end"/>
      </w:r>
      <w:r w:rsidR="001F5D3F" w:rsidRPr="00065205">
        <w:rPr>
          <w:color w:val="auto"/>
        </w:rPr>
        <w:t>.</w:t>
      </w:r>
      <w:r w:rsidR="00E11916" w:rsidRPr="00065205">
        <w:rPr>
          <w:color w:val="auto"/>
        </w:rPr>
        <w:fldChar w:fldCharType="begin"/>
      </w:r>
      <w:r w:rsidR="00E11916" w:rsidRPr="00065205">
        <w:rPr>
          <w:color w:val="auto"/>
        </w:rPr>
        <w:instrText xml:space="preserve"> SEQ Bảng \* ARABIC \s 1 </w:instrText>
      </w:r>
      <w:r w:rsidR="00E11916" w:rsidRPr="00065205">
        <w:rPr>
          <w:color w:val="auto"/>
        </w:rPr>
        <w:fldChar w:fldCharType="separate"/>
      </w:r>
      <w:r w:rsidR="008A73AF" w:rsidRPr="00065205">
        <w:rPr>
          <w:noProof/>
          <w:color w:val="auto"/>
        </w:rPr>
        <w:t>1</w:t>
      </w:r>
      <w:r w:rsidR="00E11916" w:rsidRPr="00065205">
        <w:rPr>
          <w:noProof/>
          <w:color w:val="auto"/>
        </w:rPr>
        <w:fldChar w:fldCharType="end"/>
      </w:r>
      <w:bookmarkEnd w:id="370"/>
      <w:r w:rsidRPr="00065205">
        <w:rPr>
          <w:color w:val="auto"/>
        </w:rPr>
        <w:t>: Kế hoạch giám sát môi trường</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64"/>
        <w:gridCol w:w="2190"/>
        <w:gridCol w:w="1770"/>
        <w:gridCol w:w="1275"/>
        <w:gridCol w:w="1144"/>
        <w:gridCol w:w="1691"/>
      </w:tblGrid>
      <w:tr w:rsidR="00065205" w:rsidRPr="00065205" w14:paraId="377943B1" w14:textId="77777777" w:rsidTr="00080B07">
        <w:trPr>
          <w:trHeight w:val="20"/>
          <w:tblHeader/>
          <w:jc w:val="center"/>
        </w:trPr>
        <w:tc>
          <w:tcPr>
            <w:tcW w:w="1564" w:type="dxa"/>
            <w:shd w:val="clear" w:color="auto" w:fill="FFD966"/>
            <w:vAlign w:val="center"/>
          </w:tcPr>
          <w:p w14:paraId="3918DC96" w14:textId="77777777" w:rsidR="000F35EB" w:rsidRPr="00065205" w:rsidRDefault="000F35EB" w:rsidP="00080B07">
            <w:pPr>
              <w:pStyle w:val="InTabletext"/>
              <w:ind w:left="-113" w:right="-104"/>
              <w:jc w:val="center"/>
              <w:rPr>
                <w:rFonts w:ascii="Times New Roman" w:hAnsi="Times New Roman" w:cs="Times New Roman"/>
                <w:b/>
                <w:bCs/>
              </w:rPr>
            </w:pPr>
            <w:r w:rsidRPr="00065205">
              <w:rPr>
                <w:rFonts w:ascii="Times New Roman" w:hAnsi="Times New Roman" w:cs="Times New Roman"/>
                <w:b/>
                <w:bCs/>
                <w:spacing w:val="-8"/>
              </w:rPr>
              <w:t xml:space="preserve">Thông số giám sát  </w:t>
            </w:r>
          </w:p>
        </w:tc>
        <w:tc>
          <w:tcPr>
            <w:tcW w:w="2190" w:type="dxa"/>
            <w:shd w:val="clear" w:color="auto" w:fill="FFD966"/>
            <w:vAlign w:val="center"/>
          </w:tcPr>
          <w:p w14:paraId="09D34AC0" w14:textId="77777777" w:rsidR="000F35EB" w:rsidRPr="00065205" w:rsidRDefault="000F35EB" w:rsidP="00080B07">
            <w:pPr>
              <w:pStyle w:val="InTabletext"/>
              <w:jc w:val="center"/>
              <w:rPr>
                <w:rFonts w:ascii="Times New Roman" w:hAnsi="Times New Roman" w:cs="Times New Roman"/>
                <w:b/>
                <w:bCs/>
              </w:rPr>
            </w:pPr>
            <w:r w:rsidRPr="00065205">
              <w:rPr>
                <w:rFonts w:ascii="Times New Roman" w:hAnsi="Times New Roman" w:cs="Times New Roman"/>
                <w:b/>
                <w:bCs/>
              </w:rPr>
              <w:t>Vị trí giám sát</w:t>
            </w:r>
          </w:p>
        </w:tc>
        <w:tc>
          <w:tcPr>
            <w:tcW w:w="1770" w:type="dxa"/>
            <w:shd w:val="clear" w:color="auto" w:fill="FFD966"/>
            <w:vAlign w:val="center"/>
          </w:tcPr>
          <w:p w14:paraId="09E75C94" w14:textId="77777777" w:rsidR="000F35EB" w:rsidRPr="00065205" w:rsidRDefault="00D51CFF" w:rsidP="00080B07">
            <w:pPr>
              <w:pStyle w:val="InTabletext"/>
              <w:jc w:val="center"/>
              <w:rPr>
                <w:rFonts w:ascii="Times New Roman" w:hAnsi="Times New Roman" w:cs="Times New Roman"/>
                <w:b/>
                <w:bCs/>
              </w:rPr>
            </w:pPr>
            <w:r w:rsidRPr="00065205">
              <w:rPr>
                <w:rFonts w:ascii="Times New Roman" w:hAnsi="Times New Roman" w:cs="Times New Roman"/>
                <w:b/>
                <w:bCs/>
              </w:rPr>
              <w:t>C</w:t>
            </w:r>
            <w:r w:rsidR="000F35EB" w:rsidRPr="00065205">
              <w:rPr>
                <w:rFonts w:ascii="Times New Roman" w:hAnsi="Times New Roman" w:cs="Times New Roman"/>
                <w:b/>
                <w:bCs/>
              </w:rPr>
              <w:t>ác tiêu chuẩn liên quan</w:t>
            </w:r>
          </w:p>
        </w:tc>
        <w:tc>
          <w:tcPr>
            <w:tcW w:w="1275" w:type="dxa"/>
            <w:shd w:val="clear" w:color="auto" w:fill="FFD966"/>
            <w:vAlign w:val="center"/>
          </w:tcPr>
          <w:p w14:paraId="0BD74F6B" w14:textId="77777777" w:rsidR="000F35EB" w:rsidRPr="00065205" w:rsidRDefault="000F35EB" w:rsidP="00080B07">
            <w:pPr>
              <w:pStyle w:val="InTabletext"/>
              <w:jc w:val="center"/>
              <w:rPr>
                <w:rFonts w:ascii="Times New Roman" w:hAnsi="Times New Roman" w:cs="Times New Roman"/>
                <w:b/>
                <w:bCs/>
              </w:rPr>
            </w:pPr>
            <w:r w:rsidRPr="00065205">
              <w:rPr>
                <w:rFonts w:ascii="Times New Roman" w:hAnsi="Times New Roman" w:cs="Times New Roman"/>
                <w:b/>
                <w:bCs/>
              </w:rPr>
              <w:t>Tần suất</w:t>
            </w:r>
          </w:p>
        </w:tc>
        <w:tc>
          <w:tcPr>
            <w:tcW w:w="1144" w:type="dxa"/>
            <w:shd w:val="clear" w:color="auto" w:fill="FFD966"/>
            <w:vAlign w:val="center"/>
          </w:tcPr>
          <w:p w14:paraId="5E0E7171" w14:textId="77777777" w:rsidR="000F35EB" w:rsidRPr="00065205" w:rsidRDefault="000F35EB" w:rsidP="00080B07">
            <w:pPr>
              <w:pStyle w:val="InTabletext"/>
              <w:jc w:val="center"/>
              <w:rPr>
                <w:rFonts w:ascii="Times New Roman" w:hAnsi="Times New Roman" w:cs="Times New Roman"/>
                <w:b/>
                <w:bCs/>
              </w:rPr>
            </w:pPr>
            <w:r w:rsidRPr="00065205">
              <w:rPr>
                <w:rFonts w:ascii="Times New Roman" w:hAnsi="Times New Roman" w:cs="Times New Roman"/>
                <w:b/>
                <w:bCs/>
              </w:rPr>
              <w:t>Trách nhiệm</w:t>
            </w:r>
          </w:p>
        </w:tc>
        <w:tc>
          <w:tcPr>
            <w:tcW w:w="1691" w:type="dxa"/>
            <w:shd w:val="clear" w:color="auto" w:fill="FFD966"/>
            <w:vAlign w:val="center"/>
          </w:tcPr>
          <w:p w14:paraId="6B22F761" w14:textId="77777777" w:rsidR="000F35EB" w:rsidRPr="00065205" w:rsidRDefault="000F35EB" w:rsidP="00080B07">
            <w:pPr>
              <w:pStyle w:val="InTabletext"/>
              <w:jc w:val="center"/>
              <w:rPr>
                <w:rFonts w:ascii="Times New Roman" w:hAnsi="Times New Roman" w:cs="Times New Roman"/>
                <w:b/>
                <w:bCs/>
              </w:rPr>
            </w:pPr>
            <w:r w:rsidRPr="00065205">
              <w:rPr>
                <w:rFonts w:ascii="Times New Roman" w:hAnsi="Times New Roman" w:cs="Times New Roman"/>
                <w:b/>
                <w:bCs/>
              </w:rPr>
              <w:t>Kinh phí</w:t>
            </w:r>
          </w:p>
        </w:tc>
      </w:tr>
      <w:tr w:rsidR="00065205" w:rsidRPr="00065205" w14:paraId="6224738F" w14:textId="77777777" w:rsidTr="00080B07">
        <w:trPr>
          <w:trHeight w:val="20"/>
          <w:jc w:val="center"/>
        </w:trPr>
        <w:tc>
          <w:tcPr>
            <w:tcW w:w="9634" w:type="dxa"/>
            <w:gridSpan w:val="6"/>
            <w:shd w:val="clear" w:color="auto" w:fill="FFF2CC"/>
          </w:tcPr>
          <w:p w14:paraId="4226B617" w14:textId="77777777" w:rsidR="000F35EB" w:rsidRPr="00065205" w:rsidRDefault="00D51CFF" w:rsidP="00E11916">
            <w:pPr>
              <w:pStyle w:val="InTabletext"/>
              <w:rPr>
                <w:rFonts w:ascii="Times New Roman" w:hAnsi="Times New Roman" w:cs="Times New Roman"/>
                <w:b/>
                <w:bCs/>
              </w:rPr>
            </w:pPr>
            <w:r w:rsidRPr="00065205">
              <w:rPr>
                <w:rFonts w:ascii="Times New Roman" w:hAnsi="Times New Roman" w:cs="Times New Roman"/>
                <w:b/>
                <w:bCs/>
              </w:rPr>
              <w:t>Giai đoạn xây dựng</w:t>
            </w:r>
          </w:p>
        </w:tc>
      </w:tr>
      <w:tr w:rsidR="00065205" w:rsidRPr="00065205" w14:paraId="0EC6D339" w14:textId="77777777" w:rsidTr="00080B07">
        <w:trPr>
          <w:trHeight w:val="20"/>
          <w:jc w:val="center"/>
        </w:trPr>
        <w:tc>
          <w:tcPr>
            <w:tcW w:w="1564" w:type="dxa"/>
            <w:shd w:val="clear" w:color="auto" w:fill="auto"/>
          </w:tcPr>
          <w:p w14:paraId="2B7221AC"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i/>
              </w:rPr>
              <w:t>Chất lượng nước mặt:</w:t>
            </w:r>
          </w:p>
          <w:p w14:paraId="54828C77"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lang w:val="pt-BR"/>
              </w:rPr>
              <w:t>pH, TSS, DO, BOD</w:t>
            </w:r>
            <w:r w:rsidRPr="00065205">
              <w:rPr>
                <w:rFonts w:ascii="Times New Roman" w:hAnsi="Times New Roman" w:cs="Times New Roman"/>
                <w:vertAlign w:val="subscript"/>
                <w:lang w:val="pt-BR"/>
              </w:rPr>
              <w:t>5</w:t>
            </w:r>
            <w:r w:rsidRPr="00065205">
              <w:rPr>
                <w:rFonts w:ascii="Times New Roman" w:hAnsi="Times New Roman" w:cs="Times New Roman"/>
                <w:lang w:val="pt-BR"/>
              </w:rPr>
              <w:t>, COD, NH</w:t>
            </w:r>
            <w:r w:rsidRPr="00065205">
              <w:rPr>
                <w:rFonts w:ascii="Times New Roman" w:hAnsi="Times New Roman" w:cs="Times New Roman"/>
                <w:vertAlign w:val="subscript"/>
                <w:lang w:val="pt-BR"/>
              </w:rPr>
              <w:t>4</w:t>
            </w:r>
            <w:r w:rsidRPr="00065205">
              <w:rPr>
                <w:rFonts w:ascii="Times New Roman" w:hAnsi="Times New Roman" w:cs="Times New Roman"/>
                <w:vertAlign w:val="superscript"/>
                <w:lang w:val="pt-BR"/>
              </w:rPr>
              <w:t>+</w:t>
            </w:r>
            <w:r w:rsidRPr="00065205">
              <w:rPr>
                <w:rFonts w:ascii="Times New Roman" w:hAnsi="Times New Roman" w:cs="Times New Roman"/>
                <w:lang w:val="pt-BR"/>
              </w:rPr>
              <w:t>, PO</w:t>
            </w:r>
            <w:r w:rsidRPr="00065205">
              <w:rPr>
                <w:rFonts w:ascii="Times New Roman" w:hAnsi="Times New Roman" w:cs="Times New Roman"/>
                <w:vertAlign w:val="subscript"/>
                <w:lang w:val="pt-BR"/>
              </w:rPr>
              <w:t>4</w:t>
            </w:r>
            <w:r w:rsidRPr="00065205">
              <w:rPr>
                <w:rFonts w:ascii="Times New Roman" w:hAnsi="Times New Roman" w:cs="Times New Roman"/>
                <w:vertAlign w:val="superscript"/>
                <w:lang w:val="pt-BR"/>
              </w:rPr>
              <w:t>3-</w:t>
            </w:r>
            <w:r w:rsidRPr="00065205">
              <w:rPr>
                <w:rFonts w:ascii="Times New Roman" w:hAnsi="Times New Roman" w:cs="Times New Roman"/>
                <w:lang w:val="pt-BR"/>
              </w:rPr>
              <w:t>, chất hoạt động bề mặt, tổng dầu, E.coli, Coliform</w:t>
            </w:r>
            <w:r w:rsidRPr="00065205">
              <w:rPr>
                <w:rFonts w:ascii="Times New Roman" w:hAnsi="Times New Roman" w:cs="Times New Roman"/>
              </w:rPr>
              <w:t xml:space="preserve"> </w:t>
            </w:r>
          </w:p>
          <w:p w14:paraId="2F5387ED" w14:textId="77777777" w:rsidR="000F35EB" w:rsidRPr="00065205" w:rsidRDefault="000F35EB" w:rsidP="00080B07">
            <w:pPr>
              <w:pStyle w:val="InTabletext"/>
              <w:jc w:val="left"/>
              <w:rPr>
                <w:rFonts w:ascii="Times New Roman" w:hAnsi="Times New Roman" w:cs="Times New Roman"/>
              </w:rPr>
            </w:pPr>
          </w:p>
        </w:tc>
        <w:tc>
          <w:tcPr>
            <w:tcW w:w="2190" w:type="dxa"/>
            <w:shd w:val="clear" w:color="auto" w:fill="auto"/>
          </w:tcPr>
          <w:p w14:paraId="329248A5"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Số mẫu nước mặt: 03 mẫu</w:t>
            </w:r>
          </w:p>
          <w:p w14:paraId="30F9A89A"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xml:space="preserve">- Vị trí giám sát: </w:t>
            </w:r>
          </w:p>
          <w:p w14:paraId="74C5DA6F"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NM1: Tại đầu kênh Đu Đủ</w:t>
            </w:r>
          </w:p>
          <w:p w14:paraId="6559C0E5"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NM2: Tại cuối kênh Đu Đủ</w:t>
            </w:r>
          </w:p>
          <w:p w14:paraId="3F49F2AC"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NM3: Tại kênh Đu Đủ giao với đường QL1</w:t>
            </w:r>
          </w:p>
        </w:tc>
        <w:tc>
          <w:tcPr>
            <w:tcW w:w="1770" w:type="dxa"/>
            <w:shd w:val="clear" w:color="auto" w:fill="auto"/>
          </w:tcPr>
          <w:p w14:paraId="12EF9664"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Phương pháp phân tích: Thông tư 24/2017 / TT-BTNMT: Quy chuẩn kỹ thuật quan trắc môi trường</w:t>
            </w:r>
          </w:p>
          <w:p w14:paraId="0C692F02"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Tiêu chuẩn chất lượng nước mặt: QCVN 08: 2015 / BTNMT</w:t>
            </w:r>
          </w:p>
        </w:tc>
        <w:tc>
          <w:tcPr>
            <w:tcW w:w="1275" w:type="dxa"/>
            <w:shd w:val="clear" w:color="auto" w:fill="auto"/>
          </w:tcPr>
          <w:p w14:paraId="3A3D0770"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 xml:space="preserve">3 tháng/lần </w:t>
            </w:r>
          </w:p>
        </w:tc>
        <w:tc>
          <w:tcPr>
            <w:tcW w:w="1144" w:type="dxa"/>
            <w:shd w:val="clear" w:color="auto" w:fill="auto"/>
          </w:tcPr>
          <w:p w14:paraId="525337DE" w14:textId="77777777" w:rsidR="000F35EB" w:rsidRPr="00065205" w:rsidRDefault="000F35EB" w:rsidP="00080B07">
            <w:pPr>
              <w:pStyle w:val="InTabletext"/>
              <w:jc w:val="left"/>
              <w:rPr>
                <w:rFonts w:ascii="Times New Roman" w:hAnsi="Times New Roman" w:cs="Times New Roman"/>
              </w:rPr>
            </w:pPr>
            <w:r w:rsidRPr="00065205">
              <w:rPr>
                <w:rFonts w:ascii="Times New Roman" w:hAnsi="Times New Roman" w:cs="Times New Roman"/>
              </w:rPr>
              <w:t>PISC</w:t>
            </w:r>
          </w:p>
        </w:tc>
        <w:tc>
          <w:tcPr>
            <w:tcW w:w="1691" w:type="dxa"/>
            <w:shd w:val="clear" w:color="auto" w:fill="auto"/>
          </w:tcPr>
          <w:p w14:paraId="5D9313DE"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3 x 8 x 3 triệu VND = 72 triệu VND</w:t>
            </w:r>
          </w:p>
          <w:p w14:paraId="6E6E0BC7" w14:textId="77777777" w:rsidR="000F35EB" w:rsidRPr="00065205" w:rsidRDefault="006E5468" w:rsidP="00080B07">
            <w:pPr>
              <w:pStyle w:val="InTabletext"/>
              <w:jc w:val="left"/>
              <w:rPr>
                <w:rFonts w:ascii="Times New Roman" w:hAnsi="Times New Roman" w:cs="Times New Roman"/>
                <w:lang w:val="vi-VN"/>
              </w:rPr>
            </w:pPr>
            <w:r w:rsidRPr="00065205">
              <w:rPr>
                <w:rFonts w:ascii="Times New Roman" w:hAnsi="Times New Roman" w:cs="Times New Roman"/>
              </w:rPr>
              <w:t>(8 quý trong thời gian xây dựng), hoặc khoảng 3200 USD</w:t>
            </w:r>
          </w:p>
        </w:tc>
      </w:tr>
      <w:tr w:rsidR="00065205" w:rsidRPr="00065205" w14:paraId="2F300052" w14:textId="77777777" w:rsidTr="00080B07">
        <w:trPr>
          <w:trHeight w:val="20"/>
          <w:jc w:val="center"/>
        </w:trPr>
        <w:tc>
          <w:tcPr>
            <w:tcW w:w="1564" w:type="dxa"/>
            <w:shd w:val="clear" w:color="auto" w:fill="auto"/>
          </w:tcPr>
          <w:p w14:paraId="7CA1E3FB" w14:textId="77777777" w:rsidR="006E5468" w:rsidRPr="00065205" w:rsidRDefault="006E5468" w:rsidP="00080B07">
            <w:pPr>
              <w:pStyle w:val="InTabletext"/>
              <w:jc w:val="left"/>
              <w:rPr>
                <w:rFonts w:ascii="Times New Roman" w:hAnsi="Times New Roman" w:cs="Times New Roman"/>
                <w:i/>
              </w:rPr>
            </w:pPr>
            <w:r w:rsidRPr="00065205">
              <w:rPr>
                <w:rFonts w:ascii="Times New Roman" w:hAnsi="Times New Roman" w:cs="Times New Roman"/>
                <w:i/>
              </w:rPr>
              <w:t>Giám sát chất lượng không khí xung quanh (</w:t>
            </w:r>
            <w:r w:rsidRPr="00065205">
              <w:rPr>
                <w:rFonts w:ascii="Times New Roman" w:hAnsi="Times New Roman" w:cs="Times New Roman"/>
              </w:rPr>
              <w:t>SO</w:t>
            </w:r>
            <w:r w:rsidRPr="00065205">
              <w:rPr>
                <w:rFonts w:ascii="Times New Roman" w:hAnsi="Times New Roman" w:cs="Times New Roman"/>
                <w:vertAlign w:val="subscript"/>
              </w:rPr>
              <w:t>2</w:t>
            </w:r>
            <w:r w:rsidRPr="00065205">
              <w:rPr>
                <w:rFonts w:ascii="Times New Roman" w:hAnsi="Times New Roman" w:cs="Times New Roman"/>
              </w:rPr>
              <w:t>, NO</w:t>
            </w:r>
            <w:r w:rsidRPr="00065205">
              <w:rPr>
                <w:rFonts w:ascii="Times New Roman" w:hAnsi="Times New Roman" w:cs="Times New Roman"/>
                <w:vertAlign w:val="subscript"/>
              </w:rPr>
              <w:t>2</w:t>
            </w:r>
            <w:r w:rsidRPr="00065205">
              <w:rPr>
                <w:rFonts w:ascii="Times New Roman" w:hAnsi="Times New Roman" w:cs="Times New Roman"/>
              </w:rPr>
              <w:t>, TSP</w:t>
            </w:r>
            <w:r w:rsidRPr="00065205">
              <w:rPr>
                <w:rFonts w:ascii="Times New Roman" w:hAnsi="Times New Roman" w:cs="Times New Roman"/>
                <w:i/>
              </w:rPr>
              <w:t>)</w:t>
            </w:r>
          </w:p>
        </w:tc>
        <w:tc>
          <w:tcPr>
            <w:tcW w:w="2190" w:type="dxa"/>
            <w:shd w:val="clear" w:color="auto" w:fill="auto"/>
          </w:tcPr>
          <w:p w14:paraId="69B40FD0"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Số mẫu không khí: 03 mẫu</w:t>
            </w:r>
          </w:p>
          <w:p w14:paraId="3BCF93AD"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xml:space="preserve">- Vị trí giám sát: </w:t>
            </w:r>
          </w:p>
          <w:p w14:paraId="25612A04"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xml:space="preserve">+ </w:t>
            </w:r>
            <w:r w:rsidR="0090630C" w:rsidRPr="00065205">
              <w:rPr>
                <w:rFonts w:ascii="Times New Roman" w:hAnsi="Times New Roman" w:cs="Times New Roman"/>
              </w:rPr>
              <w:t>K</w:t>
            </w:r>
            <w:r w:rsidRPr="00065205">
              <w:rPr>
                <w:rFonts w:ascii="Times New Roman" w:hAnsi="Times New Roman" w:cs="Times New Roman"/>
              </w:rPr>
              <w:t>1: Tại đầu kênh Đu Đủ</w:t>
            </w:r>
          </w:p>
          <w:p w14:paraId="1B95B0F3"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xml:space="preserve">+ </w:t>
            </w:r>
            <w:r w:rsidR="0090630C" w:rsidRPr="00065205">
              <w:rPr>
                <w:rFonts w:ascii="Times New Roman" w:hAnsi="Times New Roman" w:cs="Times New Roman"/>
              </w:rPr>
              <w:t>K</w:t>
            </w:r>
            <w:r w:rsidRPr="00065205">
              <w:rPr>
                <w:rFonts w:ascii="Times New Roman" w:hAnsi="Times New Roman" w:cs="Times New Roman"/>
              </w:rPr>
              <w:t>2: Tại cuối kênh Đu Đủ</w:t>
            </w:r>
          </w:p>
          <w:p w14:paraId="58B2176B"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xml:space="preserve">+ </w:t>
            </w:r>
            <w:r w:rsidR="0090630C" w:rsidRPr="00065205">
              <w:rPr>
                <w:rFonts w:ascii="Times New Roman" w:hAnsi="Times New Roman" w:cs="Times New Roman"/>
              </w:rPr>
              <w:t>K</w:t>
            </w:r>
            <w:r w:rsidRPr="00065205">
              <w:rPr>
                <w:rFonts w:ascii="Times New Roman" w:hAnsi="Times New Roman" w:cs="Times New Roman"/>
              </w:rPr>
              <w:t>3: Tại kênh Đu Đủ giao với đường QL1</w:t>
            </w:r>
          </w:p>
        </w:tc>
        <w:tc>
          <w:tcPr>
            <w:tcW w:w="1770" w:type="dxa"/>
            <w:shd w:val="clear" w:color="auto" w:fill="auto"/>
          </w:tcPr>
          <w:p w14:paraId="4339461A"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Phương pháp phân tích: Thông tư 24/2017 / TT-BTNMT: Quy chuẩn kỹ thuật quan trắc môi trường</w:t>
            </w:r>
          </w:p>
          <w:p w14:paraId="0743324F" w14:textId="77777777" w:rsidR="006E5468" w:rsidRPr="00065205" w:rsidRDefault="006E5468" w:rsidP="00080B07">
            <w:pPr>
              <w:pStyle w:val="InTabletext"/>
              <w:jc w:val="left"/>
              <w:rPr>
                <w:rFonts w:cs="Times New Roman"/>
              </w:rPr>
            </w:pPr>
            <w:r w:rsidRPr="00065205">
              <w:rPr>
                <w:rFonts w:ascii="Times New Roman" w:hAnsi="Times New Roman" w:cs="Times New Roman"/>
              </w:rPr>
              <w:t>- Tiêu chuẩn chất lượng không khí: QCVN 05: 2013 / BTNMT</w:t>
            </w:r>
          </w:p>
        </w:tc>
        <w:tc>
          <w:tcPr>
            <w:tcW w:w="1275" w:type="dxa"/>
            <w:shd w:val="clear" w:color="auto" w:fill="auto"/>
          </w:tcPr>
          <w:p w14:paraId="37EDB287"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xml:space="preserve">3 tháng/lần </w:t>
            </w:r>
          </w:p>
        </w:tc>
        <w:tc>
          <w:tcPr>
            <w:tcW w:w="1144" w:type="dxa"/>
            <w:shd w:val="clear" w:color="auto" w:fill="auto"/>
          </w:tcPr>
          <w:p w14:paraId="34E6B6DE"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PISC</w:t>
            </w:r>
          </w:p>
        </w:tc>
        <w:tc>
          <w:tcPr>
            <w:tcW w:w="1691" w:type="dxa"/>
            <w:shd w:val="clear" w:color="auto" w:fill="auto"/>
          </w:tcPr>
          <w:p w14:paraId="1202239D"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3 x 8 x 1,5 triệu VND = 36 triệu VND</w:t>
            </w:r>
          </w:p>
          <w:p w14:paraId="771D0404" w14:textId="77777777" w:rsidR="006E5468" w:rsidRPr="00065205" w:rsidRDefault="006E5468" w:rsidP="00080B07">
            <w:pPr>
              <w:pStyle w:val="InTabletext"/>
              <w:jc w:val="left"/>
              <w:rPr>
                <w:rFonts w:ascii="Times New Roman" w:hAnsi="Times New Roman" w:cs="Times New Roman"/>
              </w:rPr>
            </w:pPr>
            <w:r w:rsidRPr="00065205">
              <w:rPr>
                <w:rFonts w:ascii="Times New Roman" w:hAnsi="Times New Roman" w:cs="Times New Roman"/>
              </w:rPr>
              <w:t xml:space="preserve">(8 quý trong thời gian xây dựng), hoặc </w:t>
            </w:r>
            <w:r w:rsidR="00D51CFF" w:rsidRPr="00065205">
              <w:rPr>
                <w:rFonts w:ascii="Times New Roman" w:hAnsi="Times New Roman" w:cs="Times New Roman"/>
              </w:rPr>
              <w:t>khoảng 1600</w:t>
            </w:r>
            <w:r w:rsidRPr="00065205">
              <w:rPr>
                <w:rFonts w:ascii="Times New Roman" w:hAnsi="Times New Roman" w:cs="Times New Roman"/>
              </w:rPr>
              <w:t xml:space="preserve"> USD</w:t>
            </w:r>
          </w:p>
        </w:tc>
      </w:tr>
      <w:tr w:rsidR="00065205" w:rsidRPr="00065205" w14:paraId="67B24BA6" w14:textId="77777777" w:rsidTr="00080B07">
        <w:trPr>
          <w:trHeight w:val="20"/>
          <w:jc w:val="center"/>
        </w:trPr>
        <w:tc>
          <w:tcPr>
            <w:tcW w:w="1564" w:type="dxa"/>
            <w:shd w:val="clear" w:color="auto" w:fill="auto"/>
          </w:tcPr>
          <w:p w14:paraId="5F890ECC"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i/>
              </w:rPr>
              <w:t>Giám sát tiếng ồn (LAeq)</w:t>
            </w:r>
          </w:p>
        </w:tc>
        <w:tc>
          <w:tcPr>
            <w:tcW w:w="2190" w:type="dxa"/>
            <w:shd w:val="clear" w:color="auto" w:fill="auto"/>
          </w:tcPr>
          <w:p w14:paraId="28098D1D"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 Số mẫu: 03 mẫu</w:t>
            </w:r>
          </w:p>
          <w:p w14:paraId="117765AF"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 xml:space="preserve">- Vị trí giám sát: </w:t>
            </w:r>
          </w:p>
          <w:p w14:paraId="2C849D61"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 xml:space="preserve">+ </w:t>
            </w:r>
            <w:r w:rsidR="0090630C" w:rsidRPr="00065205">
              <w:rPr>
                <w:rFonts w:ascii="Times New Roman" w:hAnsi="Times New Roman" w:cs="Times New Roman"/>
              </w:rPr>
              <w:t>O</w:t>
            </w:r>
            <w:r w:rsidRPr="00065205">
              <w:rPr>
                <w:rFonts w:ascii="Times New Roman" w:hAnsi="Times New Roman" w:cs="Times New Roman"/>
              </w:rPr>
              <w:t>1: Tại đầu kênh Đu Đủ</w:t>
            </w:r>
          </w:p>
          <w:p w14:paraId="76964B8E"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 xml:space="preserve">+ </w:t>
            </w:r>
            <w:r w:rsidR="0090630C" w:rsidRPr="00065205">
              <w:rPr>
                <w:rFonts w:ascii="Times New Roman" w:hAnsi="Times New Roman" w:cs="Times New Roman"/>
              </w:rPr>
              <w:t>O</w:t>
            </w:r>
            <w:r w:rsidRPr="00065205">
              <w:rPr>
                <w:rFonts w:ascii="Times New Roman" w:hAnsi="Times New Roman" w:cs="Times New Roman"/>
              </w:rPr>
              <w:t>2: Tại cuối kênh Đu Đủ</w:t>
            </w:r>
          </w:p>
          <w:p w14:paraId="7EDD8510"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 xml:space="preserve">+ </w:t>
            </w:r>
            <w:r w:rsidR="0090630C" w:rsidRPr="00065205">
              <w:rPr>
                <w:rFonts w:ascii="Times New Roman" w:hAnsi="Times New Roman" w:cs="Times New Roman"/>
              </w:rPr>
              <w:t>O</w:t>
            </w:r>
            <w:r w:rsidRPr="00065205">
              <w:rPr>
                <w:rFonts w:ascii="Times New Roman" w:hAnsi="Times New Roman" w:cs="Times New Roman"/>
              </w:rPr>
              <w:t>3: Tại kênh Đu Đủ giao với đường QL1</w:t>
            </w:r>
          </w:p>
        </w:tc>
        <w:tc>
          <w:tcPr>
            <w:tcW w:w="1770" w:type="dxa"/>
            <w:shd w:val="clear" w:color="auto" w:fill="auto"/>
          </w:tcPr>
          <w:p w14:paraId="1346A808"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Phương pháp phân tích: Thông tư 24/2017 / TT-BTNMT: Quy chuẩn kỹ thuật quan trắc môi trường</w:t>
            </w:r>
          </w:p>
          <w:p w14:paraId="18A90011" w14:textId="77777777" w:rsidR="00D51CFF" w:rsidRPr="00065205" w:rsidRDefault="00D51CFF" w:rsidP="00D51CFF">
            <w:pPr>
              <w:rPr>
                <w:sz w:val="20"/>
                <w:szCs w:val="20"/>
              </w:rPr>
            </w:pPr>
            <w:r w:rsidRPr="00065205">
              <w:rPr>
                <w:sz w:val="20"/>
                <w:szCs w:val="20"/>
              </w:rPr>
              <w:t>Tiêu chuẩn tiếng ồn: (i) QCVN 26: 2010 / BTNMT; (ii) Hướng dẫn EHS của IFC (2007)</w:t>
            </w:r>
          </w:p>
        </w:tc>
        <w:tc>
          <w:tcPr>
            <w:tcW w:w="1275" w:type="dxa"/>
            <w:shd w:val="clear" w:color="auto" w:fill="auto"/>
          </w:tcPr>
          <w:p w14:paraId="267458C1"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 xml:space="preserve">3 tháng/lần </w:t>
            </w:r>
          </w:p>
        </w:tc>
        <w:tc>
          <w:tcPr>
            <w:tcW w:w="1144" w:type="dxa"/>
            <w:shd w:val="clear" w:color="auto" w:fill="auto"/>
          </w:tcPr>
          <w:p w14:paraId="587DB004"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PISC</w:t>
            </w:r>
          </w:p>
        </w:tc>
        <w:tc>
          <w:tcPr>
            <w:tcW w:w="1691" w:type="dxa"/>
            <w:shd w:val="clear" w:color="auto" w:fill="auto"/>
          </w:tcPr>
          <w:p w14:paraId="68D6635D"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4 x 8 x 0,5 triệu VND = 16 triệu VND</w:t>
            </w:r>
          </w:p>
          <w:p w14:paraId="03AEE5CB" w14:textId="77777777" w:rsidR="00D51CFF" w:rsidRPr="00065205" w:rsidRDefault="00D51CFF" w:rsidP="00080B07">
            <w:pPr>
              <w:pStyle w:val="InTabletext"/>
              <w:jc w:val="left"/>
              <w:rPr>
                <w:rFonts w:ascii="Times New Roman" w:hAnsi="Times New Roman" w:cs="Times New Roman"/>
              </w:rPr>
            </w:pPr>
            <w:r w:rsidRPr="00065205">
              <w:rPr>
                <w:rFonts w:ascii="Times New Roman" w:hAnsi="Times New Roman" w:cs="Times New Roman"/>
              </w:rPr>
              <w:t>(8 quý trong thời gian xây dựng), hoặc 690 USD</w:t>
            </w:r>
          </w:p>
        </w:tc>
      </w:tr>
    </w:tbl>
    <w:p w14:paraId="3E0D1445" w14:textId="77777777" w:rsidR="000F35EB" w:rsidRPr="00065205" w:rsidRDefault="000F35EB" w:rsidP="00100E89"/>
    <w:p w14:paraId="16CF634D" w14:textId="77777777" w:rsidR="0017481B" w:rsidRPr="00065205" w:rsidRDefault="00B1258C" w:rsidP="00EF030C">
      <w:pPr>
        <w:ind w:firstLine="0"/>
      </w:pPr>
      <w:r>
        <w:lastRenderedPageBreak/>
        <w:pict w14:anchorId="2FC28AC4">
          <v:shape id="_x0000_i1039" type="#_x0000_t75" style="width:445.55pt;height:605.25pt">
            <v:imagedata r:id="rId24" o:title=""/>
          </v:shape>
        </w:pict>
      </w:r>
    </w:p>
    <w:p w14:paraId="2D213859" w14:textId="77777777" w:rsidR="0017481B" w:rsidRPr="00065205" w:rsidRDefault="0017481B" w:rsidP="00065205">
      <w:pPr>
        <w:pStyle w:val="Caption"/>
        <w:rPr>
          <w:color w:val="auto"/>
        </w:rPr>
      </w:pPr>
      <w:r w:rsidRPr="00065205">
        <w:rPr>
          <w:color w:val="auto"/>
        </w:rPr>
        <w:t xml:space="preserve">Hình </w:t>
      </w:r>
      <w:r w:rsidRPr="00065205">
        <w:rPr>
          <w:color w:val="auto"/>
        </w:rPr>
        <w:fldChar w:fldCharType="begin"/>
      </w:r>
      <w:r w:rsidRPr="00065205">
        <w:rPr>
          <w:color w:val="auto"/>
        </w:rPr>
        <w:instrText xml:space="preserve"> STYLEREF 1 \s </w:instrText>
      </w:r>
      <w:r w:rsidRPr="00065205">
        <w:rPr>
          <w:color w:val="auto"/>
        </w:rPr>
        <w:fldChar w:fldCharType="separate"/>
      </w:r>
      <w:r w:rsidRPr="00065205">
        <w:rPr>
          <w:noProof/>
          <w:color w:val="auto"/>
        </w:rPr>
        <w:t>8</w:t>
      </w:r>
      <w:r w:rsidRPr="00065205">
        <w:rPr>
          <w:color w:val="auto"/>
        </w:rPr>
        <w:fldChar w:fldCharType="end"/>
      </w:r>
      <w:r w:rsidRPr="00065205">
        <w:rPr>
          <w:color w:val="auto"/>
        </w:rPr>
        <w:t>.</w:t>
      </w:r>
      <w:r w:rsidRPr="00065205">
        <w:rPr>
          <w:color w:val="auto"/>
        </w:rPr>
        <w:fldChar w:fldCharType="begin"/>
      </w:r>
      <w:r w:rsidRPr="00065205">
        <w:rPr>
          <w:color w:val="auto"/>
        </w:rPr>
        <w:instrText xml:space="preserve"> SEQ Hình \* ARABIC \s 1 </w:instrText>
      </w:r>
      <w:r w:rsidRPr="00065205">
        <w:rPr>
          <w:color w:val="auto"/>
        </w:rPr>
        <w:fldChar w:fldCharType="separate"/>
      </w:r>
      <w:r w:rsidRPr="00065205">
        <w:rPr>
          <w:noProof/>
          <w:color w:val="auto"/>
        </w:rPr>
        <w:t>1</w:t>
      </w:r>
      <w:r w:rsidRPr="00065205">
        <w:rPr>
          <w:color w:val="auto"/>
        </w:rPr>
        <w:fldChar w:fldCharType="end"/>
      </w:r>
      <w:r w:rsidRPr="00065205">
        <w:rPr>
          <w:color w:val="auto"/>
          <w:lang w:val="en-US"/>
        </w:rPr>
        <w:t>: Vị trí quan trắc môi trường</w:t>
      </w:r>
    </w:p>
    <w:p w14:paraId="6E7B6AB9" w14:textId="77777777" w:rsidR="000F35EB" w:rsidRPr="00065205" w:rsidRDefault="000F35EB" w:rsidP="000F35EB">
      <w:pPr>
        <w:pStyle w:val="ListParagraph"/>
        <w:numPr>
          <w:ilvl w:val="0"/>
          <w:numId w:val="2"/>
        </w:numPr>
        <w:tabs>
          <w:tab w:val="left" w:pos="426"/>
        </w:tabs>
        <w:spacing w:before="120" w:after="120" w:line="240" w:lineRule="auto"/>
        <w:ind w:left="0" w:firstLine="0"/>
        <w:contextualSpacing w:val="0"/>
      </w:pPr>
      <w:r w:rsidRPr="00065205">
        <w:t xml:space="preserve">PISC sẽ chịu trách nhiệm thực hiện các chương trình EEM trong giai đoạn xây dựng với sự tham gia của nhà thầu. Việc lấy mẫu bổ sung có thể được yêu cầu khi cần thiết để kiểm tra khi có khiếu nại hoặc điều tra về ô nhiễm môi trường của Tiểu dự án. Các tiêu chuẩn về chất lượng môi trường Việt Nam được liệt kê trong Mục 3 sẽ hướng dẫn chương trình quan trắc. Các tiêu chuẩn môi trường được cung cấp bởi Hướng dẫn </w:t>
      </w:r>
      <w:r w:rsidRPr="00065205">
        <w:lastRenderedPageBreak/>
        <w:t>về Môi trường, Sức khỏe và An toàn của IFC / Ngân hàng Thế giới (2007) sẽ được tuân theo để bổ sung cho các tiêu chuẩn mà Chính phủ Việt Nam chưa có.</w:t>
      </w:r>
    </w:p>
    <w:p w14:paraId="0FBA247C" w14:textId="77777777" w:rsidR="00D51CFF" w:rsidRPr="00065205" w:rsidRDefault="00D51CFF" w:rsidP="00D51CFF">
      <w:pPr>
        <w:pStyle w:val="ListParagraph"/>
        <w:numPr>
          <w:ilvl w:val="0"/>
          <w:numId w:val="2"/>
        </w:numPr>
        <w:tabs>
          <w:tab w:val="left" w:pos="426"/>
        </w:tabs>
        <w:spacing w:before="120" w:after="120" w:line="240" w:lineRule="auto"/>
        <w:ind w:left="0" w:firstLine="0"/>
        <w:contextualSpacing w:val="0"/>
      </w:pPr>
      <w:r w:rsidRPr="00065205">
        <w:t>Giám sát chất thải rắn: Trong suốt giai đoạn thi công xây dựng của dự án, ban quản lý dự án thường xuyên kiểm tra giám sát quá trình thu gom, lưu trữ rác thải sinh hoạt, chất thải nguy hại; hợp tác với đơn vị chức năng trong các đợt thu gom CTNH.</w:t>
      </w:r>
    </w:p>
    <w:p w14:paraId="73166476" w14:textId="77777777" w:rsidR="00D51CFF" w:rsidRPr="00065205" w:rsidRDefault="00D51CFF" w:rsidP="00100E89">
      <w:pPr>
        <w:pStyle w:val="ListParagraph"/>
        <w:numPr>
          <w:ilvl w:val="0"/>
          <w:numId w:val="2"/>
        </w:numPr>
        <w:tabs>
          <w:tab w:val="left" w:pos="426"/>
        </w:tabs>
        <w:spacing w:before="120" w:after="120" w:line="240" w:lineRule="auto"/>
        <w:ind w:left="0" w:firstLine="0"/>
        <w:contextualSpacing w:val="0"/>
      </w:pPr>
      <w:r w:rsidRPr="00065205">
        <w:t>Trong giai đoạn vận hành: Do chế độ quản lý vận hành đơn giản, không phát sinh chất thải ảnh hưởng đến môi trường nên chủ dự án đề nghị UBND tỉnh Bình Thuận, Sở Tài nguyên và Môi trường tỉnh chấp thuận không phải thực hiện chương trình giám sát chất lượng môi trường giai đoạn vận hành. Các báo cáo chuyên ngành khác chủ TDA sẽ thực hiện đúng theo quy định hiện hành của pháp luật.</w:t>
      </w:r>
    </w:p>
    <w:p w14:paraId="3D1904A5" w14:textId="77777777" w:rsidR="003B6D09" w:rsidRPr="00065205" w:rsidRDefault="003B6D09">
      <w:pPr>
        <w:pStyle w:val="Heading2"/>
        <w:spacing w:before="120" w:after="120" w:line="240" w:lineRule="auto"/>
        <w:rPr>
          <w:color w:val="auto"/>
        </w:rPr>
      </w:pPr>
      <w:bookmarkStart w:id="371" w:name="_Toc88902722"/>
      <w:r w:rsidRPr="00065205">
        <w:rPr>
          <w:color w:val="auto"/>
        </w:rPr>
        <w:t>Kế hoạch thực hiện giám sát môi trường</w:t>
      </w:r>
      <w:bookmarkEnd w:id="371"/>
    </w:p>
    <w:p w14:paraId="03D3F880" w14:textId="77777777" w:rsidR="00D51CFF" w:rsidRPr="00065205" w:rsidRDefault="00D51CFF" w:rsidP="00D51CFF">
      <w:pPr>
        <w:pStyle w:val="ListParagraph"/>
        <w:numPr>
          <w:ilvl w:val="0"/>
          <w:numId w:val="2"/>
        </w:numPr>
        <w:tabs>
          <w:tab w:val="left" w:pos="426"/>
        </w:tabs>
        <w:spacing w:before="120" w:after="120" w:line="240" w:lineRule="auto"/>
        <w:ind w:left="0" w:firstLine="0"/>
        <w:contextualSpacing w:val="0"/>
      </w:pPr>
      <w:r w:rsidRPr="00065205">
        <w:t xml:space="preserve">Giám sát hoạt động môi trường là cần thiết để đánh giá hiệu quả tổng thể của EMP trong cả ba giai đoạn thực hiện của tiểu dự án do PMU thực hiện với sự hỗ trợ của PISC. Kết quả từ kế hoạch giám sát này sẽ được trình bày trong báo cáo giám sát môi trường định kỳ 6 tháng trong quá trình xây dựng và báo cáo giám sát hàng năm trong quá trình vận hành. Theo kế hoạch giảm thiểu và kế hoạch giám sát, các chỉ tiêu môi trường chính chủ yếu bị ảnh hưởng trong giai đoạn trước khi xây dựng, trong khi xây dựng và vận hành. Sau khi hoàn thành (thông thường là một năm sau khi đưa vào vận hành), các tác động tiềm tàng đến hoạt động của tiểu dự án sẽ được giám sát bởi Sở </w:t>
      </w:r>
      <w:r w:rsidR="003D6250" w:rsidRPr="00065205">
        <w:t>Tài nguyên và Môi trường</w:t>
      </w:r>
      <w:r w:rsidRPr="00065205">
        <w:t xml:space="preserve"> tỉnh </w:t>
      </w:r>
      <w:r w:rsidR="003D6250" w:rsidRPr="00065205">
        <w:t>Bình Thuận</w:t>
      </w:r>
      <w:r w:rsidRPr="00065205">
        <w:t>.</w:t>
      </w:r>
    </w:p>
    <w:p w14:paraId="75F0EFB5" w14:textId="3A122B78" w:rsidR="003D6250" w:rsidRPr="00B1258C" w:rsidRDefault="003D6250" w:rsidP="003D6250">
      <w:pPr>
        <w:pStyle w:val="Caption"/>
        <w:rPr>
          <w:color w:val="auto"/>
          <w:sz w:val="26"/>
          <w:szCs w:val="26"/>
        </w:rPr>
      </w:pPr>
      <w:r w:rsidRPr="00B1258C">
        <w:rPr>
          <w:color w:val="auto"/>
          <w:sz w:val="26"/>
          <w:szCs w:val="26"/>
        </w:rPr>
        <w:t xml:space="preserve">Bảng </w:t>
      </w:r>
      <w:r w:rsidR="00E11916" w:rsidRPr="00B1258C">
        <w:rPr>
          <w:color w:val="auto"/>
          <w:sz w:val="26"/>
          <w:szCs w:val="26"/>
        </w:rPr>
        <w:fldChar w:fldCharType="begin"/>
      </w:r>
      <w:r w:rsidR="00E11916" w:rsidRPr="00B1258C">
        <w:rPr>
          <w:color w:val="auto"/>
          <w:sz w:val="26"/>
          <w:szCs w:val="26"/>
        </w:rPr>
        <w:instrText xml:space="preserve"> STYLEREF 1 \s </w:instrText>
      </w:r>
      <w:r w:rsidR="00E11916" w:rsidRPr="00B1258C">
        <w:rPr>
          <w:color w:val="auto"/>
          <w:sz w:val="26"/>
          <w:szCs w:val="26"/>
        </w:rPr>
        <w:fldChar w:fldCharType="separate"/>
      </w:r>
      <w:r w:rsidR="006A6841" w:rsidRPr="00B1258C">
        <w:rPr>
          <w:noProof/>
          <w:color w:val="auto"/>
          <w:sz w:val="26"/>
          <w:szCs w:val="26"/>
        </w:rPr>
        <w:t>8</w:t>
      </w:r>
      <w:r w:rsidR="00E11916" w:rsidRPr="00B1258C">
        <w:rPr>
          <w:noProof/>
          <w:color w:val="auto"/>
          <w:sz w:val="26"/>
          <w:szCs w:val="26"/>
        </w:rPr>
        <w:fldChar w:fldCharType="end"/>
      </w:r>
      <w:r w:rsidR="001F5D3F" w:rsidRPr="00B1258C">
        <w:rPr>
          <w:color w:val="auto"/>
          <w:sz w:val="26"/>
          <w:szCs w:val="26"/>
        </w:rPr>
        <w:t>.</w:t>
      </w:r>
      <w:r w:rsidR="00E11916" w:rsidRPr="00B1258C">
        <w:rPr>
          <w:color w:val="auto"/>
          <w:sz w:val="26"/>
          <w:szCs w:val="26"/>
        </w:rPr>
        <w:fldChar w:fldCharType="begin"/>
      </w:r>
      <w:r w:rsidR="00E11916" w:rsidRPr="00B1258C">
        <w:rPr>
          <w:color w:val="auto"/>
          <w:sz w:val="26"/>
          <w:szCs w:val="26"/>
        </w:rPr>
        <w:instrText xml:space="preserve"> SEQ Bảng \* ARABIC \s 1 </w:instrText>
      </w:r>
      <w:r w:rsidR="00E11916" w:rsidRPr="00B1258C">
        <w:rPr>
          <w:color w:val="auto"/>
          <w:sz w:val="26"/>
          <w:szCs w:val="26"/>
        </w:rPr>
        <w:fldChar w:fldCharType="separate"/>
      </w:r>
      <w:r w:rsidR="006A6841" w:rsidRPr="00B1258C">
        <w:rPr>
          <w:noProof/>
          <w:color w:val="auto"/>
          <w:sz w:val="26"/>
          <w:szCs w:val="26"/>
        </w:rPr>
        <w:t>2</w:t>
      </w:r>
      <w:r w:rsidR="00E11916" w:rsidRPr="00B1258C">
        <w:rPr>
          <w:noProof/>
          <w:color w:val="auto"/>
          <w:sz w:val="26"/>
          <w:szCs w:val="26"/>
        </w:rPr>
        <w:fldChar w:fldCharType="end"/>
      </w:r>
      <w:r w:rsidRPr="00B1258C">
        <w:rPr>
          <w:color w:val="auto"/>
          <w:sz w:val="26"/>
          <w:szCs w:val="26"/>
        </w:rPr>
        <w:t>:</w:t>
      </w:r>
      <w:r w:rsidR="004807FB" w:rsidRPr="00B1258C">
        <w:rPr>
          <w:color w:val="auto"/>
          <w:sz w:val="26"/>
          <w:szCs w:val="26"/>
          <w:lang w:val="en-US"/>
        </w:rPr>
        <w:t xml:space="preserve"> </w:t>
      </w:r>
      <w:r w:rsidRPr="00B1258C">
        <w:rPr>
          <w:color w:val="auto"/>
          <w:sz w:val="26"/>
          <w:szCs w:val="26"/>
        </w:rPr>
        <w:t>Các chỉ số giám sát hiệu quả hoạt động</w:t>
      </w:r>
    </w:p>
    <w:tbl>
      <w:tblPr>
        <w:tblW w:w="9496" w:type="dxa"/>
        <w:jc w:val="center"/>
        <w:tblLayout w:type="fixed"/>
        <w:tblCellMar>
          <w:top w:w="57" w:type="dxa"/>
          <w:bottom w:w="57" w:type="dxa"/>
        </w:tblCellMar>
        <w:tblLook w:val="04A0" w:firstRow="1" w:lastRow="0" w:firstColumn="1" w:lastColumn="0" w:noHBand="0" w:noVBand="1"/>
      </w:tblPr>
      <w:tblGrid>
        <w:gridCol w:w="1271"/>
        <w:gridCol w:w="1418"/>
        <w:gridCol w:w="3289"/>
        <w:gridCol w:w="1985"/>
        <w:gridCol w:w="1533"/>
      </w:tblGrid>
      <w:tr w:rsidR="00065205" w:rsidRPr="00065205" w14:paraId="3ADE9405" w14:textId="77777777" w:rsidTr="0009700D">
        <w:trPr>
          <w:trHeight w:val="52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FFD966"/>
            <w:tcMar>
              <w:top w:w="15" w:type="dxa"/>
              <w:left w:w="57" w:type="dxa"/>
              <w:bottom w:w="15" w:type="dxa"/>
              <w:right w:w="57" w:type="dxa"/>
            </w:tcMar>
            <w:vAlign w:val="center"/>
            <w:hideMark/>
          </w:tcPr>
          <w:p w14:paraId="3728EF36" w14:textId="77777777" w:rsidR="006A6841" w:rsidRPr="00065205" w:rsidRDefault="006A6841" w:rsidP="00037530">
            <w:pPr>
              <w:adjustRightInd w:val="0"/>
              <w:snapToGrid w:val="0"/>
              <w:spacing w:after="120" w:line="240" w:lineRule="auto"/>
              <w:ind w:firstLine="0"/>
              <w:jc w:val="center"/>
              <w:rPr>
                <w:rFonts w:cs="Arial"/>
                <w:i/>
                <w:iCs/>
                <w:sz w:val="20"/>
                <w:szCs w:val="20"/>
              </w:rPr>
            </w:pPr>
            <w:r w:rsidRPr="00065205">
              <w:rPr>
                <w:rFonts w:cs="Arial"/>
                <w:i/>
                <w:iCs/>
                <w:sz w:val="20"/>
                <w:szCs w:val="20"/>
              </w:rPr>
              <w:t>Các vấn đề/tác động môi trường</w:t>
            </w:r>
          </w:p>
        </w:tc>
        <w:tc>
          <w:tcPr>
            <w:tcW w:w="1418" w:type="dxa"/>
            <w:tcBorders>
              <w:top w:val="single" w:sz="4" w:space="0" w:color="auto"/>
              <w:left w:val="single" w:sz="4" w:space="0" w:color="auto"/>
              <w:bottom w:val="single" w:sz="4" w:space="0" w:color="auto"/>
              <w:right w:val="single" w:sz="4" w:space="0" w:color="auto"/>
            </w:tcBorders>
            <w:shd w:val="clear" w:color="auto" w:fill="FFD966"/>
            <w:tcMar>
              <w:top w:w="15" w:type="dxa"/>
              <w:left w:w="57" w:type="dxa"/>
              <w:bottom w:w="15" w:type="dxa"/>
              <w:right w:w="57" w:type="dxa"/>
            </w:tcMar>
            <w:vAlign w:val="center"/>
          </w:tcPr>
          <w:p w14:paraId="386DB938" w14:textId="77777777" w:rsidR="006A6841" w:rsidRPr="00065205" w:rsidRDefault="006A6841" w:rsidP="00037530">
            <w:pPr>
              <w:tabs>
                <w:tab w:val="center" w:pos="4680"/>
              </w:tabs>
              <w:adjustRightInd w:val="0"/>
              <w:snapToGrid w:val="0"/>
              <w:spacing w:after="120" w:line="240" w:lineRule="auto"/>
              <w:ind w:firstLine="0"/>
              <w:jc w:val="center"/>
              <w:rPr>
                <w:rFonts w:cs="Arial"/>
                <w:i/>
                <w:iCs/>
                <w:sz w:val="20"/>
                <w:szCs w:val="20"/>
              </w:rPr>
            </w:pPr>
            <w:r w:rsidRPr="00065205">
              <w:rPr>
                <w:rFonts w:cs="Arial"/>
                <w:i/>
                <w:iCs/>
                <w:sz w:val="20"/>
                <w:szCs w:val="20"/>
              </w:rPr>
              <w:t>Các hoạt động giảm thiểu</w:t>
            </w:r>
          </w:p>
        </w:tc>
        <w:tc>
          <w:tcPr>
            <w:tcW w:w="3289" w:type="dxa"/>
            <w:tcBorders>
              <w:top w:val="single" w:sz="4" w:space="0" w:color="auto"/>
              <w:left w:val="single" w:sz="4" w:space="0" w:color="auto"/>
              <w:bottom w:val="single" w:sz="4" w:space="0" w:color="auto"/>
              <w:right w:val="single" w:sz="4" w:space="0" w:color="auto"/>
            </w:tcBorders>
            <w:shd w:val="clear" w:color="auto" w:fill="FFD966"/>
            <w:tcMar>
              <w:top w:w="15" w:type="dxa"/>
              <w:left w:w="57" w:type="dxa"/>
              <w:bottom w:w="15" w:type="dxa"/>
              <w:right w:w="57" w:type="dxa"/>
            </w:tcMar>
            <w:vAlign w:val="center"/>
            <w:hideMark/>
          </w:tcPr>
          <w:p w14:paraId="64676193" w14:textId="77777777" w:rsidR="006A6841" w:rsidRPr="00065205" w:rsidRDefault="006A6841" w:rsidP="00037530">
            <w:pPr>
              <w:tabs>
                <w:tab w:val="center" w:pos="4680"/>
              </w:tabs>
              <w:adjustRightInd w:val="0"/>
              <w:snapToGrid w:val="0"/>
              <w:spacing w:after="120" w:line="240" w:lineRule="auto"/>
              <w:jc w:val="center"/>
              <w:rPr>
                <w:rFonts w:cs="Arial"/>
                <w:i/>
                <w:iCs/>
                <w:sz w:val="20"/>
                <w:szCs w:val="20"/>
              </w:rPr>
            </w:pPr>
            <w:r w:rsidRPr="00065205">
              <w:rPr>
                <w:rFonts w:cs="Arial"/>
                <w:i/>
                <w:iCs/>
                <w:sz w:val="20"/>
                <w:szCs w:val="20"/>
              </w:rPr>
              <w:t>Các chỉ số</w:t>
            </w:r>
          </w:p>
        </w:tc>
        <w:tc>
          <w:tcPr>
            <w:tcW w:w="1985" w:type="dxa"/>
            <w:tcBorders>
              <w:top w:val="single" w:sz="4" w:space="0" w:color="auto"/>
              <w:left w:val="single" w:sz="4" w:space="0" w:color="auto"/>
              <w:bottom w:val="single" w:sz="4" w:space="0" w:color="auto"/>
              <w:right w:val="single" w:sz="4" w:space="0" w:color="auto"/>
            </w:tcBorders>
            <w:shd w:val="clear" w:color="auto" w:fill="FFD966"/>
            <w:tcMar>
              <w:top w:w="15" w:type="dxa"/>
              <w:left w:w="57" w:type="dxa"/>
              <w:bottom w:w="15" w:type="dxa"/>
              <w:right w:w="57" w:type="dxa"/>
            </w:tcMar>
            <w:vAlign w:val="center"/>
            <w:hideMark/>
          </w:tcPr>
          <w:p w14:paraId="6D172223" w14:textId="77777777" w:rsidR="006A6841" w:rsidRPr="00065205" w:rsidRDefault="006A6841" w:rsidP="00037530">
            <w:pPr>
              <w:tabs>
                <w:tab w:val="center" w:pos="4680"/>
              </w:tabs>
              <w:adjustRightInd w:val="0"/>
              <w:snapToGrid w:val="0"/>
              <w:spacing w:after="120" w:line="240" w:lineRule="auto"/>
              <w:ind w:firstLine="0"/>
              <w:jc w:val="center"/>
              <w:rPr>
                <w:rFonts w:cs="Arial"/>
                <w:i/>
                <w:iCs/>
                <w:sz w:val="20"/>
                <w:szCs w:val="20"/>
              </w:rPr>
            </w:pPr>
            <w:r w:rsidRPr="00065205">
              <w:rPr>
                <w:rFonts w:cs="Arial"/>
                <w:i/>
                <w:iCs/>
                <w:sz w:val="20"/>
                <w:szCs w:val="20"/>
              </w:rPr>
              <w:t>Mục tiêu</w:t>
            </w:r>
          </w:p>
        </w:tc>
        <w:tc>
          <w:tcPr>
            <w:tcW w:w="1533" w:type="dxa"/>
            <w:tcBorders>
              <w:top w:val="single" w:sz="4" w:space="0" w:color="auto"/>
              <w:left w:val="single" w:sz="4" w:space="0" w:color="auto"/>
              <w:bottom w:val="single" w:sz="4" w:space="0" w:color="auto"/>
              <w:right w:val="single" w:sz="4" w:space="0" w:color="auto"/>
            </w:tcBorders>
            <w:shd w:val="clear" w:color="auto" w:fill="FFD966"/>
            <w:tcMar>
              <w:top w:w="15" w:type="dxa"/>
              <w:left w:w="57" w:type="dxa"/>
              <w:bottom w:w="15" w:type="dxa"/>
              <w:right w:w="57" w:type="dxa"/>
            </w:tcMar>
            <w:vAlign w:val="center"/>
            <w:hideMark/>
          </w:tcPr>
          <w:p w14:paraId="2B857B79" w14:textId="77777777" w:rsidR="006A6841" w:rsidRPr="00065205" w:rsidRDefault="006A6841" w:rsidP="00037530">
            <w:pPr>
              <w:tabs>
                <w:tab w:val="center" w:pos="4680"/>
              </w:tabs>
              <w:adjustRightInd w:val="0"/>
              <w:snapToGrid w:val="0"/>
              <w:spacing w:after="120" w:line="240" w:lineRule="auto"/>
              <w:ind w:firstLine="0"/>
              <w:jc w:val="center"/>
              <w:rPr>
                <w:rFonts w:cs="Arial"/>
                <w:i/>
                <w:iCs/>
                <w:sz w:val="20"/>
                <w:szCs w:val="20"/>
              </w:rPr>
            </w:pPr>
            <w:r w:rsidRPr="00065205">
              <w:rPr>
                <w:rFonts w:cs="Arial"/>
                <w:i/>
                <w:iCs/>
                <w:sz w:val="20"/>
                <w:szCs w:val="20"/>
              </w:rPr>
              <w:t>Nguồn dữ liệu</w:t>
            </w:r>
          </w:p>
        </w:tc>
      </w:tr>
      <w:tr w:rsidR="00065205" w:rsidRPr="00065205" w14:paraId="69578448" w14:textId="77777777" w:rsidTr="0009700D">
        <w:trPr>
          <w:trHeight w:val="355"/>
          <w:jc w:val="center"/>
        </w:trPr>
        <w:tc>
          <w:tcPr>
            <w:tcW w:w="9496" w:type="dxa"/>
            <w:gridSpan w:val="5"/>
            <w:tcBorders>
              <w:top w:val="single" w:sz="4" w:space="0" w:color="auto"/>
              <w:left w:val="single" w:sz="4" w:space="0" w:color="auto"/>
              <w:bottom w:val="single" w:sz="4" w:space="0" w:color="auto"/>
              <w:right w:val="single" w:sz="4" w:space="0" w:color="auto"/>
            </w:tcBorders>
            <w:shd w:val="clear" w:color="auto" w:fill="FFF2CC"/>
            <w:tcMar>
              <w:left w:w="57" w:type="dxa"/>
              <w:right w:w="57" w:type="dxa"/>
            </w:tcMar>
            <w:vAlign w:val="center"/>
          </w:tcPr>
          <w:p w14:paraId="07E14D1A" w14:textId="77777777" w:rsidR="006A6841" w:rsidRPr="00065205" w:rsidRDefault="006A6841" w:rsidP="00037530">
            <w:pPr>
              <w:snapToGrid w:val="0"/>
              <w:spacing w:after="120" w:line="240" w:lineRule="auto"/>
              <w:ind w:firstLine="0"/>
              <w:rPr>
                <w:rFonts w:cs="Arial"/>
                <w:sz w:val="20"/>
                <w:szCs w:val="20"/>
              </w:rPr>
            </w:pPr>
            <w:r w:rsidRPr="00065205">
              <w:rPr>
                <w:rFonts w:cs="Arial"/>
                <w:b/>
                <w:bCs/>
                <w:iCs/>
                <w:sz w:val="20"/>
                <w:szCs w:val="20"/>
              </w:rPr>
              <w:t>1. Giai đoạn trước khi thi công</w:t>
            </w:r>
          </w:p>
        </w:tc>
      </w:tr>
      <w:tr w:rsidR="00065205" w:rsidRPr="00065205" w14:paraId="397EE1E8"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D7AB3F1" w14:textId="77777777" w:rsidR="006A6841" w:rsidRPr="00065205" w:rsidRDefault="006A6841" w:rsidP="00037530">
            <w:pPr>
              <w:snapToGrid w:val="0"/>
              <w:spacing w:after="120" w:line="240" w:lineRule="auto"/>
              <w:ind w:right="176" w:firstLine="0"/>
              <w:rPr>
                <w:rFonts w:cs="Arial"/>
                <w:sz w:val="20"/>
                <w:szCs w:val="20"/>
              </w:rPr>
            </w:pPr>
            <w:r w:rsidRPr="00065205">
              <w:rPr>
                <w:rFonts w:cs="Arial"/>
                <w:sz w:val="20"/>
                <w:szCs w:val="20"/>
              </w:rPr>
              <w:t>Chuẩn bị CEMP</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47561312" w14:textId="77777777" w:rsidR="006A6841" w:rsidRPr="00065205" w:rsidRDefault="006A6841" w:rsidP="00037530">
            <w:pPr>
              <w:snapToGrid w:val="0"/>
              <w:spacing w:after="120" w:line="240" w:lineRule="auto"/>
              <w:ind w:right="176" w:firstLine="0"/>
              <w:rPr>
                <w:rFonts w:cs="Arial"/>
                <w:sz w:val="20"/>
                <w:szCs w:val="20"/>
              </w:rPr>
            </w:pPr>
            <w:r w:rsidRPr="00065205">
              <w:rPr>
                <w:rFonts w:cs="Arial"/>
                <w:sz w:val="20"/>
                <w:szCs w:val="20"/>
              </w:rPr>
              <w:t>-</w:t>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4C26704E" w14:textId="77777777" w:rsidR="006A6841" w:rsidRPr="00065205" w:rsidRDefault="006A6841" w:rsidP="0009700D">
            <w:pPr>
              <w:pStyle w:val="InTabletext"/>
              <w:jc w:val="left"/>
              <w:rPr>
                <w:rFonts w:ascii="Times New Roman" w:hAnsi="Times New Roman" w:cs="Times New Roman"/>
              </w:rPr>
            </w:pPr>
            <w:r w:rsidRPr="00065205">
              <w:rPr>
                <w:rFonts w:ascii="Times New Roman" w:hAnsi="Times New Roman" w:cs="Times New Roman"/>
              </w:rPr>
              <w:t>CEMP bao gồm:</w:t>
            </w:r>
          </w:p>
          <w:p w14:paraId="79AF4736"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quản lý ô nhiễm không khí (AMP)</w:t>
            </w:r>
          </w:p>
          <w:p w14:paraId="544BCB84"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quản lý tiếng ồn và độ rung (NVMP)</w:t>
            </w:r>
          </w:p>
          <w:p w14:paraId="7ACB6C2E"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Quản lý Trầm tích / Xử lý Đất bao gồm cả giấy phép xử lý (SDMP)</w:t>
            </w:r>
          </w:p>
          <w:p w14:paraId="690209C2"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Quản lý Giao thông và Vận tải (TMP)</w:t>
            </w:r>
          </w:p>
          <w:p w14:paraId="0E3D4ACB"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An toàn và Sức khỏe Nghề nghiệp (OHSP)</w:t>
            </w:r>
          </w:p>
          <w:p w14:paraId="606B1620"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quản lý tài nguyên nước (WRMP)</w:t>
            </w:r>
          </w:p>
          <w:p w14:paraId="073CB54D"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quản lý xây dựng</w:t>
            </w:r>
          </w:p>
          <w:p w14:paraId="3F03FF20" w14:textId="77777777" w:rsidR="006A6841" w:rsidRPr="00065205" w:rsidRDefault="006A6841" w:rsidP="0009700D">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Kế hoạch Cải tạo môi trường, Hoàn nguyên môi trường sau khi xây dựng</w:t>
            </w:r>
          </w:p>
          <w:p w14:paraId="175F324A" w14:textId="77777777" w:rsidR="006A6841" w:rsidRPr="00065205" w:rsidRDefault="006A6841" w:rsidP="0009700D">
            <w:pPr>
              <w:pStyle w:val="InTabletext"/>
              <w:jc w:val="left"/>
              <w:rPr>
                <w:rFonts w:ascii="Times New Roman" w:hAnsi="Times New Roman" w:cs="Times New Roman"/>
              </w:rPr>
            </w:pPr>
            <w:r w:rsidRPr="00065205">
              <w:rPr>
                <w:rFonts w:ascii="Times New Roman" w:hAnsi="Times New Roman" w:cs="Times New Roman"/>
              </w:rPr>
              <w:t>Đào tạo cho người lao động về an toàn vệ sinh lao động và môi trường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A18F52F" w14:textId="77777777" w:rsidR="006A6841" w:rsidRPr="00065205" w:rsidRDefault="006A6841" w:rsidP="00037530">
            <w:pPr>
              <w:tabs>
                <w:tab w:val="center" w:pos="4680"/>
              </w:tabs>
              <w:snapToGrid w:val="0"/>
              <w:spacing w:after="120" w:line="240" w:lineRule="auto"/>
              <w:ind w:firstLine="0"/>
              <w:rPr>
                <w:rFonts w:cs="Arial"/>
                <w:sz w:val="20"/>
                <w:szCs w:val="20"/>
              </w:rPr>
            </w:pPr>
            <w:r w:rsidRPr="00065205">
              <w:rPr>
                <w:rFonts w:cs="Arial"/>
                <w:sz w:val="20"/>
                <w:szCs w:val="20"/>
              </w:rPr>
              <w:t>Thực hiện đúng CEMP bởi Nhà thầu</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A82DDAB" w14:textId="77777777" w:rsidR="006A6841" w:rsidRPr="00065205" w:rsidRDefault="006A6841" w:rsidP="00037530">
            <w:pPr>
              <w:tabs>
                <w:tab w:val="center" w:pos="4680"/>
              </w:tabs>
              <w:snapToGrid w:val="0"/>
              <w:spacing w:after="120" w:line="240" w:lineRule="auto"/>
              <w:ind w:firstLine="0"/>
              <w:rPr>
                <w:rFonts w:cs="Arial"/>
                <w:sz w:val="20"/>
                <w:szCs w:val="20"/>
              </w:rPr>
            </w:pPr>
            <w:r w:rsidRPr="00065205">
              <w:rPr>
                <w:rFonts w:cs="Arial"/>
                <w:sz w:val="20"/>
                <w:szCs w:val="20"/>
              </w:rPr>
              <w:t>Giám sát bởi PISC / PMU</w:t>
            </w:r>
          </w:p>
        </w:tc>
      </w:tr>
      <w:tr w:rsidR="00065205" w:rsidRPr="00065205" w14:paraId="29E3F210"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3AD53A0" w14:textId="77777777" w:rsidR="006A6841" w:rsidRPr="00065205" w:rsidRDefault="006A6841" w:rsidP="00037530">
            <w:pPr>
              <w:snapToGrid w:val="0"/>
              <w:spacing w:after="120" w:line="240" w:lineRule="auto"/>
              <w:ind w:right="176" w:firstLine="0"/>
              <w:rPr>
                <w:rFonts w:cs="Arial"/>
                <w:sz w:val="20"/>
                <w:szCs w:val="20"/>
              </w:rPr>
            </w:pPr>
            <w:r w:rsidRPr="00065205">
              <w:rPr>
                <w:rFonts w:cs="Arial"/>
                <w:sz w:val="20"/>
                <w:szCs w:val="20"/>
              </w:rPr>
              <w:t>Thu hồi đất và tái định cư</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B6E12DE" w14:textId="7E3BF895" w:rsidR="006A6841" w:rsidRPr="00065205" w:rsidRDefault="006A6841" w:rsidP="00037530">
            <w:pPr>
              <w:snapToGrid w:val="0"/>
              <w:spacing w:after="120" w:line="240" w:lineRule="auto"/>
              <w:ind w:right="176"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D92504" w:rsidRPr="00B1258C">
              <w:rPr>
                <w:sz w:val="20"/>
                <w:szCs w:val="20"/>
              </w:rPr>
              <w:t xml:space="preserve">Bảng </w:t>
            </w:r>
            <w:r w:rsidR="00D92504"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8D69E27" w14:textId="77777777" w:rsidR="006A6841" w:rsidRPr="00065205" w:rsidRDefault="006A6841" w:rsidP="00037530">
            <w:pPr>
              <w:tabs>
                <w:tab w:val="center" w:pos="4680"/>
              </w:tabs>
              <w:snapToGrid w:val="0"/>
              <w:spacing w:after="120" w:line="240" w:lineRule="auto"/>
              <w:ind w:firstLine="0"/>
              <w:rPr>
                <w:rFonts w:cs="Arial"/>
                <w:i/>
                <w:iCs/>
                <w:sz w:val="20"/>
                <w:szCs w:val="20"/>
              </w:rPr>
            </w:pPr>
            <w:r w:rsidRPr="00065205">
              <w:rPr>
                <w:rFonts w:cs="Arial"/>
                <w:sz w:val="20"/>
              </w:rPr>
              <w:t>Khiếu nại từ các hộ bị ảnh hưởng và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C7DE6EE" w14:textId="77777777" w:rsidR="006A6841" w:rsidRPr="00065205" w:rsidRDefault="006A6841" w:rsidP="00037530">
            <w:pPr>
              <w:tabs>
                <w:tab w:val="center" w:pos="4680"/>
              </w:tabs>
              <w:snapToGrid w:val="0"/>
              <w:spacing w:after="120" w:line="240" w:lineRule="auto"/>
              <w:ind w:firstLine="0"/>
              <w:rPr>
                <w:rFonts w:cs="Arial"/>
                <w:sz w:val="20"/>
                <w:szCs w:val="20"/>
              </w:rPr>
            </w:pPr>
            <w:r w:rsidRPr="00065205">
              <w:rPr>
                <w:rFonts w:cs="Arial"/>
                <w:sz w:val="20"/>
              </w:rPr>
              <w:t xml:space="preserve">Tuân thủ các quy định của chính phủ và của UBND tỉnh Bình </w:t>
            </w:r>
            <w:r w:rsidRPr="00065205">
              <w:rPr>
                <w:rFonts w:cs="Arial"/>
                <w:sz w:val="20"/>
              </w:rPr>
              <w:lastRenderedPageBreak/>
              <w:t xml:space="preserve">Thuận về đền bù, thu hồi đất </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5110B1B" w14:textId="77777777" w:rsidR="006A6841" w:rsidRPr="00065205" w:rsidRDefault="006A6841" w:rsidP="00037530">
            <w:pPr>
              <w:tabs>
                <w:tab w:val="center" w:pos="4680"/>
              </w:tabs>
              <w:snapToGrid w:val="0"/>
              <w:spacing w:after="120" w:line="240" w:lineRule="auto"/>
              <w:ind w:firstLine="0"/>
              <w:rPr>
                <w:rFonts w:cs="Arial"/>
                <w:sz w:val="20"/>
                <w:szCs w:val="20"/>
              </w:rPr>
            </w:pPr>
            <w:r w:rsidRPr="00065205">
              <w:rPr>
                <w:rFonts w:cs="Arial"/>
                <w:sz w:val="20"/>
                <w:szCs w:val="20"/>
              </w:rPr>
              <w:lastRenderedPageBreak/>
              <w:t>Báo cáo của PMU</w:t>
            </w:r>
          </w:p>
        </w:tc>
      </w:tr>
      <w:tr w:rsidR="00D92504" w:rsidRPr="00065205" w14:paraId="49ACE938"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48DD7B86" w14:textId="580F33C9" w:rsidR="00D92504" w:rsidRPr="00065205" w:rsidRDefault="00D92504" w:rsidP="00D92504">
            <w:pPr>
              <w:snapToGrid w:val="0"/>
              <w:spacing w:after="120" w:line="240" w:lineRule="auto"/>
              <w:ind w:right="176" w:firstLine="0"/>
              <w:rPr>
                <w:rFonts w:cs="Arial"/>
                <w:sz w:val="20"/>
                <w:szCs w:val="20"/>
              </w:rPr>
            </w:pPr>
            <w:r w:rsidRPr="00D92504">
              <w:rPr>
                <w:rFonts w:cs="Arial"/>
                <w:sz w:val="20"/>
                <w:szCs w:val="20"/>
              </w:rPr>
              <w:t>Rà soát bom mìn, vật liệu nổ</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3D890EE" w14:textId="1800E414" w:rsidR="00D92504" w:rsidRPr="00065205" w:rsidRDefault="00D92504" w:rsidP="00D92504">
            <w:pPr>
              <w:snapToGrid w:val="0"/>
              <w:spacing w:after="120" w:line="240" w:lineRule="auto"/>
              <w:ind w:right="176" w:firstLine="0"/>
              <w:rPr>
                <w:rFonts w:cs="Arial"/>
                <w:spacing w:val="-4"/>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63CDEB7" w14:textId="36BDD688" w:rsidR="00D92504" w:rsidRPr="00065205" w:rsidRDefault="00D92504" w:rsidP="00D92504">
            <w:pPr>
              <w:tabs>
                <w:tab w:val="center" w:pos="4680"/>
              </w:tabs>
              <w:snapToGrid w:val="0"/>
              <w:spacing w:after="120" w:line="240" w:lineRule="auto"/>
              <w:ind w:firstLine="0"/>
              <w:rPr>
                <w:rFonts w:cs="Arial"/>
                <w:sz w:val="20"/>
              </w:rPr>
            </w:pPr>
            <w:r w:rsidRPr="00C811DC">
              <w:rPr>
                <w:rFonts w:cs="Arial"/>
                <w:sz w:val="20"/>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838EDD1" w14:textId="2BDBDDE6" w:rsidR="00D92504" w:rsidRPr="00065205" w:rsidRDefault="00D92504" w:rsidP="00D92504">
            <w:pPr>
              <w:pStyle w:val="ListParagraph"/>
              <w:numPr>
                <w:ilvl w:val="0"/>
                <w:numId w:val="66"/>
              </w:numPr>
              <w:tabs>
                <w:tab w:val="left" w:pos="131"/>
                <w:tab w:val="center" w:pos="4680"/>
              </w:tabs>
              <w:snapToGrid w:val="0"/>
              <w:spacing w:after="120" w:line="240" w:lineRule="auto"/>
              <w:ind w:left="0" w:firstLine="0"/>
              <w:contextualSpacing w:val="0"/>
              <w:rPr>
                <w:rFonts w:cs="Arial"/>
                <w:sz w:val="20"/>
                <w:lang w:val="en-US" w:eastAsia="en-US"/>
              </w:rPr>
            </w:pPr>
            <w:r>
              <w:rPr>
                <w:rFonts w:cs="Arial"/>
                <w:sz w:val="20"/>
              </w:rPr>
              <w:t xml:space="preserve">Tuân thủ </w:t>
            </w:r>
            <w:r w:rsidRPr="002707DA">
              <w:rPr>
                <w:rFonts w:cs="Arial"/>
                <w:sz w:val="20"/>
              </w:rPr>
              <w:t>QCVN 01:2012/BQP-Quy chuẩn kỹ thuật Quốc gia về rà phá bom mình, vật nổ và QCVN 02:2008/BCT-Quy chuẩn kỹ thuật Quốc gia về an toàn trong vận chuyển, bảo quản, sử dụng và tiêu hủy vật liệu nổ công nghiệp</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B0854E0" w14:textId="2CDC86C4" w:rsidR="00D92504" w:rsidRPr="00065205" w:rsidRDefault="00D92504" w:rsidP="00D92504">
            <w:pPr>
              <w:tabs>
                <w:tab w:val="center" w:pos="4680"/>
              </w:tabs>
              <w:snapToGrid w:val="0"/>
              <w:spacing w:after="120" w:line="240" w:lineRule="auto"/>
              <w:ind w:firstLine="0"/>
              <w:rPr>
                <w:rFonts w:cs="Arial"/>
                <w:sz w:val="20"/>
                <w:szCs w:val="20"/>
              </w:rPr>
            </w:pPr>
            <w:r w:rsidRPr="00C811DC">
              <w:rPr>
                <w:rFonts w:cs="Arial"/>
                <w:sz w:val="20"/>
                <w:szCs w:val="20"/>
              </w:rPr>
              <w:t>Giám sát bởi PISC / PMU</w:t>
            </w:r>
          </w:p>
        </w:tc>
      </w:tr>
      <w:tr w:rsidR="00D92504" w:rsidRPr="00065205" w14:paraId="1F681DEB"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8CA0EFB" w14:textId="77777777" w:rsidR="00D92504" w:rsidRPr="00065205" w:rsidRDefault="00D92504" w:rsidP="00D92504">
            <w:pPr>
              <w:snapToGrid w:val="0"/>
              <w:spacing w:after="120" w:line="240" w:lineRule="auto"/>
              <w:ind w:right="176" w:firstLine="0"/>
              <w:rPr>
                <w:rFonts w:cs="Arial"/>
                <w:sz w:val="20"/>
                <w:szCs w:val="20"/>
              </w:rPr>
            </w:pPr>
            <w:r w:rsidRPr="00065205">
              <w:rPr>
                <w:rFonts w:cs="Arial"/>
                <w:sz w:val="20"/>
                <w:szCs w:val="20"/>
              </w:rPr>
              <w:t>Hoạt động giải phóng mặt bằng</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AAD6B61" w14:textId="139791D5" w:rsidR="00D92504" w:rsidRPr="00065205" w:rsidRDefault="00D92504" w:rsidP="00D92504">
            <w:pPr>
              <w:snapToGrid w:val="0"/>
              <w:spacing w:after="120" w:line="240" w:lineRule="auto"/>
              <w:ind w:right="176"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9FD4AEC" w14:textId="77777777" w:rsidR="00D92504" w:rsidRPr="00065205" w:rsidRDefault="00D92504" w:rsidP="00D92504">
            <w:pPr>
              <w:tabs>
                <w:tab w:val="center" w:pos="4680"/>
              </w:tabs>
              <w:snapToGrid w:val="0"/>
              <w:spacing w:after="120" w:line="240" w:lineRule="auto"/>
              <w:ind w:firstLine="0"/>
              <w:rPr>
                <w:rFonts w:cs="Arial"/>
                <w:i/>
                <w:iCs/>
                <w:sz w:val="20"/>
                <w:szCs w:val="20"/>
              </w:rPr>
            </w:pPr>
            <w:r w:rsidRPr="00065205">
              <w:rPr>
                <w:rFonts w:cs="Arial"/>
                <w:sz w:val="20"/>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52FFBAE" w14:textId="77777777" w:rsidR="00D92504" w:rsidRPr="00065205" w:rsidRDefault="00D92504" w:rsidP="00D92504">
            <w:pPr>
              <w:pStyle w:val="ListParagraph"/>
              <w:numPr>
                <w:ilvl w:val="0"/>
                <w:numId w:val="66"/>
              </w:numPr>
              <w:tabs>
                <w:tab w:val="left" w:pos="131"/>
                <w:tab w:val="center" w:pos="4680"/>
              </w:tabs>
              <w:snapToGrid w:val="0"/>
              <w:spacing w:after="120" w:line="240" w:lineRule="auto"/>
              <w:ind w:left="0" w:firstLine="0"/>
              <w:contextualSpacing w:val="0"/>
              <w:rPr>
                <w:rFonts w:cs="Arial"/>
                <w:sz w:val="20"/>
              </w:rPr>
            </w:pPr>
            <w:r w:rsidRPr="00065205">
              <w:rPr>
                <w:rFonts w:cs="Arial"/>
                <w:sz w:val="20"/>
                <w:lang w:val="en-US" w:eastAsia="en-US"/>
              </w:rPr>
              <w:t xml:space="preserve">Tuân thủ các biện pháp giảm thiểu </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CD701AD"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4613A87B" w14:textId="77777777" w:rsidTr="0009700D">
        <w:trPr>
          <w:trHeight w:val="297"/>
          <w:jc w:val="center"/>
        </w:trPr>
        <w:tc>
          <w:tcPr>
            <w:tcW w:w="9496" w:type="dxa"/>
            <w:gridSpan w:val="5"/>
            <w:tcBorders>
              <w:top w:val="single" w:sz="4" w:space="0" w:color="auto"/>
              <w:left w:val="single" w:sz="4" w:space="0" w:color="auto"/>
              <w:bottom w:val="single" w:sz="4" w:space="0" w:color="auto"/>
              <w:right w:val="single" w:sz="4" w:space="0" w:color="auto"/>
            </w:tcBorders>
            <w:shd w:val="clear" w:color="auto" w:fill="FFF2CC"/>
            <w:tcMar>
              <w:left w:w="57" w:type="dxa"/>
              <w:right w:w="57" w:type="dxa"/>
            </w:tcMar>
            <w:vAlign w:val="center"/>
          </w:tcPr>
          <w:p w14:paraId="78509290" w14:textId="77777777" w:rsidR="00D92504" w:rsidRPr="00065205" w:rsidRDefault="00D92504" w:rsidP="00D92504">
            <w:pPr>
              <w:snapToGrid w:val="0"/>
              <w:spacing w:after="120" w:line="240" w:lineRule="auto"/>
              <w:ind w:firstLine="0"/>
              <w:rPr>
                <w:rFonts w:cs="Arial"/>
                <w:sz w:val="20"/>
                <w:szCs w:val="20"/>
              </w:rPr>
            </w:pPr>
            <w:r w:rsidRPr="00065205">
              <w:rPr>
                <w:rFonts w:cs="Arial"/>
                <w:b/>
                <w:bCs/>
                <w:iCs/>
                <w:sz w:val="20"/>
                <w:szCs w:val="20"/>
              </w:rPr>
              <w:t>2. Giai đoạn thi công</w:t>
            </w:r>
          </w:p>
        </w:tc>
      </w:tr>
      <w:tr w:rsidR="00D92504" w:rsidRPr="00065205" w14:paraId="1D29BFF3"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B334E6C" w14:textId="7E50CBF0"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 xml:space="preserve">2.1. </w:t>
            </w:r>
            <w:r w:rsidRPr="00D92504">
              <w:rPr>
                <w:rFonts w:cs="Arial"/>
                <w:sz w:val="20"/>
                <w:szCs w:val="20"/>
              </w:rPr>
              <w:t>Tác động do ô nhiễm không khí</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A5479F8" w14:textId="2B9CDC1D" w:rsidR="00D92504" w:rsidRPr="00065205" w:rsidRDefault="00D92504" w:rsidP="00D92504">
            <w:pPr>
              <w:snapToGrid w:val="0"/>
              <w:spacing w:after="120" w:line="240" w:lineRule="auto"/>
              <w:ind w:firstLine="0"/>
              <w:rPr>
                <w:rFonts w:cs="Arial"/>
                <w:spacing w:val="-4"/>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5D81F4D" w14:textId="77777777" w:rsidR="00D92504" w:rsidRPr="00065205" w:rsidRDefault="00D92504" w:rsidP="00D92504">
            <w:pPr>
              <w:tabs>
                <w:tab w:val="center" w:pos="4680"/>
              </w:tabs>
              <w:snapToGrid w:val="0"/>
              <w:spacing w:after="120" w:line="240" w:lineRule="auto"/>
              <w:ind w:firstLine="0"/>
              <w:rPr>
                <w:rFonts w:cs="Arial"/>
                <w:sz w:val="20"/>
              </w:rPr>
            </w:pPr>
            <w:r w:rsidRPr="00065205">
              <w:rPr>
                <w:rFonts w:cs="Arial"/>
                <w:sz w:val="20"/>
              </w:rPr>
              <w:t>KKhiếu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F35785C" w14:textId="77777777" w:rsidR="00D92504" w:rsidRPr="00065205" w:rsidRDefault="00D92504" w:rsidP="00D92504">
            <w:pPr>
              <w:pStyle w:val="ListParagraph"/>
              <w:numPr>
                <w:ilvl w:val="0"/>
                <w:numId w:val="66"/>
              </w:numPr>
              <w:tabs>
                <w:tab w:val="left" w:pos="273"/>
                <w:tab w:val="center" w:pos="4680"/>
              </w:tabs>
              <w:snapToGrid w:val="0"/>
              <w:spacing w:after="120" w:line="240" w:lineRule="auto"/>
              <w:ind w:left="193" w:hanging="193"/>
              <w:contextualSpacing w:val="0"/>
              <w:rPr>
                <w:rFonts w:cs="Arial"/>
                <w:sz w:val="20"/>
                <w:lang w:val="en-US" w:eastAsia="en-US"/>
              </w:rPr>
            </w:pPr>
            <w:r w:rsidRPr="00065205">
              <w:rPr>
                <w:rFonts w:cs="Arial"/>
                <w:sz w:val="20"/>
                <w:lang w:val="en-US" w:eastAsia="en-US"/>
              </w:rPr>
              <w:t>Các thông số môi trường không được vượt quá các chỉ số đo trước khi thực hiện tiểu dự án.</w:t>
            </w:r>
          </w:p>
          <w:p w14:paraId="61571B6A" w14:textId="77777777" w:rsidR="00D92504" w:rsidRPr="00065205" w:rsidRDefault="00D92504" w:rsidP="00D92504">
            <w:pPr>
              <w:pStyle w:val="ListParagraph"/>
              <w:numPr>
                <w:ilvl w:val="0"/>
                <w:numId w:val="66"/>
              </w:numPr>
              <w:tabs>
                <w:tab w:val="left" w:pos="273"/>
                <w:tab w:val="center" w:pos="4680"/>
              </w:tabs>
              <w:snapToGrid w:val="0"/>
              <w:spacing w:after="120" w:line="240" w:lineRule="auto"/>
              <w:ind w:left="193" w:hanging="193"/>
              <w:contextualSpacing w:val="0"/>
              <w:rPr>
                <w:rFonts w:cs="Arial"/>
                <w:sz w:val="20"/>
                <w:lang w:val="en-US" w:eastAsia="en-US"/>
              </w:rPr>
            </w:pPr>
            <w:r w:rsidRPr="00065205">
              <w:rPr>
                <w:rFonts w:cs="Arial"/>
                <w:sz w:val="20"/>
                <w:lang w:val="en-US" w:eastAsia="en-US"/>
              </w:rPr>
              <w:t>Tuân thủ các biện pháp giảm thiểu chất lượng không khí</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5C3A1F9"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0BB8A876"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5B595BB" w14:textId="352DF85A"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 xml:space="preserve">2.2. </w:t>
            </w:r>
            <w:r w:rsidRPr="00D92504">
              <w:rPr>
                <w:rFonts w:cs="Arial"/>
                <w:sz w:val="20"/>
                <w:szCs w:val="20"/>
              </w:rPr>
              <w:t>Tác động do tiếng ồn và độ rung</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23E1994" w14:textId="54B67DAC"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367F2CC"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Đo độ ồn, độ rung</w:t>
            </w:r>
          </w:p>
          <w:p w14:paraId="65DA4025"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0DBB997" w14:textId="77777777" w:rsidR="00D92504" w:rsidRPr="00065205" w:rsidRDefault="00D92504" w:rsidP="00D92504">
            <w:pPr>
              <w:pStyle w:val="ListParagraph"/>
              <w:numPr>
                <w:ilvl w:val="0"/>
                <w:numId w:val="66"/>
              </w:numPr>
              <w:tabs>
                <w:tab w:val="left" w:pos="273"/>
                <w:tab w:val="center" w:pos="4680"/>
              </w:tabs>
              <w:snapToGrid w:val="0"/>
              <w:spacing w:after="120" w:line="240" w:lineRule="auto"/>
              <w:ind w:left="193" w:hanging="193"/>
              <w:contextualSpacing w:val="0"/>
              <w:rPr>
                <w:rFonts w:cs="Arial"/>
                <w:sz w:val="20"/>
                <w:lang w:val="en-US" w:eastAsia="en-US"/>
              </w:rPr>
            </w:pPr>
            <w:r w:rsidRPr="00065205">
              <w:rPr>
                <w:rFonts w:cs="Arial"/>
                <w:sz w:val="20"/>
                <w:lang w:val="en-US" w:eastAsia="en-US"/>
              </w:rPr>
              <w:t>Các thông số môi trường không được vượt quá các chỉ số đo trước khi thực hiện tiểu dự án.</w:t>
            </w:r>
          </w:p>
          <w:p w14:paraId="086B89C9" w14:textId="77777777" w:rsidR="00D92504" w:rsidRPr="00065205" w:rsidRDefault="00D92504" w:rsidP="00D92504">
            <w:pPr>
              <w:tabs>
                <w:tab w:val="center" w:pos="4680"/>
              </w:tabs>
              <w:snapToGrid w:val="0"/>
              <w:spacing w:after="120" w:line="240" w:lineRule="auto"/>
              <w:ind w:right="66" w:firstLine="0"/>
              <w:rPr>
                <w:rFonts w:cs="Arial"/>
                <w:sz w:val="20"/>
                <w:szCs w:val="20"/>
              </w:rPr>
            </w:pP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09192C7"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56C9F9A0"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FF99F5C" w14:textId="720D76D3"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2.</w:t>
            </w:r>
            <w:r>
              <w:rPr>
                <w:rFonts w:cs="Arial"/>
                <w:sz w:val="20"/>
                <w:szCs w:val="20"/>
              </w:rPr>
              <w:t>3</w:t>
            </w:r>
            <w:r w:rsidRPr="00065205">
              <w:rPr>
                <w:rFonts w:cs="Arial"/>
                <w:sz w:val="20"/>
                <w:szCs w:val="20"/>
              </w:rPr>
              <w:t xml:space="preserve">. </w:t>
            </w:r>
            <w:r w:rsidRPr="00D92504">
              <w:rPr>
                <w:rFonts w:cs="Arial"/>
                <w:sz w:val="20"/>
                <w:szCs w:val="20"/>
              </w:rPr>
              <w:t>Tác động do chất thải rắn</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66365F8" w14:textId="3FF50BEA"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2E4B8189"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Vệ sinh tại lán trại công nhân, công trường thi công;</w:t>
            </w:r>
          </w:p>
          <w:p w14:paraId="21B51F37"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Khối lượng chất thải được phân loại: thu gom và xử lý kịp thời;</w:t>
            </w:r>
          </w:p>
          <w:p w14:paraId="3C7B4E88"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p w14:paraId="6180912B"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Các rủi ro / tai nạn liên quan đến thiệt hại / mất mát (số lượng người chết / bị thương, thiệt hại về cấu trúc và tổn thất tài chính) và / hoặc chi phí phục hồi</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1C4E0FB1"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100% chất thải sẽ được thu gom và xử lý theo quy định</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9BCB072"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2564816F"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D7A64D7" w14:textId="7DB82332" w:rsidR="00D92504" w:rsidRPr="00065205" w:rsidRDefault="00D92504" w:rsidP="00D92504">
            <w:pPr>
              <w:snapToGrid w:val="0"/>
              <w:spacing w:after="120" w:line="240" w:lineRule="auto"/>
              <w:ind w:firstLine="0"/>
              <w:rPr>
                <w:rFonts w:cs="Arial"/>
                <w:sz w:val="20"/>
                <w:szCs w:val="20"/>
              </w:rPr>
            </w:pPr>
            <w:r w:rsidRPr="00065205">
              <w:rPr>
                <w:rFonts w:cs="Arial"/>
                <w:sz w:val="20"/>
                <w:szCs w:val="20"/>
              </w:rPr>
              <w:t>2.</w:t>
            </w:r>
            <w:r>
              <w:rPr>
                <w:rFonts w:cs="Arial"/>
                <w:sz w:val="20"/>
                <w:szCs w:val="20"/>
              </w:rPr>
              <w:t>4</w:t>
            </w:r>
            <w:r w:rsidRPr="00065205">
              <w:rPr>
                <w:rFonts w:cs="Arial"/>
                <w:sz w:val="20"/>
                <w:szCs w:val="20"/>
              </w:rPr>
              <w:t xml:space="preserve">. </w:t>
            </w:r>
            <w:r w:rsidRPr="00D92504">
              <w:rPr>
                <w:rFonts w:cs="Arial"/>
                <w:sz w:val="20"/>
                <w:szCs w:val="20"/>
              </w:rPr>
              <w:t>Tác động do chất thải lỏng</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B7B4D4A" w14:textId="1E487C75"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44511122"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TDS, TSS, BOD5, COD, pH</w:t>
            </w:r>
          </w:p>
          <w:p w14:paraId="750B2BED"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p w14:paraId="48A1167D"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66E888C2" w14:textId="77777777" w:rsidR="00D92504" w:rsidRPr="00065205" w:rsidRDefault="00D92504" w:rsidP="00D92504">
            <w:pPr>
              <w:pStyle w:val="ListParagraph"/>
              <w:numPr>
                <w:ilvl w:val="0"/>
                <w:numId w:val="66"/>
              </w:numPr>
              <w:tabs>
                <w:tab w:val="center" w:pos="4680"/>
              </w:tabs>
              <w:snapToGrid w:val="0"/>
              <w:spacing w:after="120" w:line="240" w:lineRule="auto"/>
              <w:ind w:left="193" w:hanging="193"/>
              <w:contextualSpacing w:val="0"/>
              <w:rPr>
                <w:rFonts w:cs="Arial"/>
                <w:sz w:val="20"/>
                <w:lang w:val="en-US" w:eastAsia="en-US"/>
              </w:rPr>
            </w:pPr>
            <w:r w:rsidRPr="00065205">
              <w:rPr>
                <w:rFonts w:cs="Arial"/>
                <w:sz w:val="20"/>
                <w:lang w:val="en-US" w:eastAsia="en-US"/>
              </w:rPr>
              <w:t>Các thông số môi trường không được vượt quá các chỉ số đo trước khi thực hiện tiểu dự án.</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1D36208"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2D9B32B9"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BC63F78" w14:textId="5DDB5DEF" w:rsidR="00D92504" w:rsidRPr="00065205" w:rsidRDefault="00D92504" w:rsidP="00D92504">
            <w:pPr>
              <w:snapToGrid w:val="0"/>
              <w:spacing w:after="120" w:line="240" w:lineRule="auto"/>
              <w:ind w:firstLine="0"/>
              <w:rPr>
                <w:rFonts w:cs="Arial"/>
                <w:sz w:val="20"/>
                <w:szCs w:val="20"/>
              </w:rPr>
            </w:pPr>
            <w:r w:rsidRPr="00065205">
              <w:rPr>
                <w:rFonts w:cs="Arial"/>
                <w:sz w:val="20"/>
                <w:szCs w:val="20"/>
              </w:rPr>
              <w:t>2.</w:t>
            </w:r>
            <w:r>
              <w:rPr>
                <w:rFonts w:cs="Arial"/>
                <w:sz w:val="20"/>
                <w:szCs w:val="20"/>
              </w:rPr>
              <w:t>5</w:t>
            </w:r>
            <w:r w:rsidRPr="00065205">
              <w:rPr>
                <w:rFonts w:cs="Arial"/>
                <w:sz w:val="20"/>
                <w:szCs w:val="20"/>
              </w:rPr>
              <w:t xml:space="preserve">. Tác động đến sức khỏe </w:t>
            </w:r>
            <w:r w:rsidRPr="00065205">
              <w:rPr>
                <w:rFonts w:cs="Arial"/>
                <w:sz w:val="20"/>
                <w:szCs w:val="20"/>
              </w:rPr>
              <w:lastRenderedPageBreak/>
              <w:t>và an toàn lao động</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F7D954B" w14:textId="48DFED03"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lastRenderedPageBreak/>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2FD528A7"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Số lượng công nhân có vấn đề về sức khỏe</w:t>
            </w:r>
          </w:p>
          <w:p w14:paraId="1F85504F"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lastRenderedPageBreak/>
              <w:t>Số vụ tai nạn lao động</w:t>
            </w:r>
          </w:p>
          <w:p w14:paraId="58669EAB"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Kiểm kê tổn thất (Số người chết, Số người bị thương)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3E1FA42" w14:textId="77777777" w:rsidR="00D92504" w:rsidRPr="00065205" w:rsidRDefault="00D92504" w:rsidP="00D92504">
            <w:pPr>
              <w:tabs>
                <w:tab w:val="center" w:pos="4680"/>
              </w:tabs>
              <w:snapToGrid w:val="0"/>
              <w:spacing w:after="120" w:line="240" w:lineRule="auto"/>
              <w:ind w:right="66" w:firstLine="0"/>
              <w:rPr>
                <w:rFonts w:cs="Arial"/>
                <w:sz w:val="20"/>
                <w:szCs w:val="20"/>
              </w:rPr>
            </w:pPr>
            <w:r w:rsidRPr="00065205">
              <w:rPr>
                <w:rFonts w:cs="Arial"/>
                <w:sz w:val="20"/>
                <w:szCs w:val="20"/>
              </w:rPr>
              <w:lastRenderedPageBreak/>
              <w:t xml:space="preserve">Tất cả công nhân và nhân viên đều an toàn </w:t>
            </w:r>
            <w:r w:rsidRPr="00065205">
              <w:rPr>
                <w:rFonts w:cs="Arial"/>
                <w:sz w:val="20"/>
                <w:szCs w:val="20"/>
              </w:rPr>
              <w:lastRenderedPageBreak/>
              <w:t>trong quá trình thi công</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F4AA4A5"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lastRenderedPageBreak/>
              <w:t xml:space="preserve">Báo cáo giám sát của nhà thầu / </w:t>
            </w:r>
            <w:r w:rsidRPr="00065205">
              <w:rPr>
                <w:rFonts w:cs="Arial"/>
                <w:sz w:val="20"/>
                <w:szCs w:val="20"/>
              </w:rPr>
              <w:lastRenderedPageBreak/>
              <w:t>PISC / PMU</w:t>
            </w:r>
          </w:p>
        </w:tc>
      </w:tr>
      <w:tr w:rsidR="00D92504" w:rsidRPr="00065205" w14:paraId="2228317A"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5F5A273" w14:textId="1881FA75"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lastRenderedPageBreak/>
              <w:t>2.</w:t>
            </w:r>
            <w:r>
              <w:rPr>
                <w:rFonts w:cs="Arial"/>
                <w:sz w:val="20"/>
                <w:szCs w:val="20"/>
              </w:rPr>
              <w:t>6</w:t>
            </w:r>
            <w:r w:rsidRPr="00065205">
              <w:rPr>
                <w:rFonts w:cs="Arial"/>
                <w:sz w:val="20"/>
                <w:szCs w:val="20"/>
              </w:rPr>
              <w:t xml:space="preserve">. </w:t>
            </w:r>
            <w:r w:rsidRPr="00D92504">
              <w:rPr>
                <w:rFonts w:cs="Arial"/>
                <w:sz w:val="20"/>
                <w:szCs w:val="20"/>
              </w:rPr>
              <w:t>Tác động đến giao thông</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B65D4F2" w14:textId="09112EFD"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7CA7001B"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Số vụ tai nạn giao thông</w:t>
            </w:r>
          </w:p>
          <w:p w14:paraId="2DBC14DB"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2378D194"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Không có tai nạn và không xảy ra kẹt xe</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D0CE132"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24881F60"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AFEE7F7" w14:textId="7344478B" w:rsidR="00D92504" w:rsidRPr="00065205" w:rsidRDefault="00D92504" w:rsidP="00D92504">
            <w:pPr>
              <w:snapToGrid w:val="0"/>
              <w:spacing w:after="120" w:line="240" w:lineRule="auto"/>
              <w:ind w:firstLine="0"/>
              <w:rPr>
                <w:rFonts w:cs="Arial"/>
                <w:sz w:val="20"/>
                <w:szCs w:val="20"/>
              </w:rPr>
            </w:pPr>
            <w:r w:rsidRPr="00065205">
              <w:rPr>
                <w:rFonts w:cs="Arial"/>
                <w:sz w:val="20"/>
                <w:szCs w:val="20"/>
              </w:rPr>
              <w:t>2.</w:t>
            </w:r>
            <w:r>
              <w:rPr>
                <w:rFonts w:cs="Arial"/>
                <w:sz w:val="20"/>
                <w:szCs w:val="20"/>
              </w:rPr>
              <w:t>7</w:t>
            </w:r>
            <w:r w:rsidRPr="00065205">
              <w:t xml:space="preserve"> </w:t>
            </w:r>
            <w:r w:rsidRPr="00065205">
              <w:rPr>
                <w:rFonts w:cs="Arial"/>
                <w:sz w:val="20"/>
                <w:szCs w:val="20"/>
              </w:rPr>
              <w:t>Tác động do tập trung công nhân</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2015D5FC" w14:textId="30E00483"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00BEE3B7"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 xml:space="preserve">Số lượng các xung đột </w:t>
            </w:r>
          </w:p>
          <w:p w14:paraId="36329BAD"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4E8B1E87" w14:textId="77777777" w:rsidR="00D92504" w:rsidRPr="00065205" w:rsidRDefault="00D92504" w:rsidP="00D92504">
            <w:pPr>
              <w:tabs>
                <w:tab w:val="center" w:pos="4680"/>
              </w:tabs>
              <w:snapToGrid w:val="0"/>
              <w:spacing w:after="120" w:line="240" w:lineRule="auto"/>
              <w:ind w:right="66" w:firstLine="0"/>
              <w:rPr>
                <w:rFonts w:cs="Arial"/>
                <w:sz w:val="20"/>
                <w:szCs w:val="20"/>
              </w:rPr>
            </w:pPr>
            <w:r w:rsidRPr="00065205">
              <w:rPr>
                <w:rFonts w:cs="Arial"/>
                <w:sz w:val="20"/>
                <w:szCs w:val="20"/>
              </w:rPr>
              <w:t>Không có xung đột xã hội nào xảy ra</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4A1F0ED0"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1F302D7E"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528693D" w14:textId="1D19D7AE" w:rsidR="00D92504" w:rsidRPr="00065205" w:rsidRDefault="00D92504" w:rsidP="00D92504">
            <w:pPr>
              <w:snapToGrid w:val="0"/>
              <w:spacing w:after="120" w:line="240" w:lineRule="auto"/>
              <w:ind w:firstLine="0"/>
              <w:rPr>
                <w:rFonts w:cs="Arial"/>
                <w:sz w:val="20"/>
                <w:szCs w:val="20"/>
              </w:rPr>
            </w:pPr>
            <w:r w:rsidRPr="00065205">
              <w:rPr>
                <w:rFonts w:cs="Arial"/>
                <w:sz w:val="20"/>
                <w:szCs w:val="20"/>
              </w:rPr>
              <w:t>2.</w:t>
            </w:r>
            <w:r>
              <w:rPr>
                <w:rFonts w:cs="Arial"/>
                <w:sz w:val="20"/>
                <w:szCs w:val="20"/>
              </w:rPr>
              <w:t>8</w:t>
            </w:r>
            <w:r w:rsidRPr="00065205">
              <w:rPr>
                <w:rFonts w:cs="Arial"/>
                <w:sz w:val="20"/>
                <w:szCs w:val="20"/>
              </w:rPr>
              <w:t>.</w:t>
            </w:r>
            <w:r w:rsidRPr="00065205">
              <w:rPr>
                <w:rFonts w:cs="Arial"/>
                <w:sz w:val="20"/>
                <w:szCs w:val="20"/>
              </w:rPr>
              <w:tab/>
              <w:t xml:space="preserve"> Tác động đến hệ thống thủy lợi và hoạt động canh tác nông nghiệp</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4A5A07F3" w14:textId="3958D907" w:rsidR="00D92504" w:rsidRPr="00065205" w:rsidRDefault="00D92504" w:rsidP="00D92504">
            <w:pPr>
              <w:snapToGrid w:val="0"/>
              <w:spacing w:after="120" w:line="240" w:lineRule="auto"/>
              <w:ind w:firstLine="0"/>
              <w:rPr>
                <w:rFonts w:cs="Arial"/>
                <w:spacing w:val="-4"/>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0232B1" w:rsidRPr="00B1258C">
              <w:rPr>
                <w:sz w:val="20"/>
                <w:szCs w:val="20"/>
              </w:rPr>
              <w:t xml:space="preserve">Bảng </w:t>
            </w:r>
            <w:r w:rsidR="000232B1"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7AEFD75B"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5E25B558" w14:textId="77777777" w:rsidR="00D92504" w:rsidRPr="00065205" w:rsidRDefault="00D92504" w:rsidP="00D92504">
            <w:pPr>
              <w:tabs>
                <w:tab w:val="center" w:pos="4680"/>
              </w:tabs>
              <w:snapToGrid w:val="0"/>
              <w:spacing w:after="120" w:line="240" w:lineRule="auto"/>
              <w:ind w:right="66" w:firstLine="0"/>
              <w:rPr>
                <w:rFonts w:cs="Arial"/>
                <w:sz w:val="20"/>
                <w:szCs w:val="20"/>
              </w:rPr>
            </w:pPr>
            <w:r w:rsidRPr="00065205">
              <w:rPr>
                <w:rFonts w:cs="Arial"/>
                <w:sz w:val="20"/>
                <w:szCs w:val="20"/>
              </w:rPr>
              <w:t>Không ảnh hưởng đến cấp nước tưới cho nông nghiệp và sinh hoạt</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7AAD166"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783A2E10"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64E02C8" w14:textId="208AA2CF" w:rsidR="00D92504" w:rsidRPr="00065205" w:rsidRDefault="00D92504" w:rsidP="00D92504">
            <w:pPr>
              <w:snapToGrid w:val="0"/>
              <w:spacing w:after="120" w:line="240" w:lineRule="auto"/>
              <w:ind w:firstLine="0"/>
              <w:rPr>
                <w:rFonts w:cs="Arial"/>
                <w:sz w:val="20"/>
                <w:szCs w:val="20"/>
              </w:rPr>
            </w:pPr>
            <w:r w:rsidRPr="00065205">
              <w:rPr>
                <w:rFonts w:cs="Arial"/>
                <w:sz w:val="20"/>
                <w:szCs w:val="20"/>
              </w:rPr>
              <w:t>2.</w:t>
            </w:r>
            <w:r w:rsidR="000232B1">
              <w:rPr>
                <w:rFonts w:cs="Arial"/>
                <w:sz w:val="20"/>
                <w:szCs w:val="20"/>
              </w:rPr>
              <w:t>9</w:t>
            </w:r>
            <w:r w:rsidRPr="00065205">
              <w:rPr>
                <w:rFonts w:cs="Arial"/>
                <w:sz w:val="20"/>
                <w:szCs w:val="20"/>
              </w:rPr>
              <w:t xml:space="preserve">. </w:t>
            </w:r>
            <w:r w:rsidRPr="00065205">
              <w:rPr>
                <w:rFonts w:cs="Arial"/>
                <w:sz w:val="20"/>
                <w:szCs w:val="20"/>
              </w:rPr>
              <w:tab/>
              <w:t>Tác động đến nguồn văn hóa vật thể</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49CD7B7C" w14:textId="39080B6D"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0232B1" w:rsidRPr="00B1258C">
              <w:rPr>
                <w:sz w:val="20"/>
                <w:szCs w:val="20"/>
              </w:rPr>
              <w:t xml:space="preserve">Bảng </w:t>
            </w:r>
            <w:r w:rsidR="000232B1"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6B07332A"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Số trường hợp liên quan đến cơ chế phát lộ</w:t>
            </w:r>
          </w:p>
          <w:p w14:paraId="0E42BA69"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 Tuân thủ quy trình cơ chế phát lộ</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30F61434" w14:textId="77777777" w:rsidR="00D92504" w:rsidRPr="00065205" w:rsidRDefault="00D92504" w:rsidP="00D92504">
            <w:pPr>
              <w:tabs>
                <w:tab w:val="center" w:pos="4680"/>
              </w:tabs>
              <w:snapToGrid w:val="0"/>
              <w:spacing w:after="120" w:line="240" w:lineRule="auto"/>
              <w:ind w:right="66" w:firstLine="0"/>
              <w:rPr>
                <w:rFonts w:cs="Arial"/>
                <w:sz w:val="20"/>
                <w:szCs w:val="20"/>
              </w:rPr>
            </w:pPr>
            <w:r w:rsidRPr="00065205">
              <w:rPr>
                <w:rFonts w:cs="Arial"/>
                <w:sz w:val="20"/>
                <w:szCs w:val="20"/>
              </w:rPr>
              <w:t>Tài nguyên văn hóa vật thể (nếu có phát lộ) sẽ được bảo vệ tuyệt đối như cơ chế phát lộ</w:t>
            </w:r>
          </w:p>
          <w:p w14:paraId="6B71E25C" w14:textId="77777777" w:rsidR="00D92504" w:rsidRPr="00065205" w:rsidRDefault="00D92504" w:rsidP="00D92504">
            <w:pPr>
              <w:tabs>
                <w:tab w:val="center" w:pos="4680"/>
              </w:tabs>
              <w:snapToGrid w:val="0"/>
              <w:spacing w:after="120" w:line="240" w:lineRule="auto"/>
              <w:ind w:right="66" w:firstLine="0"/>
              <w:rPr>
                <w:rFonts w:cs="Arial"/>
                <w:sz w:val="20"/>
                <w:szCs w:val="20"/>
              </w:rPr>
            </w:pP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B05CA9A"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D92504" w:rsidRPr="00065205" w14:paraId="5FEA9FDD"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B061DE3" w14:textId="04AB2AB2"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2.</w:t>
            </w:r>
            <w:r w:rsidR="000232B1">
              <w:rPr>
                <w:rFonts w:cs="Arial"/>
                <w:sz w:val="20"/>
                <w:szCs w:val="20"/>
              </w:rPr>
              <w:t>10</w:t>
            </w:r>
            <w:r w:rsidRPr="00065205">
              <w:rPr>
                <w:rFonts w:cs="Arial"/>
                <w:sz w:val="20"/>
                <w:szCs w:val="20"/>
              </w:rPr>
              <w:t>. Tác động do đại dịch COVID - 19</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4B573E4" w14:textId="0C680977" w:rsidR="00D92504" w:rsidRPr="00065205" w:rsidRDefault="00D92504" w:rsidP="00D92504">
            <w:pPr>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0232B1" w:rsidRPr="00B1258C">
              <w:rPr>
                <w:sz w:val="20"/>
                <w:szCs w:val="20"/>
              </w:rPr>
              <w:t xml:space="preserve">Bảng </w:t>
            </w:r>
            <w:r w:rsidR="000232B1"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202BD75C"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Số lượng, chất lượng dung dịch khử trùng tay, khẩu trang tại tủ thuốc</w:t>
            </w:r>
          </w:p>
          <w:p w14:paraId="4CF19C9E" w14:textId="77777777" w:rsidR="00D92504" w:rsidRPr="00065205" w:rsidRDefault="00D92504" w:rsidP="00D92504">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Số lượng công nhân trong một đội thi công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6C123C14"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Không có sự lây lan của Covid-19 trong công nhân và nhân viên của nhà thầu</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297AD93" w14:textId="77777777" w:rsidR="00D92504" w:rsidRPr="00065205" w:rsidRDefault="00D92504" w:rsidP="00D92504">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0232B1" w:rsidRPr="00065205" w14:paraId="72E251C4"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0A7BFB61" w14:textId="68F38DA2" w:rsidR="000232B1" w:rsidRPr="00065205" w:rsidRDefault="000232B1" w:rsidP="000232B1">
            <w:pPr>
              <w:tabs>
                <w:tab w:val="center" w:pos="4680"/>
              </w:tabs>
              <w:snapToGrid w:val="0"/>
              <w:spacing w:after="120" w:line="240" w:lineRule="auto"/>
              <w:ind w:firstLine="0"/>
              <w:rPr>
                <w:rFonts w:cs="Arial"/>
                <w:sz w:val="20"/>
                <w:szCs w:val="20"/>
              </w:rPr>
            </w:pPr>
            <w:r>
              <w:rPr>
                <w:rFonts w:cs="Arial"/>
                <w:sz w:val="20"/>
                <w:szCs w:val="20"/>
              </w:rPr>
              <w:t xml:space="preserve">2.11. </w:t>
            </w:r>
            <w:r w:rsidRPr="000232B1">
              <w:rPr>
                <w:rFonts w:cs="Arial"/>
                <w:sz w:val="20"/>
                <w:szCs w:val="20"/>
              </w:rPr>
              <w:t>Các tác động gây nên bởi các rủi ro, sự cố của tiểu dự án</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167699E" w14:textId="7112DECC" w:rsidR="000232B1" w:rsidRPr="00065205" w:rsidRDefault="000232B1" w:rsidP="000232B1">
            <w:pPr>
              <w:snapToGrid w:val="0"/>
              <w:spacing w:after="120" w:line="240" w:lineRule="auto"/>
              <w:ind w:firstLine="0"/>
              <w:rPr>
                <w:rFonts w:cs="Arial"/>
                <w:spacing w:val="-4"/>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7BFA329D" w14:textId="7F105FBE" w:rsidR="000232B1" w:rsidRPr="00065205" w:rsidRDefault="000232B1" w:rsidP="000232B1">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 xml:space="preserve">Số lượng các </w:t>
            </w:r>
            <w:r>
              <w:rPr>
                <w:rFonts w:ascii="Times New Roman" w:hAnsi="Times New Roman" w:cs="Times New Roman"/>
              </w:rPr>
              <w:t>rủi ro và sự cố</w:t>
            </w:r>
            <w:r w:rsidRPr="00065205">
              <w:rPr>
                <w:rFonts w:ascii="Times New Roman" w:hAnsi="Times New Roman" w:cs="Times New Roman"/>
              </w:rPr>
              <w:t xml:space="preserve"> </w:t>
            </w:r>
          </w:p>
          <w:p w14:paraId="074BA0C7" w14:textId="4874B0A3" w:rsidR="000232B1" w:rsidRPr="00065205" w:rsidRDefault="000232B1" w:rsidP="000232B1">
            <w:pPr>
              <w:pStyle w:val="InTabletext"/>
              <w:numPr>
                <w:ilvl w:val="0"/>
                <w:numId w:val="79"/>
              </w:numPr>
              <w:ind w:left="366" w:hanging="283"/>
              <w:jc w:val="left"/>
              <w:rPr>
                <w:rFonts w:ascii="Times New Roman" w:hAnsi="Times New Roman" w:cs="Times New Roman"/>
              </w:rPr>
            </w:pPr>
            <w:r w:rsidRPr="00065205">
              <w:rPr>
                <w:rFonts w:ascii="Times New Roman" w:hAnsi="Times New Roman" w:cs="Times New Roman"/>
              </w:rPr>
              <w:t>Khiếu nại từ cộng đồng địa phương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7B63A59E" w14:textId="0405FA6B"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z w:val="20"/>
                <w:szCs w:val="20"/>
              </w:rPr>
              <w:t xml:space="preserve">Không có </w:t>
            </w:r>
            <w:r w:rsidRPr="000232B1">
              <w:rPr>
                <w:rFonts w:cs="Arial"/>
                <w:sz w:val="20"/>
                <w:szCs w:val="20"/>
              </w:rPr>
              <w:t xml:space="preserve">rủi ro và sự cố </w:t>
            </w:r>
            <w:r w:rsidRPr="00065205">
              <w:rPr>
                <w:rFonts w:cs="Arial"/>
                <w:sz w:val="20"/>
                <w:szCs w:val="20"/>
              </w:rPr>
              <w:t>hội nào xảy ra</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8D5887F" w14:textId="5BA04F83"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z w:val="20"/>
                <w:szCs w:val="20"/>
              </w:rPr>
              <w:t>Báo cáo giám sát của nhà thầu / PISC / PMU</w:t>
            </w:r>
          </w:p>
        </w:tc>
      </w:tr>
      <w:tr w:rsidR="000232B1" w:rsidRPr="00065205" w14:paraId="7A10F409" w14:textId="77777777" w:rsidTr="0009700D">
        <w:trPr>
          <w:trHeight w:val="331"/>
          <w:jc w:val="center"/>
        </w:trPr>
        <w:tc>
          <w:tcPr>
            <w:tcW w:w="9496" w:type="dxa"/>
            <w:gridSpan w:val="5"/>
            <w:tcBorders>
              <w:top w:val="single" w:sz="4" w:space="0" w:color="auto"/>
              <w:left w:val="single" w:sz="4" w:space="0" w:color="auto"/>
              <w:bottom w:val="single" w:sz="4" w:space="0" w:color="auto"/>
              <w:right w:val="single" w:sz="4" w:space="0" w:color="auto"/>
            </w:tcBorders>
            <w:shd w:val="clear" w:color="auto" w:fill="FFF2CC"/>
            <w:tcMar>
              <w:left w:w="57" w:type="dxa"/>
              <w:right w:w="57" w:type="dxa"/>
            </w:tcMar>
            <w:vAlign w:val="center"/>
          </w:tcPr>
          <w:p w14:paraId="4703DBB8" w14:textId="77777777" w:rsidR="000232B1" w:rsidRPr="00065205" w:rsidRDefault="000232B1" w:rsidP="000232B1">
            <w:pPr>
              <w:snapToGrid w:val="0"/>
              <w:spacing w:after="120" w:line="240" w:lineRule="auto"/>
              <w:ind w:firstLine="0"/>
              <w:rPr>
                <w:rFonts w:cs="Arial"/>
                <w:sz w:val="20"/>
                <w:szCs w:val="20"/>
              </w:rPr>
            </w:pPr>
            <w:r w:rsidRPr="00065205">
              <w:rPr>
                <w:rFonts w:cs="Arial"/>
                <w:b/>
                <w:bCs/>
                <w:iCs/>
                <w:sz w:val="20"/>
                <w:szCs w:val="20"/>
              </w:rPr>
              <w:t>3. Giai đoạn vận hành</w:t>
            </w:r>
          </w:p>
        </w:tc>
      </w:tr>
      <w:tr w:rsidR="000232B1" w:rsidRPr="00065205" w14:paraId="0132F6AE"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76F076F" w14:textId="0826F672" w:rsidR="000232B1" w:rsidRPr="00065205" w:rsidRDefault="000232B1" w:rsidP="000232B1">
            <w:pPr>
              <w:tabs>
                <w:tab w:val="center" w:pos="4680"/>
              </w:tabs>
              <w:snapToGrid w:val="0"/>
              <w:spacing w:after="120" w:line="240" w:lineRule="auto"/>
              <w:ind w:firstLine="0"/>
              <w:rPr>
                <w:rFonts w:eastAsia="Arial" w:cs="Arial"/>
                <w:spacing w:val="5"/>
                <w:sz w:val="20"/>
                <w:szCs w:val="20"/>
              </w:rPr>
            </w:pPr>
            <w:r w:rsidRPr="00065205">
              <w:rPr>
                <w:rFonts w:eastAsia="Arial" w:cs="Arial"/>
                <w:spacing w:val="5"/>
                <w:sz w:val="20"/>
                <w:szCs w:val="20"/>
              </w:rPr>
              <w:t>3.1 Tác động của các nguồn phát sinh chất thải</w:t>
            </w:r>
            <w:r>
              <w:rPr>
                <w:rFonts w:eastAsia="Arial" w:cs="Arial"/>
                <w:spacing w:val="5"/>
                <w:sz w:val="20"/>
                <w:szCs w:val="20"/>
              </w:rPr>
              <w:t xml:space="preserve"> </w:t>
            </w:r>
            <w:r w:rsidRPr="000232B1">
              <w:rPr>
                <w:rFonts w:eastAsia="Arial" w:cs="Arial"/>
                <w:spacing w:val="5"/>
                <w:sz w:val="20"/>
                <w:szCs w:val="20"/>
              </w:rPr>
              <w:t>(Vỏ bao thuốc BVTV)</w:t>
            </w:r>
            <w:r>
              <w:rPr>
                <w:rFonts w:eastAsia="Arial" w:cs="Arial"/>
                <w:spacing w:val="5"/>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797D2B6D" w14:textId="40C4F7A6"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D20E85" w:rsidRPr="00B1258C">
              <w:rPr>
                <w:sz w:val="20"/>
                <w:szCs w:val="20"/>
              </w:rPr>
              <w:t xml:space="preserve">Bảng </w:t>
            </w:r>
            <w:r w:rsidR="00D20E85"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51F7E969" w14:textId="77777777" w:rsidR="000232B1" w:rsidRPr="00065205" w:rsidRDefault="000232B1" w:rsidP="000232B1">
            <w:pPr>
              <w:snapToGrid w:val="0"/>
              <w:spacing w:after="120" w:line="240" w:lineRule="auto"/>
              <w:ind w:firstLine="0"/>
              <w:rPr>
                <w:rFonts w:cs="Arial"/>
                <w:sz w:val="20"/>
                <w:szCs w:val="20"/>
              </w:rPr>
            </w:pPr>
            <w:r w:rsidRPr="00065205">
              <w:rPr>
                <w:rFonts w:cs="Arial"/>
                <w:sz w:val="20"/>
                <w:szCs w:val="20"/>
              </w:rPr>
              <w:t>- Không xả thải</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2EC241E1" w14:textId="77777777" w:rsidR="000232B1" w:rsidRPr="00065205" w:rsidRDefault="000232B1" w:rsidP="000232B1">
            <w:pPr>
              <w:tabs>
                <w:tab w:val="center" w:pos="4680"/>
              </w:tabs>
              <w:snapToGrid w:val="0"/>
              <w:spacing w:after="120" w:line="240" w:lineRule="auto"/>
              <w:ind w:right="66" w:firstLine="0"/>
              <w:rPr>
                <w:rFonts w:cs="Arial"/>
                <w:sz w:val="20"/>
                <w:szCs w:val="20"/>
              </w:rPr>
            </w:pPr>
            <w:r w:rsidRPr="00065205">
              <w:rPr>
                <w:rFonts w:cs="Arial"/>
                <w:sz w:val="20"/>
                <w:szCs w:val="20"/>
              </w:rPr>
              <w:t>Đảm bảo quản lý chất thải rắn</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6D661B51" w14:textId="77777777"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z w:val="20"/>
                <w:szCs w:val="20"/>
              </w:rPr>
              <w:t>Báo cáo thường xuyên của Công ty TNHH MTV Khai thác CTTL Bình Thuận</w:t>
            </w:r>
          </w:p>
        </w:tc>
      </w:tr>
      <w:tr w:rsidR="000232B1" w:rsidRPr="00065205" w14:paraId="38C0A149"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1B2E1541" w14:textId="04FB625D" w:rsidR="000232B1" w:rsidRPr="00065205" w:rsidRDefault="000232B1" w:rsidP="000232B1">
            <w:pPr>
              <w:tabs>
                <w:tab w:val="center" w:pos="4680"/>
              </w:tabs>
              <w:snapToGrid w:val="0"/>
              <w:spacing w:after="120" w:line="240" w:lineRule="auto"/>
              <w:ind w:firstLine="0"/>
              <w:rPr>
                <w:rFonts w:cs="Arial"/>
                <w:sz w:val="20"/>
                <w:szCs w:val="20"/>
              </w:rPr>
            </w:pPr>
            <w:r w:rsidRPr="00065205">
              <w:rPr>
                <w:rFonts w:eastAsia="Arial" w:cs="Arial"/>
                <w:spacing w:val="5"/>
                <w:sz w:val="20"/>
                <w:szCs w:val="20"/>
              </w:rPr>
              <w:t>3.2. Tác động của các nguồn không liên quan đến chất thải</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1F22040" w14:textId="5A1EB4D8"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D20E85" w:rsidRPr="00B1258C">
              <w:rPr>
                <w:sz w:val="20"/>
                <w:szCs w:val="20"/>
              </w:rPr>
              <w:t xml:space="preserve">Bảng </w:t>
            </w:r>
            <w:r w:rsidR="00D20E85"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50CC2116" w14:textId="77777777" w:rsidR="000232B1" w:rsidRPr="00065205" w:rsidRDefault="000232B1" w:rsidP="000232B1">
            <w:pPr>
              <w:tabs>
                <w:tab w:val="center" w:pos="4680"/>
              </w:tabs>
              <w:snapToGrid w:val="0"/>
              <w:spacing w:after="120" w:line="240" w:lineRule="auto"/>
              <w:ind w:right="66" w:firstLine="0"/>
              <w:rPr>
                <w:rFonts w:cs="Arial"/>
                <w:sz w:val="20"/>
                <w:szCs w:val="20"/>
              </w:rPr>
            </w:pPr>
            <w:r w:rsidRPr="00065205">
              <w:rPr>
                <w:rFonts w:cs="Arial"/>
                <w:sz w:val="20"/>
                <w:szCs w:val="20"/>
              </w:rPr>
              <w:t>Công trình không hư hỏng</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421E2574" w14:textId="77777777" w:rsidR="000232B1" w:rsidRPr="00065205" w:rsidRDefault="000232B1" w:rsidP="000232B1">
            <w:pPr>
              <w:tabs>
                <w:tab w:val="center" w:pos="4680"/>
              </w:tabs>
              <w:snapToGrid w:val="0"/>
              <w:spacing w:after="120" w:line="240" w:lineRule="auto"/>
              <w:ind w:firstLine="0"/>
              <w:rPr>
                <w:rFonts w:cs="Arial"/>
                <w:spacing w:val="-1"/>
                <w:sz w:val="20"/>
                <w:szCs w:val="20"/>
              </w:rPr>
            </w:pPr>
            <w:r w:rsidRPr="00065205">
              <w:rPr>
                <w:rFonts w:cs="Arial"/>
                <w:sz w:val="20"/>
                <w:szCs w:val="20"/>
              </w:rPr>
              <w:t>Đảm bảo công trình vận hành tốt</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198FB287" w14:textId="77777777" w:rsidR="000232B1" w:rsidRPr="00065205" w:rsidRDefault="000232B1" w:rsidP="000232B1">
            <w:pPr>
              <w:tabs>
                <w:tab w:val="center" w:pos="4680"/>
              </w:tabs>
              <w:snapToGrid w:val="0"/>
              <w:spacing w:after="120" w:line="240" w:lineRule="auto"/>
              <w:ind w:firstLine="0"/>
              <w:rPr>
                <w:rFonts w:cs="Arial"/>
                <w:bCs/>
                <w:sz w:val="20"/>
                <w:szCs w:val="20"/>
              </w:rPr>
            </w:pPr>
            <w:r w:rsidRPr="00065205">
              <w:rPr>
                <w:rFonts w:cs="Arial"/>
                <w:sz w:val="20"/>
                <w:szCs w:val="20"/>
              </w:rPr>
              <w:t>Báo cáo thường xuyên của Công ty TNHH MTV Khai thác CTTL Bình Thuận</w:t>
            </w:r>
          </w:p>
        </w:tc>
      </w:tr>
      <w:tr w:rsidR="000232B1" w:rsidRPr="00065205" w14:paraId="2C22CF4F"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50F848DB" w14:textId="77777777" w:rsidR="000232B1" w:rsidRPr="00065205" w:rsidRDefault="000232B1" w:rsidP="000232B1">
            <w:pPr>
              <w:tabs>
                <w:tab w:val="center" w:pos="4680"/>
              </w:tabs>
              <w:snapToGrid w:val="0"/>
              <w:spacing w:after="120" w:line="240" w:lineRule="auto"/>
              <w:ind w:firstLine="0"/>
              <w:rPr>
                <w:rFonts w:eastAsia="Arial" w:cs="Arial"/>
                <w:spacing w:val="5"/>
                <w:sz w:val="20"/>
                <w:szCs w:val="20"/>
              </w:rPr>
            </w:pPr>
            <w:r w:rsidRPr="00065205">
              <w:rPr>
                <w:rFonts w:eastAsia="Arial" w:cs="Arial"/>
                <w:spacing w:val="5"/>
                <w:sz w:val="20"/>
                <w:szCs w:val="20"/>
              </w:rPr>
              <w:t>3.3 Các tác động gây nên bởi các rủi ro, sự cố của tiểu dự án</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00FE381" w14:textId="6D89886A" w:rsidR="000232B1" w:rsidRPr="00065205" w:rsidRDefault="000232B1" w:rsidP="000232B1">
            <w:pPr>
              <w:tabs>
                <w:tab w:val="center" w:pos="4680"/>
              </w:tabs>
              <w:snapToGrid w:val="0"/>
              <w:spacing w:after="120" w:line="240" w:lineRule="auto"/>
              <w:ind w:firstLine="0"/>
              <w:rPr>
                <w:rFonts w:cs="Arial"/>
                <w:spacing w:val="-4"/>
                <w:sz w:val="20"/>
                <w:szCs w:val="20"/>
              </w:rPr>
            </w:pPr>
            <w:r w:rsidRPr="00065205">
              <w:rPr>
                <w:rFonts w:cs="Arial"/>
                <w:spacing w:val="-4"/>
                <w:sz w:val="20"/>
                <w:szCs w:val="20"/>
              </w:rPr>
              <w:t xml:space="preserve">Tham khảo </w:t>
            </w:r>
            <w:r w:rsidRPr="00065205">
              <w:rPr>
                <w:rFonts w:cs="Arial"/>
                <w:spacing w:val="-4"/>
                <w:sz w:val="20"/>
                <w:szCs w:val="20"/>
              </w:rPr>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00D20E85" w:rsidRPr="00B1258C">
              <w:rPr>
                <w:sz w:val="20"/>
                <w:szCs w:val="20"/>
              </w:rPr>
              <w:t xml:space="preserve">Bảng </w:t>
            </w:r>
            <w:r w:rsidR="00D20E85"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5C97C5EC" w14:textId="77777777" w:rsidR="000232B1" w:rsidRPr="00065205" w:rsidRDefault="000232B1" w:rsidP="000232B1">
            <w:pPr>
              <w:tabs>
                <w:tab w:val="center" w:pos="4680"/>
              </w:tabs>
              <w:snapToGrid w:val="0"/>
              <w:spacing w:after="120" w:line="240" w:lineRule="auto"/>
              <w:ind w:right="66" w:firstLine="0"/>
              <w:rPr>
                <w:rFonts w:cs="Arial"/>
                <w:sz w:val="20"/>
                <w:szCs w:val="20"/>
              </w:rPr>
            </w:pPr>
            <w:r w:rsidRPr="00065205">
              <w:rPr>
                <w:rFonts w:cs="Arial"/>
                <w:sz w:val="20"/>
                <w:szCs w:val="20"/>
              </w:rPr>
              <w:t>Công nhân vận hành không bị tai nạn</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4590C474" w14:textId="77777777"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z w:val="20"/>
                <w:szCs w:val="20"/>
              </w:rPr>
              <w:t>Đảm bảo an toàn cho công nhân vận hành</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5DCD6830" w14:textId="77777777" w:rsidR="000232B1" w:rsidRPr="00065205" w:rsidRDefault="000232B1" w:rsidP="000232B1">
            <w:pPr>
              <w:tabs>
                <w:tab w:val="center" w:pos="4680"/>
              </w:tabs>
              <w:snapToGrid w:val="0"/>
              <w:spacing w:after="120" w:line="240" w:lineRule="auto"/>
              <w:ind w:firstLine="0"/>
              <w:rPr>
                <w:rFonts w:cs="Arial"/>
                <w:sz w:val="20"/>
                <w:szCs w:val="20"/>
              </w:rPr>
            </w:pPr>
            <w:r w:rsidRPr="00065205">
              <w:rPr>
                <w:rFonts w:cs="Arial"/>
                <w:sz w:val="20"/>
                <w:szCs w:val="20"/>
              </w:rPr>
              <w:t>Báo cáo thường xuyên của Công ty TNHH MTV Khai thác CTTL Bình Thuận</w:t>
            </w:r>
          </w:p>
        </w:tc>
      </w:tr>
      <w:tr w:rsidR="00D20E85" w:rsidRPr="00065205" w14:paraId="5FD6DC03" w14:textId="77777777" w:rsidTr="0009700D">
        <w:trPr>
          <w:trHeight w:val="20"/>
          <w:jc w:val="center"/>
        </w:trPr>
        <w:tc>
          <w:tcPr>
            <w:tcW w:w="1271"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34C77752" w14:textId="28295E53" w:rsidR="00D20E85" w:rsidRPr="00065205" w:rsidRDefault="00D20E85" w:rsidP="00D20E85">
            <w:pPr>
              <w:tabs>
                <w:tab w:val="center" w:pos="4680"/>
              </w:tabs>
              <w:snapToGrid w:val="0"/>
              <w:spacing w:after="120" w:line="240" w:lineRule="auto"/>
              <w:ind w:firstLine="0"/>
              <w:rPr>
                <w:rFonts w:eastAsia="Arial" w:cs="Arial"/>
                <w:spacing w:val="5"/>
                <w:sz w:val="20"/>
                <w:szCs w:val="20"/>
              </w:rPr>
            </w:pPr>
            <w:r>
              <w:rPr>
                <w:rFonts w:eastAsia="Arial" w:cs="Arial"/>
                <w:spacing w:val="5"/>
                <w:sz w:val="20"/>
                <w:szCs w:val="20"/>
              </w:rPr>
              <w:t xml:space="preserve">3.4. </w:t>
            </w:r>
            <w:r w:rsidRPr="00D20E85">
              <w:rPr>
                <w:rFonts w:eastAsia="Arial" w:cs="Arial"/>
                <w:spacing w:val="5"/>
                <w:sz w:val="20"/>
                <w:szCs w:val="20"/>
              </w:rPr>
              <w:t xml:space="preserve">Mâu </w:t>
            </w:r>
            <w:r w:rsidRPr="00D20E85">
              <w:rPr>
                <w:rFonts w:eastAsia="Arial" w:cs="Arial"/>
                <w:spacing w:val="5"/>
                <w:sz w:val="20"/>
                <w:szCs w:val="20"/>
              </w:rPr>
              <w:lastRenderedPageBreak/>
              <w:t>thuẫn sử dụng nước</w:t>
            </w:r>
          </w:p>
        </w:tc>
        <w:tc>
          <w:tcPr>
            <w:tcW w:w="1418"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tcPr>
          <w:p w14:paraId="63394740" w14:textId="01D86AAD" w:rsidR="00D20E85" w:rsidRPr="00065205" w:rsidRDefault="00D20E85" w:rsidP="00D20E85">
            <w:pPr>
              <w:tabs>
                <w:tab w:val="center" w:pos="4680"/>
              </w:tabs>
              <w:snapToGrid w:val="0"/>
              <w:spacing w:after="120" w:line="240" w:lineRule="auto"/>
              <w:ind w:firstLine="0"/>
              <w:rPr>
                <w:rFonts w:cs="Arial"/>
                <w:spacing w:val="-4"/>
                <w:sz w:val="20"/>
                <w:szCs w:val="20"/>
              </w:rPr>
            </w:pPr>
            <w:r w:rsidRPr="00065205">
              <w:rPr>
                <w:rFonts w:cs="Arial"/>
                <w:spacing w:val="-4"/>
                <w:sz w:val="20"/>
                <w:szCs w:val="20"/>
              </w:rPr>
              <w:lastRenderedPageBreak/>
              <w:t xml:space="preserve">Tham khảo </w:t>
            </w:r>
            <w:r w:rsidRPr="00065205">
              <w:rPr>
                <w:rFonts w:cs="Arial"/>
                <w:spacing w:val="-4"/>
                <w:sz w:val="20"/>
                <w:szCs w:val="20"/>
              </w:rPr>
              <w:lastRenderedPageBreak/>
              <w:fldChar w:fldCharType="begin"/>
            </w:r>
            <w:r w:rsidRPr="00065205">
              <w:rPr>
                <w:rFonts w:cs="Arial"/>
                <w:spacing w:val="-4"/>
                <w:sz w:val="20"/>
                <w:szCs w:val="20"/>
              </w:rPr>
              <w:instrText xml:space="preserve"> REF _Ref85967323 \h  \* MERGEFORMAT </w:instrText>
            </w:r>
            <w:r w:rsidRPr="00065205">
              <w:rPr>
                <w:rFonts w:cs="Arial"/>
                <w:spacing w:val="-4"/>
                <w:sz w:val="20"/>
                <w:szCs w:val="20"/>
              </w:rPr>
            </w:r>
            <w:r w:rsidRPr="00065205">
              <w:rPr>
                <w:rFonts w:cs="Arial"/>
                <w:spacing w:val="-4"/>
                <w:sz w:val="20"/>
                <w:szCs w:val="20"/>
              </w:rPr>
              <w:fldChar w:fldCharType="separate"/>
            </w:r>
            <w:r w:rsidRPr="00B1258C">
              <w:rPr>
                <w:sz w:val="20"/>
                <w:szCs w:val="20"/>
              </w:rPr>
              <w:t xml:space="preserve">Bảng </w:t>
            </w:r>
            <w:r w:rsidRPr="00B1258C">
              <w:rPr>
                <w:noProof/>
                <w:sz w:val="20"/>
                <w:szCs w:val="20"/>
              </w:rPr>
              <w:t>7.1</w:t>
            </w:r>
            <w:r w:rsidRPr="00065205">
              <w:rPr>
                <w:rFonts w:cs="Arial"/>
                <w:spacing w:val="-4"/>
                <w:sz w:val="20"/>
                <w:szCs w:val="20"/>
              </w:rPr>
              <w:fldChar w:fldCharType="end"/>
            </w:r>
          </w:p>
        </w:tc>
        <w:tc>
          <w:tcPr>
            <w:tcW w:w="3289"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276F4083" w14:textId="0BCE31FB" w:rsidR="00D20E85" w:rsidRPr="00065205" w:rsidRDefault="00D20E85" w:rsidP="00D20E85">
            <w:pPr>
              <w:tabs>
                <w:tab w:val="center" w:pos="4680"/>
              </w:tabs>
              <w:snapToGrid w:val="0"/>
              <w:spacing w:after="120" w:line="240" w:lineRule="auto"/>
              <w:ind w:right="66" w:firstLine="0"/>
              <w:rPr>
                <w:rFonts w:cs="Arial"/>
                <w:sz w:val="20"/>
                <w:szCs w:val="20"/>
              </w:rPr>
            </w:pPr>
            <w:r>
              <w:rPr>
                <w:rFonts w:cs="Arial"/>
                <w:sz w:val="20"/>
                <w:szCs w:val="20"/>
              </w:rPr>
              <w:lastRenderedPageBreak/>
              <w:t xml:space="preserve">Mâu thuẫn sử dụng nước giữa thượng </w:t>
            </w:r>
            <w:r>
              <w:rPr>
                <w:rFonts w:cs="Arial"/>
                <w:sz w:val="20"/>
                <w:szCs w:val="20"/>
              </w:rPr>
              <w:lastRenderedPageBreak/>
              <w:t>và hạ lưu hồ chứa</w:t>
            </w:r>
          </w:p>
        </w:tc>
        <w:tc>
          <w:tcPr>
            <w:tcW w:w="1985"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720AA865" w14:textId="13CD4E64" w:rsidR="00D20E85" w:rsidRPr="00065205" w:rsidRDefault="00D20E85" w:rsidP="00D20E85">
            <w:pPr>
              <w:tabs>
                <w:tab w:val="center" w:pos="4680"/>
              </w:tabs>
              <w:snapToGrid w:val="0"/>
              <w:spacing w:after="120" w:line="240" w:lineRule="auto"/>
              <w:ind w:firstLine="0"/>
              <w:rPr>
                <w:rFonts w:cs="Arial"/>
                <w:sz w:val="20"/>
                <w:szCs w:val="20"/>
              </w:rPr>
            </w:pPr>
            <w:r w:rsidRPr="00065205">
              <w:rPr>
                <w:rFonts w:cs="Arial"/>
                <w:sz w:val="20"/>
                <w:szCs w:val="20"/>
              </w:rPr>
              <w:lastRenderedPageBreak/>
              <w:t xml:space="preserve">Đảm bảo </w:t>
            </w:r>
            <w:r>
              <w:rPr>
                <w:rFonts w:cs="Arial"/>
                <w:sz w:val="20"/>
                <w:szCs w:val="20"/>
              </w:rPr>
              <w:t xml:space="preserve">hài hòa trong </w:t>
            </w:r>
            <w:r>
              <w:rPr>
                <w:rFonts w:cs="Arial"/>
                <w:sz w:val="20"/>
                <w:szCs w:val="20"/>
              </w:rPr>
              <w:lastRenderedPageBreak/>
              <w:t>sử dụng nước giữa thượng và hạ lưu hồ chứa</w:t>
            </w:r>
          </w:p>
        </w:tc>
        <w:tc>
          <w:tcPr>
            <w:tcW w:w="1533" w:type="dxa"/>
            <w:tcBorders>
              <w:top w:val="single" w:sz="4" w:space="0" w:color="auto"/>
              <w:left w:val="single" w:sz="4" w:space="0" w:color="auto"/>
              <w:bottom w:val="single" w:sz="4" w:space="0" w:color="auto"/>
              <w:right w:val="single" w:sz="4" w:space="0" w:color="auto"/>
            </w:tcBorders>
            <w:tcMar>
              <w:top w:w="15" w:type="dxa"/>
              <w:left w:w="57" w:type="dxa"/>
              <w:bottom w:w="15" w:type="dxa"/>
              <w:right w:w="57" w:type="dxa"/>
            </w:tcMar>
            <w:vAlign w:val="center"/>
          </w:tcPr>
          <w:p w14:paraId="1DEB1D7C" w14:textId="233215DD" w:rsidR="00D20E85" w:rsidRPr="00065205" w:rsidRDefault="00D20E85" w:rsidP="00D20E85">
            <w:pPr>
              <w:tabs>
                <w:tab w:val="center" w:pos="4680"/>
              </w:tabs>
              <w:snapToGrid w:val="0"/>
              <w:spacing w:after="120" w:line="240" w:lineRule="auto"/>
              <w:ind w:firstLine="0"/>
              <w:rPr>
                <w:rFonts w:cs="Arial"/>
                <w:sz w:val="20"/>
                <w:szCs w:val="20"/>
              </w:rPr>
            </w:pPr>
            <w:r w:rsidRPr="00065205">
              <w:rPr>
                <w:rFonts w:cs="Arial"/>
                <w:sz w:val="20"/>
                <w:szCs w:val="20"/>
              </w:rPr>
              <w:lastRenderedPageBreak/>
              <w:t xml:space="preserve">Báo cáo thường </w:t>
            </w:r>
            <w:r w:rsidRPr="00065205">
              <w:rPr>
                <w:rFonts w:cs="Arial"/>
                <w:sz w:val="20"/>
                <w:szCs w:val="20"/>
              </w:rPr>
              <w:lastRenderedPageBreak/>
              <w:t>xuyên của Công ty TNHH MTV Khai thác CTTL Bình Thuận</w:t>
            </w:r>
          </w:p>
        </w:tc>
      </w:tr>
    </w:tbl>
    <w:p w14:paraId="4E77C352" w14:textId="77777777" w:rsidR="006A6841" w:rsidRPr="00065205" w:rsidRDefault="006A6841" w:rsidP="00065205">
      <w:pPr>
        <w:ind w:left="284" w:firstLine="0"/>
      </w:pPr>
    </w:p>
    <w:p w14:paraId="196CF404" w14:textId="77777777" w:rsidR="003B6D09" w:rsidRPr="00065205" w:rsidRDefault="003B6D09">
      <w:pPr>
        <w:pStyle w:val="Heading2"/>
        <w:spacing w:before="120" w:after="120" w:line="240" w:lineRule="auto"/>
        <w:rPr>
          <w:color w:val="auto"/>
        </w:rPr>
      </w:pPr>
      <w:bookmarkStart w:id="372" w:name="_Toc85970817"/>
      <w:bookmarkStart w:id="373" w:name="_Toc88902838"/>
      <w:bookmarkEnd w:id="372"/>
      <w:r w:rsidRPr="00065205">
        <w:rPr>
          <w:color w:val="auto"/>
        </w:rPr>
        <w:t>Báo cáo định kỳ</w:t>
      </w:r>
      <w:bookmarkEnd w:id="373"/>
      <w:r w:rsidRPr="00065205">
        <w:rPr>
          <w:color w:val="auto"/>
        </w:rPr>
        <w:tab/>
      </w:r>
    </w:p>
    <w:p w14:paraId="03D9FE45" w14:textId="77777777" w:rsidR="00755B41" w:rsidRPr="00065205" w:rsidRDefault="00755B41" w:rsidP="00755B41">
      <w:pPr>
        <w:pStyle w:val="ListParagraph"/>
        <w:numPr>
          <w:ilvl w:val="0"/>
          <w:numId w:val="2"/>
        </w:numPr>
        <w:tabs>
          <w:tab w:val="left" w:pos="426"/>
        </w:tabs>
        <w:spacing w:before="120" w:after="120" w:line="240" w:lineRule="auto"/>
        <w:ind w:left="0" w:firstLine="0"/>
        <w:contextualSpacing w:val="0"/>
      </w:pPr>
      <w:r w:rsidRPr="00065205">
        <w:t>Báo cáo giám sát môi trường bao gồm tình hình thực hiện EMP theo các biện pháp giảm thiểu cần thiết cho các giai đoạn khác nhau của dự án (trước xây dựng, trong khi xây dựng và vận hành), kết quả quan trắc tác động môi trường (chất lượng không khí, tiếng ồn và chất lượng nước); các biện pháp khắc phục cần thiết để giải quyết các tác động tiêu cực đến môi trường của dự án; hoạt động nâng cao năng lực môi trường cũng như các tài liệu khiếu nại và các hành vi hoặc giải pháp thích hợp. Về việc thực hiện và tuân thủ các biện pháp bảo vệ môi trường và EMPs, PMU sẽ đệ trình các báo cáo giám sát môi trường cho ADB 6 tháng/lần trong giai đoạn xây dựng và sau đó hàng năm trong suốt quá trình vận hành, cho đến khi ADB ban hành báo cáo hoàn thành dự án trừ khi có thời gian dài hơn nếu nhất trí trong EMPs.</w:t>
      </w:r>
    </w:p>
    <w:p w14:paraId="5CFC551D" w14:textId="77777777" w:rsidR="00755B41" w:rsidRPr="00065205" w:rsidRDefault="00755B41" w:rsidP="00755B41">
      <w:pPr>
        <w:pStyle w:val="ListParagraph"/>
        <w:numPr>
          <w:ilvl w:val="0"/>
          <w:numId w:val="2"/>
        </w:numPr>
        <w:tabs>
          <w:tab w:val="left" w:pos="426"/>
        </w:tabs>
        <w:spacing w:before="120" w:after="120" w:line="240" w:lineRule="auto"/>
        <w:ind w:left="0" w:firstLine="0"/>
        <w:contextualSpacing w:val="0"/>
      </w:pPr>
      <w:r w:rsidRPr="00065205">
        <w:t>Hệ thống báo cáo của dự án bao gồm (i) CEMP do nhà thầu lập và được PMU phê duyệt với sự hỗ trợ của PISC trước khi thi công; (ii) Báo cáo EHS hàng tuần của CC-EHSO để gửi PISC trong quá trình xây dựng; (iii) báo cáo giám sát môi trường và an toàn hàng tháng của PISC để gửi Ban QLDA; (iv) báo cáo giám sát môi trường 6 tháng / lần trong quá trình xây dựng và giám sát hàng năm của Ban QLDA cho đến khi phát hành báo cáo hoàn thành dự án của ADB.</w:t>
      </w:r>
    </w:p>
    <w:p w14:paraId="575A0E47" w14:textId="77777777" w:rsidR="00755B41" w:rsidRPr="00B1258C" w:rsidRDefault="00755B41" w:rsidP="00755B41">
      <w:pPr>
        <w:pStyle w:val="Caption"/>
        <w:ind w:firstLine="0"/>
        <w:rPr>
          <w:color w:val="auto"/>
          <w:sz w:val="26"/>
          <w:szCs w:val="26"/>
        </w:rPr>
      </w:pPr>
      <w:r w:rsidRPr="00B1258C">
        <w:rPr>
          <w:color w:val="auto"/>
          <w:sz w:val="26"/>
          <w:szCs w:val="26"/>
        </w:rPr>
        <w:t xml:space="preserve">Bảng </w:t>
      </w:r>
      <w:r w:rsidR="00E11916" w:rsidRPr="00B1258C">
        <w:rPr>
          <w:color w:val="auto"/>
          <w:sz w:val="26"/>
          <w:szCs w:val="26"/>
        </w:rPr>
        <w:fldChar w:fldCharType="begin"/>
      </w:r>
      <w:r w:rsidR="00E11916" w:rsidRPr="00B1258C">
        <w:rPr>
          <w:color w:val="auto"/>
          <w:sz w:val="26"/>
          <w:szCs w:val="26"/>
        </w:rPr>
        <w:instrText xml:space="preserve"> STYLEREF 1 \s </w:instrText>
      </w:r>
      <w:r w:rsidR="00E11916" w:rsidRPr="00B1258C">
        <w:rPr>
          <w:color w:val="auto"/>
          <w:sz w:val="26"/>
          <w:szCs w:val="26"/>
        </w:rPr>
        <w:fldChar w:fldCharType="separate"/>
      </w:r>
      <w:r w:rsidR="00E54D31" w:rsidRPr="00B1258C">
        <w:rPr>
          <w:noProof/>
          <w:color w:val="auto"/>
          <w:sz w:val="26"/>
          <w:szCs w:val="26"/>
        </w:rPr>
        <w:t>8</w:t>
      </w:r>
      <w:r w:rsidR="00E11916" w:rsidRPr="00B1258C">
        <w:rPr>
          <w:noProof/>
          <w:color w:val="auto"/>
          <w:sz w:val="26"/>
          <w:szCs w:val="26"/>
        </w:rPr>
        <w:fldChar w:fldCharType="end"/>
      </w:r>
      <w:r w:rsidR="001F5D3F" w:rsidRPr="00B1258C">
        <w:rPr>
          <w:color w:val="auto"/>
          <w:sz w:val="26"/>
          <w:szCs w:val="26"/>
        </w:rPr>
        <w:t>.</w:t>
      </w:r>
      <w:r w:rsidR="00E11916" w:rsidRPr="00B1258C">
        <w:rPr>
          <w:color w:val="auto"/>
          <w:sz w:val="26"/>
          <w:szCs w:val="26"/>
        </w:rPr>
        <w:fldChar w:fldCharType="begin"/>
      </w:r>
      <w:r w:rsidR="00E11916" w:rsidRPr="00B1258C">
        <w:rPr>
          <w:color w:val="auto"/>
          <w:sz w:val="26"/>
          <w:szCs w:val="26"/>
        </w:rPr>
        <w:instrText xml:space="preserve"> SEQ Bảng \* ARABIC \s 1 </w:instrText>
      </w:r>
      <w:r w:rsidR="00E11916" w:rsidRPr="00B1258C">
        <w:rPr>
          <w:color w:val="auto"/>
          <w:sz w:val="26"/>
          <w:szCs w:val="26"/>
        </w:rPr>
        <w:fldChar w:fldCharType="separate"/>
      </w:r>
      <w:r w:rsidR="00E54D31" w:rsidRPr="00B1258C">
        <w:rPr>
          <w:noProof/>
          <w:color w:val="auto"/>
          <w:sz w:val="26"/>
          <w:szCs w:val="26"/>
        </w:rPr>
        <w:t>3</w:t>
      </w:r>
      <w:r w:rsidR="00E11916" w:rsidRPr="00B1258C">
        <w:rPr>
          <w:noProof/>
          <w:color w:val="auto"/>
          <w:sz w:val="26"/>
          <w:szCs w:val="26"/>
        </w:rPr>
        <w:fldChar w:fldCharType="end"/>
      </w:r>
      <w:r w:rsidRPr="00B1258C">
        <w:rPr>
          <w:color w:val="auto"/>
          <w:sz w:val="26"/>
          <w:szCs w:val="26"/>
        </w:rPr>
        <w:t>: Hệ thống báo cáo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3017"/>
        <w:gridCol w:w="1754"/>
        <w:gridCol w:w="1739"/>
        <w:gridCol w:w="1282"/>
      </w:tblGrid>
      <w:tr w:rsidR="00065205" w:rsidRPr="00065205" w14:paraId="42B9F91C" w14:textId="77777777" w:rsidTr="00080B07">
        <w:trPr>
          <w:trHeight w:val="260"/>
          <w:tblHeader/>
        </w:trPr>
        <w:tc>
          <w:tcPr>
            <w:tcW w:w="806" w:type="pct"/>
            <w:tcBorders>
              <w:bottom w:val="single" w:sz="8" w:space="0" w:color="000000"/>
            </w:tcBorders>
            <w:shd w:val="clear" w:color="auto" w:fill="FFD966"/>
            <w:vAlign w:val="center"/>
          </w:tcPr>
          <w:p w14:paraId="34E2A458" w14:textId="77777777" w:rsidR="00755B41" w:rsidRPr="00065205" w:rsidRDefault="00755B41" w:rsidP="00100E89">
            <w:pPr>
              <w:snapToGrid w:val="0"/>
              <w:spacing w:line="240" w:lineRule="auto"/>
              <w:ind w:firstLine="0"/>
              <w:jc w:val="center"/>
              <w:rPr>
                <w:rFonts w:cs="Arial"/>
                <w:b/>
                <w:bCs/>
                <w:sz w:val="22"/>
                <w:lang w:eastAsia="x-none"/>
              </w:rPr>
            </w:pPr>
            <w:r w:rsidRPr="00065205">
              <w:rPr>
                <w:rFonts w:cs="Arial"/>
                <w:b/>
                <w:bCs/>
                <w:sz w:val="22"/>
                <w:lang w:eastAsia="x-none"/>
              </w:rPr>
              <w:t>Giai đoạn</w:t>
            </w:r>
          </w:p>
        </w:tc>
        <w:tc>
          <w:tcPr>
            <w:tcW w:w="1624" w:type="pct"/>
            <w:tcBorders>
              <w:bottom w:val="single" w:sz="8" w:space="0" w:color="000000"/>
            </w:tcBorders>
            <w:shd w:val="clear" w:color="auto" w:fill="FFD966"/>
            <w:vAlign w:val="center"/>
            <w:hideMark/>
          </w:tcPr>
          <w:p w14:paraId="75C782AE" w14:textId="77777777" w:rsidR="00755B41" w:rsidRPr="00065205" w:rsidRDefault="00755B41" w:rsidP="00100E89">
            <w:pPr>
              <w:snapToGrid w:val="0"/>
              <w:spacing w:line="240" w:lineRule="auto"/>
              <w:ind w:firstLine="0"/>
              <w:jc w:val="center"/>
              <w:rPr>
                <w:rFonts w:cs="Arial"/>
                <w:b/>
                <w:bCs/>
                <w:sz w:val="22"/>
                <w:lang w:eastAsia="x-none"/>
              </w:rPr>
            </w:pPr>
            <w:r w:rsidRPr="00065205">
              <w:rPr>
                <w:rFonts w:cs="Arial"/>
                <w:b/>
                <w:bCs/>
                <w:sz w:val="22"/>
                <w:lang w:eastAsia="x-none"/>
              </w:rPr>
              <w:t>Báo cáo</w:t>
            </w:r>
          </w:p>
        </w:tc>
        <w:tc>
          <w:tcPr>
            <w:tcW w:w="944" w:type="pct"/>
            <w:tcBorders>
              <w:bottom w:val="single" w:sz="8" w:space="0" w:color="000000"/>
            </w:tcBorders>
            <w:shd w:val="clear" w:color="auto" w:fill="FFD966"/>
            <w:vAlign w:val="center"/>
            <w:hideMark/>
          </w:tcPr>
          <w:p w14:paraId="01ED4EB1" w14:textId="77777777" w:rsidR="00755B41" w:rsidRPr="00065205" w:rsidRDefault="00755B41" w:rsidP="00100E89">
            <w:pPr>
              <w:snapToGrid w:val="0"/>
              <w:spacing w:line="240" w:lineRule="auto"/>
              <w:ind w:firstLine="0"/>
              <w:jc w:val="center"/>
              <w:rPr>
                <w:rFonts w:cs="Arial"/>
                <w:b/>
                <w:bCs/>
                <w:sz w:val="22"/>
                <w:lang w:eastAsia="x-none"/>
              </w:rPr>
            </w:pPr>
            <w:r w:rsidRPr="00065205">
              <w:rPr>
                <w:rFonts w:cs="Arial"/>
                <w:b/>
                <w:bCs/>
                <w:sz w:val="22"/>
                <w:lang w:eastAsia="x-none"/>
              </w:rPr>
              <w:t>Tần suất</w:t>
            </w:r>
          </w:p>
        </w:tc>
        <w:tc>
          <w:tcPr>
            <w:tcW w:w="936" w:type="pct"/>
            <w:tcBorders>
              <w:bottom w:val="single" w:sz="8" w:space="0" w:color="000000"/>
            </w:tcBorders>
            <w:shd w:val="clear" w:color="auto" w:fill="FFD966"/>
            <w:tcMar>
              <w:top w:w="85" w:type="dxa"/>
              <w:left w:w="108" w:type="dxa"/>
              <w:bottom w:w="85" w:type="dxa"/>
              <w:right w:w="108" w:type="dxa"/>
            </w:tcMar>
            <w:vAlign w:val="center"/>
            <w:hideMark/>
          </w:tcPr>
          <w:p w14:paraId="07F08AFC" w14:textId="77777777" w:rsidR="00755B41" w:rsidRPr="00065205" w:rsidRDefault="00755B41" w:rsidP="00100E89">
            <w:pPr>
              <w:snapToGrid w:val="0"/>
              <w:spacing w:line="240" w:lineRule="auto"/>
              <w:ind w:firstLine="0"/>
              <w:jc w:val="center"/>
              <w:rPr>
                <w:rFonts w:cs="Arial"/>
                <w:b/>
                <w:bCs/>
                <w:sz w:val="22"/>
                <w:lang w:eastAsia="x-none"/>
              </w:rPr>
            </w:pPr>
            <w:r w:rsidRPr="00065205">
              <w:rPr>
                <w:rFonts w:cs="Arial"/>
                <w:b/>
                <w:bCs/>
                <w:sz w:val="22"/>
                <w:lang w:eastAsia="x-none"/>
              </w:rPr>
              <w:t>Thực hiện</w:t>
            </w:r>
          </w:p>
        </w:tc>
        <w:tc>
          <w:tcPr>
            <w:tcW w:w="690" w:type="pct"/>
            <w:tcBorders>
              <w:bottom w:val="single" w:sz="8" w:space="0" w:color="000000"/>
            </w:tcBorders>
            <w:shd w:val="clear" w:color="auto" w:fill="FFD966"/>
            <w:tcMar>
              <w:top w:w="85" w:type="dxa"/>
              <w:left w:w="108" w:type="dxa"/>
              <w:bottom w:w="85" w:type="dxa"/>
              <w:right w:w="108" w:type="dxa"/>
            </w:tcMar>
            <w:vAlign w:val="center"/>
            <w:hideMark/>
          </w:tcPr>
          <w:p w14:paraId="32109F3F" w14:textId="77777777" w:rsidR="00755B41" w:rsidRPr="00065205" w:rsidRDefault="00755B41" w:rsidP="00100E89">
            <w:pPr>
              <w:snapToGrid w:val="0"/>
              <w:spacing w:line="240" w:lineRule="auto"/>
              <w:ind w:firstLine="0"/>
              <w:jc w:val="center"/>
              <w:rPr>
                <w:rFonts w:cs="Arial"/>
                <w:b/>
                <w:bCs/>
                <w:sz w:val="22"/>
                <w:lang w:eastAsia="x-none"/>
              </w:rPr>
            </w:pPr>
            <w:r w:rsidRPr="00065205">
              <w:rPr>
                <w:rFonts w:cs="Arial"/>
                <w:b/>
                <w:bCs/>
                <w:sz w:val="22"/>
                <w:lang w:eastAsia="x-none"/>
              </w:rPr>
              <w:t>Giám sát</w:t>
            </w:r>
          </w:p>
        </w:tc>
      </w:tr>
      <w:tr w:rsidR="00065205" w:rsidRPr="00065205" w14:paraId="421D437C" w14:textId="77777777" w:rsidTr="00E11916">
        <w:trPr>
          <w:trHeight w:val="20"/>
          <w:tblHeader/>
        </w:trPr>
        <w:tc>
          <w:tcPr>
            <w:tcW w:w="806" w:type="pct"/>
            <w:tcBorders>
              <w:top w:val="single" w:sz="8" w:space="0" w:color="000000"/>
            </w:tcBorders>
            <w:vAlign w:val="center"/>
          </w:tcPr>
          <w:p w14:paraId="739691D4" w14:textId="77777777" w:rsidR="00755B41" w:rsidRPr="00065205" w:rsidRDefault="00755B41" w:rsidP="00100E89">
            <w:pPr>
              <w:snapToGrid w:val="0"/>
              <w:spacing w:line="240" w:lineRule="auto"/>
              <w:ind w:firstLine="0"/>
              <w:rPr>
                <w:rFonts w:cs="Arial"/>
                <w:b/>
                <w:bCs/>
                <w:sz w:val="22"/>
                <w:lang w:eastAsia="x-none"/>
              </w:rPr>
            </w:pPr>
            <w:r w:rsidRPr="00065205">
              <w:rPr>
                <w:rFonts w:cs="Arial"/>
                <w:b/>
                <w:bCs/>
                <w:sz w:val="22"/>
                <w:lang w:eastAsia="x-none"/>
              </w:rPr>
              <w:t>Chuẩn bị xây dựng</w:t>
            </w:r>
          </w:p>
        </w:tc>
        <w:tc>
          <w:tcPr>
            <w:tcW w:w="1624" w:type="pct"/>
            <w:tcBorders>
              <w:top w:val="single" w:sz="8" w:space="0" w:color="000000"/>
            </w:tcBorders>
            <w:vAlign w:val="center"/>
          </w:tcPr>
          <w:p w14:paraId="726574B0" w14:textId="77777777" w:rsidR="00755B41" w:rsidRPr="00065205" w:rsidRDefault="00755B41" w:rsidP="00100E89">
            <w:pPr>
              <w:snapToGrid w:val="0"/>
              <w:spacing w:line="240" w:lineRule="auto"/>
              <w:ind w:firstLine="0"/>
              <w:rPr>
                <w:rFonts w:cs="Arial"/>
                <w:sz w:val="22"/>
                <w:lang w:eastAsia="x-none"/>
              </w:rPr>
            </w:pPr>
            <w:r w:rsidRPr="00065205">
              <w:rPr>
                <w:rFonts w:cs="Arial"/>
                <w:sz w:val="22"/>
                <w:lang w:eastAsia="x-none"/>
              </w:rPr>
              <w:t>Kế hoạch Quản lý Môi trường của Nhà thầu (CEMP): Các biện pháp giảm thiểu sẽ được thực hiện trong giai đoạn xây dựng</w:t>
            </w:r>
          </w:p>
        </w:tc>
        <w:tc>
          <w:tcPr>
            <w:tcW w:w="944" w:type="pct"/>
            <w:tcBorders>
              <w:top w:val="single" w:sz="8" w:space="0" w:color="000000"/>
            </w:tcBorders>
            <w:vAlign w:val="center"/>
          </w:tcPr>
          <w:p w14:paraId="393A7BC0" w14:textId="77777777" w:rsidR="00755B41" w:rsidRPr="00065205" w:rsidRDefault="00755B41" w:rsidP="00100E89">
            <w:pPr>
              <w:snapToGrid w:val="0"/>
              <w:spacing w:line="240" w:lineRule="auto"/>
              <w:ind w:firstLine="0"/>
              <w:rPr>
                <w:rFonts w:cs="Arial"/>
                <w:sz w:val="22"/>
                <w:lang w:eastAsia="x-none"/>
              </w:rPr>
            </w:pPr>
            <w:r w:rsidRPr="00065205">
              <w:rPr>
                <w:rFonts w:cs="Arial"/>
                <w:sz w:val="22"/>
                <w:lang w:eastAsia="x-none"/>
              </w:rPr>
              <w:t>Một lần trước khi bắt đầu xây dựng</w:t>
            </w:r>
          </w:p>
        </w:tc>
        <w:tc>
          <w:tcPr>
            <w:tcW w:w="936" w:type="pct"/>
            <w:tcBorders>
              <w:top w:val="single" w:sz="8" w:space="0" w:color="000000"/>
            </w:tcBorders>
            <w:tcMar>
              <w:top w:w="85" w:type="dxa"/>
              <w:left w:w="108" w:type="dxa"/>
              <w:bottom w:w="85" w:type="dxa"/>
              <w:right w:w="108" w:type="dxa"/>
            </w:tcMar>
            <w:vAlign w:val="center"/>
          </w:tcPr>
          <w:p w14:paraId="13AA3950" w14:textId="77777777" w:rsidR="00755B41" w:rsidRPr="00065205" w:rsidRDefault="00755B41" w:rsidP="00100E89">
            <w:pPr>
              <w:snapToGrid w:val="0"/>
              <w:spacing w:line="240" w:lineRule="auto"/>
              <w:ind w:firstLine="0"/>
              <w:rPr>
                <w:rFonts w:cs="Arial"/>
                <w:sz w:val="22"/>
                <w:lang w:eastAsia="x-none"/>
              </w:rPr>
            </w:pPr>
            <w:r w:rsidRPr="00065205">
              <w:rPr>
                <w:rFonts w:cs="Arial"/>
                <w:sz w:val="22"/>
                <w:lang w:eastAsia="x-none"/>
              </w:rPr>
              <w:t>Nhà thầu xây dựng</w:t>
            </w:r>
          </w:p>
        </w:tc>
        <w:tc>
          <w:tcPr>
            <w:tcW w:w="690" w:type="pct"/>
            <w:tcBorders>
              <w:top w:val="single" w:sz="8" w:space="0" w:color="000000"/>
            </w:tcBorders>
            <w:tcMar>
              <w:top w:w="85" w:type="dxa"/>
              <w:left w:w="108" w:type="dxa"/>
              <w:bottom w:w="85" w:type="dxa"/>
              <w:right w:w="108" w:type="dxa"/>
            </w:tcMar>
            <w:vAlign w:val="center"/>
          </w:tcPr>
          <w:p w14:paraId="04656D43" w14:textId="77777777" w:rsidR="00755B41" w:rsidRPr="00065205" w:rsidRDefault="00755B41" w:rsidP="00100E89">
            <w:pPr>
              <w:snapToGrid w:val="0"/>
              <w:spacing w:line="240" w:lineRule="auto"/>
              <w:ind w:firstLine="0"/>
              <w:rPr>
                <w:rFonts w:cs="Arial"/>
                <w:sz w:val="22"/>
                <w:lang w:eastAsia="x-none"/>
              </w:rPr>
            </w:pPr>
            <w:r w:rsidRPr="00065205">
              <w:rPr>
                <w:rFonts w:cs="Arial"/>
                <w:sz w:val="22"/>
                <w:lang w:eastAsia="x-none"/>
              </w:rPr>
              <w:t>PISC/ PMU</w:t>
            </w:r>
          </w:p>
        </w:tc>
      </w:tr>
      <w:tr w:rsidR="00065205" w:rsidRPr="00065205" w14:paraId="16775CC3" w14:textId="77777777" w:rsidTr="00E11916">
        <w:trPr>
          <w:trHeight w:val="20"/>
        </w:trPr>
        <w:tc>
          <w:tcPr>
            <w:tcW w:w="806" w:type="pct"/>
            <w:vMerge w:val="restart"/>
            <w:vAlign w:val="center"/>
            <w:hideMark/>
          </w:tcPr>
          <w:p w14:paraId="77B2C2F6" w14:textId="77777777" w:rsidR="00672B7B" w:rsidRPr="00065205" w:rsidRDefault="00672B7B" w:rsidP="00100E89">
            <w:pPr>
              <w:snapToGrid w:val="0"/>
              <w:spacing w:line="240" w:lineRule="auto"/>
              <w:ind w:firstLine="0"/>
              <w:rPr>
                <w:rFonts w:cs="Arial"/>
                <w:b/>
                <w:sz w:val="22"/>
              </w:rPr>
            </w:pPr>
            <w:r w:rsidRPr="00065205">
              <w:rPr>
                <w:rFonts w:cs="Arial"/>
                <w:b/>
                <w:bCs/>
                <w:sz w:val="22"/>
                <w:lang w:eastAsia="x-none"/>
              </w:rPr>
              <w:t>Xây dựng</w:t>
            </w:r>
          </w:p>
          <w:p w14:paraId="1FEE4C2F" w14:textId="77777777" w:rsidR="00672B7B" w:rsidRPr="00065205" w:rsidRDefault="00672B7B" w:rsidP="00100E89">
            <w:pPr>
              <w:snapToGrid w:val="0"/>
              <w:spacing w:line="240" w:lineRule="auto"/>
              <w:rPr>
                <w:rFonts w:cs="Arial"/>
                <w:b/>
                <w:bCs/>
                <w:i/>
                <w:iCs/>
                <w:sz w:val="22"/>
              </w:rPr>
            </w:pPr>
          </w:p>
        </w:tc>
        <w:tc>
          <w:tcPr>
            <w:tcW w:w="1624" w:type="pct"/>
            <w:vAlign w:val="center"/>
            <w:hideMark/>
          </w:tcPr>
          <w:p w14:paraId="13ED6172" w14:textId="77777777" w:rsidR="00672B7B" w:rsidRPr="00065205" w:rsidRDefault="00672B7B" w:rsidP="00100E89">
            <w:pPr>
              <w:snapToGrid w:val="0"/>
              <w:spacing w:line="240" w:lineRule="auto"/>
              <w:ind w:firstLine="0"/>
              <w:rPr>
                <w:rFonts w:cs="Arial"/>
                <w:sz w:val="22"/>
                <w:lang w:eastAsia="x-none"/>
              </w:rPr>
            </w:pPr>
            <w:r w:rsidRPr="00065205">
              <w:rPr>
                <w:rFonts w:cs="Arial"/>
                <w:b/>
                <w:sz w:val="22"/>
              </w:rPr>
              <w:t xml:space="preserve">Báo cáo EHS: </w:t>
            </w:r>
            <w:r w:rsidRPr="00065205">
              <w:rPr>
                <w:rFonts w:cs="Arial"/>
                <w:bCs/>
                <w:sz w:val="22"/>
              </w:rPr>
              <w:t>chỉ ra sự tuân thủ với EMP và kết quả giám sát.</w:t>
            </w:r>
          </w:p>
        </w:tc>
        <w:tc>
          <w:tcPr>
            <w:tcW w:w="944" w:type="pct"/>
            <w:vAlign w:val="center"/>
            <w:hideMark/>
          </w:tcPr>
          <w:p w14:paraId="14C01900" w14:textId="77777777" w:rsidR="00672B7B" w:rsidRPr="00065205" w:rsidRDefault="00672B7B" w:rsidP="00100E89">
            <w:pPr>
              <w:snapToGrid w:val="0"/>
              <w:spacing w:line="240" w:lineRule="auto"/>
              <w:ind w:firstLine="0"/>
              <w:rPr>
                <w:rFonts w:cs="Arial"/>
                <w:sz w:val="22"/>
                <w:lang w:eastAsia="x-none"/>
              </w:rPr>
            </w:pPr>
            <w:r w:rsidRPr="00065205">
              <w:rPr>
                <w:rFonts w:cs="Arial"/>
                <w:sz w:val="22"/>
                <w:lang w:eastAsia="x-none"/>
              </w:rPr>
              <w:t>Hàng tuần</w:t>
            </w:r>
          </w:p>
        </w:tc>
        <w:tc>
          <w:tcPr>
            <w:tcW w:w="936" w:type="pct"/>
            <w:tcMar>
              <w:top w:w="85" w:type="dxa"/>
              <w:left w:w="108" w:type="dxa"/>
              <w:bottom w:w="85" w:type="dxa"/>
              <w:right w:w="108" w:type="dxa"/>
            </w:tcMar>
            <w:vAlign w:val="center"/>
          </w:tcPr>
          <w:p w14:paraId="288BCC86" w14:textId="77777777" w:rsidR="00672B7B" w:rsidRPr="00065205" w:rsidRDefault="00672B7B" w:rsidP="00100E89">
            <w:pPr>
              <w:snapToGrid w:val="0"/>
              <w:spacing w:line="240" w:lineRule="auto"/>
              <w:ind w:firstLine="0"/>
              <w:rPr>
                <w:rFonts w:cs="Arial"/>
                <w:sz w:val="22"/>
                <w:lang w:eastAsia="x-none"/>
              </w:rPr>
            </w:pPr>
            <w:r w:rsidRPr="00065205">
              <w:rPr>
                <w:rFonts w:cs="Arial"/>
                <w:sz w:val="22"/>
                <w:lang w:eastAsia="x-none"/>
              </w:rPr>
              <w:t>Nhà thầu xây dựng</w:t>
            </w:r>
          </w:p>
        </w:tc>
        <w:tc>
          <w:tcPr>
            <w:tcW w:w="690" w:type="pct"/>
            <w:tcMar>
              <w:top w:w="85" w:type="dxa"/>
              <w:left w:w="108" w:type="dxa"/>
              <w:bottom w:w="85" w:type="dxa"/>
              <w:right w:w="108" w:type="dxa"/>
            </w:tcMar>
            <w:vAlign w:val="center"/>
          </w:tcPr>
          <w:p w14:paraId="1631FB03" w14:textId="77777777" w:rsidR="00672B7B" w:rsidRPr="00065205" w:rsidRDefault="00672B7B" w:rsidP="00100E89">
            <w:pPr>
              <w:snapToGrid w:val="0"/>
              <w:spacing w:line="240" w:lineRule="auto"/>
              <w:ind w:firstLine="0"/>
              <w:rPr>
                <w:rFonts w:cs="Arial"/>
                <w:sz w:val="22"/>
                <w:lang w:eastAsia="x-none"/>
              </w:rPr>
            </w:pPr>
            <w:r w:rsidRPr="00065205">
              <w:rPr>
                <w:rFonts w:cs="Arial"/>
                <w:sz w:val="22"/>
                <w:lang w:eastAsia="x-none"/>
              </w:rPr>
              <w:t>PISC</w:t>
            </w:r>
          </w:p>
        </w:tc>
      </w:tr>
      <w:tr w:rsidR="00065205" w:rsidRPr="00065205" w14:paraId="7E69926F" w14:textId="77777777" w:rsidTr="00E11916">
        <w:trPr>
          <w:trHeight w:val="20"/>
        </w:trPr>
        <w:tc>
          <w:tcPr>
            <w:tcW w:w="806" w:type="pct"/>
            <w:vMerge/>
            <w:vAlign w:val="center"/>
          </w:tcPr>
          <w:p w14:paraId="7C2E60EE" w14:textId="77777777" w:rsidR="00755B41" w:rsidRPr="00065205" w:rsidRDefault="00755B41" w:rsidP="00100E89">
            <w:pPr>
              <w:snapToGrid w:val="0"/>
              <w:spacing w:line="240" w:lineRule="auto"/>
              <w:rPr>
                <w:rFonts w:cs="Arial"/>
                <w:b/>
                <w:sz w:val="22"/>
              </w:rPr>
            </w:pPr>
          </w:p>
        </w:tc>
        <w:tc>
          <w:tcPr>
            <w:tcW w:w="1624" w:type="pct"/>
            <w:vAlign w:val="center"/>
          </w:tcPr>
          <w:p w14:paraId="1A497E3A" w14:textId="77777777" w:rsidR="00755B41" w:rsidRPr="00065205" w:rsidRDefault="00672B7B" w:rsidP="00100E89">
            <w:pPr>
              <w:snapToGrid w:val="0"/>
              <w:spacing w:line="240" w:lineRule="auto"/>
              <w:ind w:firstLine="0"/>
              <w:rPr>
                <w:rFonts w:cs="Arial"/>
                <w:bCs/>
                <w:sz w:val="22"/>
              </w:rPr>
            </w:pPr>
            <w:r w:rsidRPr="00065205">
              <w:rPr>
                <w:rFonts w:cs="Arial"/>
                <w:b/>
                <w:sz w:val="22"/>
              </w:rPr>
              <w:t>Báo cáo Môi trường và An toàn:</w:t>
            </w:r>
            <w:r w:rsidRPr="00065205">
              <w:rPr>
                <w:rFonts w:cs="Arial"/>
                <w:bCs/>
                <w:sz w:val="22"/>
              </w:rPr>
              <w:t xml:space="preserve"> giám sát việc thực hiện CEMP của Nhà thầu, hiệu quả của các biện pháp giảm thiểu và bao gồm các tai nạn và khiếu nại liên quan đến các hoạt động của dự án.</w:t>
            </w:r>
          </w:p>
        </w:tc>
        <w:tc>
          <w:tcPr>
            <w:tcW w:w="944" w:type="pct"/>
            <w:vAlign w:val="center"/>
          </w:tcPr>
          <w:p w14:paraId="107C42FA" w14:textId="77777777" w:rsidR="00755B41" w:rsidRPr="00065205" w:rsidRDefault="00672B7B" w:rsidP="00100E89">
            <w:pPr>
              <w:snapToGrid w:val="0"/>
              <w:spacing w:line="240" w:lineRule="auto"/>
              <w:ind w:firstLine="0"/>
              <w:rPr>
                <w:rFonts w:cs="Arial"/>
                <w:sz w:val="22"/>
                <w:lang w:eastAsia="x-none"/>
              </w:rPr>
            </w:pPr>
            <w:r w:rsidRPr="00065205">
              <w:rPr>
                <w:rFonts w:cs="Arial"/>
                <w:sz w:val="22"/>
                <w:lang w:eastAsia="x-none"/>
              </w:rPr>
              <w:t>Hàng tháng</w:t>
            </w:r>
          </w:p>
        </w:tc>
        <w:tc>
          <w:tcPr>
            <w:tcW w:w="936" w:type="pct"/>
            <w:tcMar>
              <w:top w:w="85" w:type="dxa"/>
              <w:left w:w="108" w:type="dxa"/>
              <w:bottom w:w="85" w:type="dxa"/>
              <w:right w:w="108" w:type="dxa"/>
            </w:tcMar>
            <w:vAlign w:val="center"/>
          </w:tcPr>
          <w:p w14:paraId="0A222460" w14:textId="77777777" w:rsidR="00755B41" w:rsidRPr="00065205" w:rsidRDefault="00755B41" w:rsidP="00100E89">
            <w:pPr>
              <w:snapToGrid w:val="0"/>
              <w:spacing w:line="240" w:lineRule="auto"/>
              <w:rPr>
                <w:rFonts w:cs="Arial"/>
                <w:sz w:val="22"/>
                <w:lang w:eastAsia="x-none"/>
              </w:rPr>
            </w:pPr>
            <w:r w:rsidRPr="00065205">
              <w:rPr>
                <w:rFonts w:cs="Arial"/>
                <w:sz w:val="22"/>
                <w:lang w:eastAsia="x-none"/>
              </w:rPr>
              <w:t>PISC</w:t>
            </w:r>
          </w:p>
        </w:tc>
        <w:tc>
          <w:tcPr>
            <w:tcW w:w="690" w:type="pct"/>
            <w:tcMar>
              <w:top w:w="85" w:type="dxa"/>
              <w:left w:w="108" w:type="dxa"/>
              <w:bottom w:w="85" w:type="dxa"/>
              <w:right w:w="108" w:type="dxa"/>
            </w:tcMar>
            <w:vAlign w:val="center"/>
          </w:tcPr>
          <w:p w14:paraId="5ADA2927" w14:textId="77777777" w:rsidR="00755B41" w:rsidRPr="00065205" w:rsidRDefault="00755B41" w:rsidP="00100E89">
            <w:pPr>
              <w:snapToGrid w:val="0"/>
              <w:spacing w:line="240" w:lineRule="auto"/>
              <w:ind w:firstLine="0"/>
              <w:rPr>
                <w:rFonts w:cs="Arial"/>
                <w:sz w:val="22"/>
                <w:lang w:eastAsia="x-none"/>
              </w:rPr>
            </w:pPr>
            <w:r w:rsidRPr="00065205">
              <w:rPr>
                <w:rFonts w:cs="Arial"/>
                <w:sz w:val="22"/>
                <w:lang w:eastAsia="x-none"/>
              </w:rPr>
              <w:t>PMU</w:t>
            </w:r>
          </w:p>
        </w:tc>
      </w:tr>
      <w:tr w:rsidR="00065205" w:rsidRPr="00065205" w14:paraId="0D8D7564" w14:textId="77777777" w:rsidTr="00E11916">
        <w:trPr>
          <w:trHeight w:val="20"/>
        </w:trPr>
        <w:tc>
          <w:tcPr>
            <w:tcW w:w="806" w:type="pct"/>
            <w:vAlign w:val="center"/>
            <w:hideMark/>
          </w:tcPr>
          <w:p w14:paraId="3323A14A" w14:textId="77777777" w:rsidR="00755B41" w:rsidRPr="00065205" w:rsidRDefault="00672B7B" w:rsidP="00100E89">
            <w:pPr>
              <w:snapToGrid w:val="0"/>
              <w:spacing w:line="240" w:lineRule="auto"/>
              <w:ind w:firstLine="0"/>
              <w:rPr>
                <w:rFonts w:cs="Arial"/>
                <w:b/>
                <w:bCs/>
                <w:sz w:val="22"/>
                <w:lang w:eastAsia="x-none"/>
              </w:rPr>
            </w:pPr>
            <w:r w:rsidRPr="00065205">
              <w:rPr>
                <w:rFonts w:cs="Arial"/>
                <w:b/>
                <w:bCs/>
                <w:sz w:val="22"/>
                <w:lang w:eastAsia="x-none"/>
              </w:rPr>
              <w:t>Vận hành</w:t>
            </w:r>
          </w:p>
        </w:tc>
        <w:tc>
          <w:tcPr>
            <w:tcW w:w="1624" w:type="pct"/>
            <w:vAlign w:val="center"/>
            <w:hideMark/>
          </w:tcPr>
          <w:p w14:paraId="78EF5C2F" w14:textId="77777777" w:rsidR="00755B41" w:rsidRPr="00065205" w:rsidRDefault="00672B7B" w:rsidP="00100E89">
            <w:pPr>
              <w:snapToGrid w:val="0"/>
              <w:spacing w:line="240" w:lineRule="auto"/>
              <w:ind w:firstLine="0"/>
              <w:rPr>
                <w:rFonts w:cs="Arial"/>
                <w:sz w:val="22"/>
                <w:lang w:eastAsia="x-none"/>
              </w:rPr>
            </w:pPr>
            <w:r w:rsidRPr="00065205">
              <w:rPr>
                <w:rFonts w:cs="Arial"/>
                <w:b/>
                <w:bCs/>
                <w:sz w:val="22"/>
                <w:lang w:eastAsia="x-none"/>
              </w:rPr>
              <w:t>Báo cáo Giám sát Môi trường:</w:t>
            </w:r>
            <w:r w:rsidRPr="00065205">
              <w:rPr>
                <w:rFonts w:cs="Arial"/>
                <w:sz w:val="22"/>
                <w:lang w:eastAsia="x-none"/>
              </w:rPr>
              <w:t xml:space="preserve"> chỉ ra sự tuân thủ các cam kết EMP của tiểu dự án trong quá trình vận hành</w:t>
            </w:r>
          </w:p>
        </w:tc>
        <w:tc>
          <w:tcPr>
            <w:tcW w:w="944" w:type="pct"/>
            <w:vAlign w:val="center"/>
            <w:hideMark/>
          </w:tcPr>
          <w:p w14:paraId="11B08225" w14:textId="77777777" w:rsidR="00755B41" w:rsidRPr="00065205" w:rsidRDefault="00672B7B" w:rsidP="00100E89">
            <w:pPr>
              <w:snapToGrid w:val="0"/>
              <w:spacing w:line="240" w:lineRule="auto"/>
              <w:ind w:firstLine="0"/>
              <w:rPr>
                <w:rFonts w:cs="Arial"/>
                <w:sz w:val="22"/>
                <w:lang w:eastAsia="x-none"/>
              </w:rPr>
            </w:pPr>
            <w:r w:rsidRPr="00065205">
              <w:rPr>
                <w:rFonts w:cs="Arial"/>
                <w:sz w:val="22"/>
                <w:lang w:eastAsia="x-none"/>
              </w:rPr>
              <w:t xml:space="preserve">Hàng năm cho đến khi phát hành báo cáo hoàn thành dự án </w:t>
            </w:r>
            <w:r w:rsidRPr="00065205">
              <w:rPr>
                <w:rFonts w:cs="Arial"/>
                <w:sz w:val="22"/>
                <w:lang w:eastAsia="x-none"/>
              </w:rPr>
              <w:lastRenderedPageBreak/>
              <w:t>của ADB</w:t>
            </w:r>
          </w:p>
        </w:tc>
        <w:tc>
          <w:tcPr>
            <w:tcW w:w="936" w:type="pct"/>
            <w:tcMar>
              <w:top w:w="85" w:type="dxa"/>
              <w:left w:w="108" w:type="dxa"/>
              <w:bottom w:w="85" w:type="dxa"/>
              <w:right w:w="108" w:type="dxa"/>
            </w:tcMar>
            <w:vAlign w:val="center"/>
            <w:hideMark/>
          </w:tcPr>
          <w:p w14:paraId="3B7D7DB7" w14:textId="77777777" w:rsidR="00755B41" w:rsidRPr="00065205" w:rsidRDefault="00672B7B" w:rsidP="00100E89">
            <w:pPr>
              <w:snapToGrid w:val="0"/>
              <w:spacing w:line="240" w:lineRule="auto"/>
              <w:ind w:firstLine="0"/>
              <w:rPr>
                <w:rFonts w:cs="Arial"/>
                <w:sz w:val="22"/>
                <w:lang w:eastAsia="x-none"/>
              </w:rPr>
            </w:pPr>
            <w:r w:rsidRPr="00065205">
              <w:rPr>
                <w:rFonts w:cs="Arial"/>
                <w:sz w:val="22"/>
                <w:lang w:eastAsia="x-none"/>
              </w:rPr>
              <w:lastRenderedPageBreak/>
              <w:t>PMU với sự hỗ trợ của PISC</w:t>
            </w:r>
          </w:p>
        </w:tc>
        <w:tc>
          <w:tcPr>
            <w:tcW w:w="690" w:type="pct"/>
            <w:tcMar>
              <w:top w:w="85" w:type="dxa"/>
              <w:left w:w="108" w:type="dxa"/>
              <w:bottom w:w="85" w:type="dxa"/>
              <w:right w:w="108" w:type="dxa"/>
            </w:tcMar>
            <w:vAlign w:val="center"/>
            <w:hideMark/>
          </w:tcPr>
          <w:p w14:paraId="584C98C4" w14:textId="77777777" w:rsidR="00755B41" w:rsidRPr="00065205" w:rsidRDefault="00755B41" w:rsidP="00100E89">
            <w:pPr>
              <w:snapToGrid w:val="0"/>
              <w:spacing w:line="240" w:lineRule="auto"/>
              <w:ind w:firstLine="0"/>
              <w:rPr>
                <w:rFonts w:cs="Arial"/>
                <w:sz w:val="22"/>
                <w:lang w:eastAsia="x-none"/>
              </w:rPr>
            </w:pPr>
            <w:r w:rsidRPr="00065205">
              <w:rPr>
                <w:rFonts w:cs="Arial"/>
                <w:sz w:val="22"/>
                <w:lang w:eastAsia="x-none"/>
              </w:rPr>
              <w:t>ADB</w:t>
            </w:r>
          </w:p>
        </w:tc>
      </w:tr>
    </w:tbl>
    <w:p w14:paraId="70806B2B" w14:textId="77777777" w:rsidR="005064B8" w:rsidRPr="00065205" w:rsidRDefault="005064B8" w:rsidP="005064B8">
      <w:pPr>
        <w:pStyle w:val="Heading1"/>
        <w:spacing w:before="120" w:after="120" w:line="240" w:lineRule="auto"/>
        <w:rPr>
          <w:color w:val="auto"/>
        </w:rPr>
      </w:pPr>
      <w:bookmarkStart w:id="374" w:name="_Toc88902839"/>
      <w:r w:rsidRPr="00065205">
        <w:rPr>
          <w:color w:val="auto"/>
        </w:rPr>
        <w:t>ĐÀO TẠO NĂNG LỰC VỀ THỰC HIỆN VÀ QUẢN LÝ EMP</w:t>
      </w:r>
      <w:bookmarkEnd w:id="374"/>
    </w:p>
    <w:p w14:paraId="099C3494" w14:textId="77777777" w:rsidR="005064B8" w:rsidRPr="00065205" w:rsidRDefault="00771F36" w:rsidP="00037530">
      <w:pPr>
        <w:pStyle w:val="ListParagraph"/>
        <w:numPr>
          <w:ilvl w:val="0"/>
          <w:numId w:val="2"/>
        </w:numPr>
        <w:tabs>
          <w:tab w:val="left" w:pos="426"/>
        </w:tabs>
        <w:spacing w:before="120" w:after="120" w:line="240" w:lineRule="auto"/>
        <w:ind w:left="0" w:firstLine="0"/>
        <w:contextualSpacing w:val="0"/>
      </w:pPr>
      <w:r w:rsidRPr="00065205">
        <w:t>Đào tạo về chính sách an toàn</w:t>
      </w:r>
      <w:r w:rsidRPr="00065205">
        <w:rPr>
          <w:lang w:val="en-US"/>
        </w:rPr>
        <w:t xml:space="preserve">: </w:t>
      </w:r>
      <w:r w:rsidRPr="00065205">
        <w:t xml:space="preserve">Vì BQLDA tỉnh đã thực hiện các dự án được tài trợ bởi </w:t>
      </w:r>
      <w:r w:rsidRPr="00065205">
        <w:rPr>
          <w:lang w:val="en-US"/>
        </w:rPr>
        <w:t>ADB</w:t>
      </w:r>
      <w:r w:rsidRPr="00065205">
        <w:t xml:space="preserve">, nên một số </w:t>
      </w:r>
      <w:r w:rsidRPr="00065205">
        <w:rPr>
          <w:lang w:val="en-US"/>
        </w:rPr>
        <w:t>cán bộ</w:t>
      </w:r>
      <w:r w:rsidRPr="00065205">
        <w:t xml:space="preserve"> của BQLDA tỉnh có thể có hiểu biết nhất định về các yêu cầu chính sách an toàn của </w:t>
      </w:r>
      <w:r w:rsidRPr="00065205">
        <w:rPr>
          <w:lang w:val="en-US"/>
        </w:rPr>
        <w:t>ADB</w:t>
      </w:r>
      <w:r w:rsidRPr="00065205">
        <w:t xml:space="preserve">. BQLDA tỉnh đã bổ nhiệm một cán bộ để chịu trách nhiệm về thực hiện an toàn môi trường của tiểu dự án. Cán bộ môi trường này đã tham gia vào các khóa đào tạo về chính sách an toàn của </w:t>
      </w:r>
      <w:r w:rsidR="00F12392" w:rsidRPr="00065205">
        <w:rPr>
          <w:lang w:val="en-US"/>
        </w:rPr>
        <w:t>ADB</w:t>
      </w:r>
      <w:r w:rsidRPr="00065205">
        <w:t xml:space="preserve"> được tổ chức bởi </w:t>
      </w:r>
      <w:r w:rsidR="00F12392" w:rsidRPr="00065205">
        <w:rPr>
          <w:lang w:val="en-US"/>
        </w:rPr>
        <w:t>ADB</w:t>
      </w:r>
      <w:r w:rsidRPr="00065205">
        <w:t xml:space="preserve"> và Ban QLDA Trung ương ở giai đoạn đầu của quá trình thực hiện dự án. Tuy nhiên, đào tạo và phát triển năng lực cần thiết được thực hiện hàng năm thông qua các hoạt động hỗ trợ kỹ thuật của các cán bộ chính sách an toàn của </w:t>
      </w:r>
      <w:r w:rsidR="00F12392" w:rsidRPr="00065205">
        <w:rPr>
          <w:lang w:val="en-US"/>
        </w:rPr>
        <w:t>ADB</w:t>
      </w:r>
      <w:r w:rsidRPr="00065205">
        <w:t xml:space="preserve"> chú trọng đến những yêu cầu mới về chính sách an toàn. Các khóa đào tạo sẽ được tổ chức ở giai đoạn đầu của quá trình thực hiện tiểu dự án để đảm bảo rằng KHQLMTXH được lồng ghép một cách đúng đắn vào trong hồ sơ mời thầu (và tiếp theo là hợp đồng). Hỗ trợ kỹ thuật cần được thực hiện bởi những cán bộ có kinh nghiệm và kỹ năng của tư vấn giám sát xây dựng, và được thực hiện tuân thủ với các điều khoản tham chiếu bao hàm sự tham khảo cụ thể đối với việc phát triển các mục yêu cầu của chủ đầu tư của hồ sơ đấu thầu tiêu chuẩn.</w:t>
      </w:r>
    </w:p>
    <w:p w14:paraId="4899D13B" w14:textId="77777777" w:rsidR="00F12392" w:rsidRPr="00065205" w:rsidRDefault="00F12392" w:rsidP="00EF030C">
      <w:pPr>
        <w:pStyle w:val="ListParagraph"/>
        <w:numPr>
          <w:ilvl w:val="0"/>
          <w:numId w:val="2"/>
        </w:numPr>
        <w:tabs>
          <w:tab w:val="left" w:pos="426"/>
        </w:tabs>
        <w:spacing w:before="120" w:after="120" w:line="240" w:lineRule="auto"/>
        <w:ind w:left="0" w:firstLine="0"/>
        <w:contextualSpacing w:val="0"/>
      </w:pPr>
      <w:r w:rsidRPr="00065205">
        <w:t>Đào tạo về an toàn và sức khỏe nghề nghiệp</w:t>
      </w:r>
      <w:r w:rsidRPr="00065205">
        <w:rPr>
          <w:lang w:val="en-US"/>
        </w:rPr>
        <w:t xml:space="preserve">: </w:t>
      </w:r>
      <w:r w:rsidRPr="00065205">
        <w:t>Các điều khoản sẽ được làm để cung cấp đào tạo định hướng an toàn và sức khỏe nghề nghiệp đối với tất cả lao động mới để đảm bảo họ được th</w:t>
      </w:r>
      <w:r w:rsidRPr="00065205">
        <w:rPr>
          <w:lang w:val="en-US"/>
        </w:rPr>
        <w:t>ông</w:t>
      </w:r>
      <w:r w:rsidRPr="00065205">
        <w:t xml:space="preserve"> tin về các quy định công trường cơ bản của công việc tại hiện trường và việc bảo vệ cá nhân và ngăn ngừa tổn thương đối với những đồng nghiệp.</w:t>
      </w:r>
      <w:r w:rsidRPr="00065205">
        <w:rPr>
          <w:lang w:val="en-US"/>
        </w:rPr>
        <w:t xml:space="preserve"> </w:t>
      </w:r>
      <w:r w:rsidRPr="00065205">
        <w:t xml:space="preserve">Đào tạo sẽ bao gồm nhận thức nguy hại cơ bản, nguy hại đặc thù, thực hành lao động an toàn, và thủ tục khẩn cấp đối với hỏa hoạn, sơ tán, thảm họa thiên nhiên một cách thích hợp. </w:t>
      </w:r>
    </w:p>
    <w:p w14:paraId="4FFC9881" w14:textId="77777777" w:rsidR="00F12392" w:rsidRPr="00065205" w:rsidRDefault="00F12392" w:rsidP="00EF030C">
      <w:pPr>
        <w:pStyle w:val="ListParagraph"/>
        <w:numPr>
          <w:ilvl w:val="0"/>
          <w:numId w:val="2"/>
        </w:numPr>
        <w:tabs>
          <w:tab w:val="left" w:pos="426"/>
        </w:tabs>
        <w:spacing w:before="120" w:after="120" w:line="240" w:lineRule="auto"/>
        <w:ind w:left="0" w:firstLine="0"/>
        <w:contextualSpacing w:val="0"/>
      </w:pPr>
      <w:r w:rsidRPr="00065205">
        <w:t>Đào tạo nhà thầu và công nhân mới</w:t>
      </w:r>
      <w:r w:rsidRPr="00065205">
        <w:rPr>
          <w:lang w:val="en-US"/>
        </w:rPr>
        <w:t xml:space="preserve">: </w:t>
      </w:r>
      <w:r w:rsidRPr="00065205">
        <w:t>BQLDA tỉnh sẽ đảm bảo rằng công nhân và các nhà thầu, trước khi tiến hành các công việc mới, được đào tạo và tiếp nhận thông tin đầy đủ để họ có thể hiểu các mối nguy hại công việc và bảo vệ bản thân họ khỏi các nhân tố nguy hại xung quanh có thể hiện diện. Đào tạo sẽ bao gồm đầy đủ:</w:t>
      </w:r>
    </w:p>
    <w:p w14:paraId="28735F10"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Hiểu biết về vật liệu, thiết bị và công cụ</w:t>
      </w:r>
    </w:p>
    <w:p w14:paraId="6D12A640"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Hiểu biết về các mối nguy hại trong vận hành và làm thế nào để kiểm soát chúng</w:t>
      </w:r>
    </w:p>
    <w:p w14:paraId="7F80E35A"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Các rủi ro tiềm tang đối với sức khỏe</w:t>
      </w:r>
    </w:p>
    <w:p w14:paraId="0E9EE883"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Các cảnh báo để ngăn ngừa tiếp xúc</w:t>
      </w:r>
    </w:p>
    <w:p w14:paraId="014AA3F7"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Các yêu cầu vệ sinh</w:t>
      </w:r>
    </w:p>
    <w:p w14:paraId="2780DAF4"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 xml:space="preserve">Mặc và sử dụng quần áo và các thiết bị bảo hộ </w:t>
      </w:r>
    </w:p>
    <w:p w14:paraId="155C7A2B" w14:textId="77777777" w:rsidR="00F12392" w:rsidRPr="00065205" w:rsidRDefault="00F12392" w:rsidP="00EF030C">
      <w:pPr>
        <w:pStyle w:val="ListParagraph"/>
        <w:numPr>
          <w:ilvl w:val="0"/>
          <w:numId w:val="80"/>
        </w:numPr>
        <w:tabs>
          <w:tab w:val="left" w:pos="426"/>
        </w:tabs>
        <w:spacing w:before="120" w:after="120" w:line="240" w:lineRule="auto"/>
        <w:ind w:left="709" w:hanging="283"/>
        <w:contextualSpacing w:val="0"/>
      </w:pPr>
      <w:r w:rsidRPr="00065205">
        <w:t>Phản ứng thích hợp đối với các trạng thái hoạt động khắc nghiệt, các sự cố và tai nạn</w:t>
      </w:r>
    </w:p>
    <w:p w14:paraId="17C77317" w14:textId="617AA1D0" w:rsidR="007F1798" w:rsidRDefault="007F1798" w:rsidP="00EF030C">
      <w:pPr>
        <w:pStyle w:val="ListParagraph"/>
        <w:numPr>
          <w:ilvl w:val="0"/>
          <w:numId w:val="2"/>
        </w:numPr>
        <w:tabs>
          <w:tab w:val="left" w:pos="426"/>
        </w:tabs>
        <w:spacing w:before="120" w:after="120" w:line="240" w:lineRule="auto"/>
        <w:ind w:left="0" w:firstLine="0"/>
        <w:contextualSpacing w:val="0"/>
      </w:pPr>
      <w:r w:rsidRPr="00065205">
        <w:lastRenderedPageBreak/>
        <w:t>Đào tạo sức khỏe và an toàn nghề nghiệp</w:t>
      </w:r>
      <w:r w:rsidRPr="00065205">
        <w:rPr>
          <w:lang w:val="en-US"/>
        </w:rPr>
        <w:t xml:space="preserve">: </w:t>
      </w:r>
      <w:r w:rsidRPr="00065205">
        <w:t xml:space="preserve">Một chương trình đào tạo cơ bản và các khóa chuyên sâu sẽ được thực hiện khi cần thiết, để đảm bản rằng công nhân được định hướng đối với các mối nguy hại cụ thể của các nhiệm vụ công việc riêng lẻ. Đào tạo nhìn chung sẽ được cung cấp tới quản lý, giám sát, công nhân, và các khách thăm không thường xuyên đến những khu vực có rủi ro và nguy hiểm. </w:t>
      </w:r>
    </w:p>
    <w:p w14:paraId="389EA0AC" w14:textId="26FF2B7A" w:rsidR="00922BB3" w:rsidRPr="00B1258C" w:rsidRDefault="00922BB3" w:rsidP="00FA6E92">
      <w:pPr>
        <w:pStyle w:val="ListParagraph"/>
        <w:numPr>
          <w:ilvl w:val="0"/>
          <w:numId w:val="2"/>
        </w:numPr>
        <w:tabs>
          <w:tab w:val="left" w:pos="426"/>
        </w:tabs>
        <w:spacing w:before="120" w:after="120" w:line="240" w:lineRule="auto"/>
        <w:ind w:left="0" w:firstLine="0"/>
        <w:contextualSpacing w:val="0"/>
      </w:pPr>
      <w:bookmarkStart w:id="375" w:name="_Hlk91667271"/>
      <w:r w:rsidRPr="00FA6E92">
        <w:rPr>
          <w:lang w:val="en-US"/>
        </w:rPr>
        <w:t xml:space="preserve">Đào tạo về </w:t>
      </w:r>
      <w:r w:rsidR="00FA6E92" w:rsidRPr="00FA6E92">
        <w:rPr>
          <w:lang w:val="en-US"/>
        </w:rPr>
        <w:t xml:space="preserve">phòng chống dịch Covid-19: </w:t>
      </w:r>
      <w:r w:rsidR="00FA6E92">
        <w:rPr>
          <w:lang w:val="en-US"/>
        </w:rPr>
        <w:t>nhằm t</w:t>
      </w:r>
      <w:r w:rsidR="00FA6E92" w:rsidRPr="00FA6E92">
        <w:rPr>
          <w:lang w:val="en-US"/>
        </w:rPr>
        <w:t xml:space="preserve">ăng cường các biện pháp phòng, chống dịch COVID-19 và giảm thiểu nguy cơ lây nhiễm dịch COVID-19, đảm bảo sức khỏe và môi trường làm việc an toàn cho người lao động trên công trường xây dựng. </w:t>
      </w:r>
      <w:r w:rsidR="00C43278">
        <w:rPr>
          <w:lang w:val="en-US"/>
        </w:rPr>
        <w:t>Nội dung đào tạo bao gồm:</w:t>
      </w:r>
    </w:p>
    <w:p w14:paraId="0A3A40C9" w14:textId="483830E3" w:rsidR="005074B3" w:rsidRPr="00C43278" w:rsidRDefault="005074B3" w:rsidP="00B1258C">
      <w:pPr>
        <w:pStyle w:val="ListParagraph"/>
        <w:numPr>
          <w:ilvl w:val="0"/>
          <w:numId w:val="80"/>
        </w:numPr>
        <w:tabs>
          <w:tab w:val="left" w:pos="426"/>
        </w:tabs>
        <w:spacing w:before="120" w:after="120" w:line="240" w:lineRule="auto"/>
        <w:ind w:left="709" w:hanging="283"/>
        <w:contextualSpacing w:val="0"/>
        <w:rPr>
          <w:lang w:val="en-US"/>
        </w:rPr>
      </w:pPr>
      <w:r w:rsidRPr="005074B3">
        <w:rPr>
          <w:lang w:val="en-US"/>
        </w:rPr>
        <w:t xml:space="preserve">Hướng dẫn phòng, chống dịch Covid-19 trên công trường xây dựng </w:t>
      </w:r>
      <w:r>
        <w:rPr>
          <w:lang w:val="en-US"/>
        </w:rPr>
        <w:t xml:space="preserve">theo </w:t>
      </w:r>
      <w:r w:rsidRPr="005074B3">
        <w:rPr>
          <w:lang w:val="en-US"/>
        </w:rPr>
        <w:t xml:space="preserve">3373/BXD-GĐ </w:t>
      </w:r>
      <w:r>
        <w:rPr>
          <w:lang w:val="en-US"/>
        </w:rPr>
        <w:t xml:space="preserve">ngày </w:t>
      </w:r>
      <w:r w:rsidRPr="005074B3">
        <w:rPr>
          <w:lang w:val="en-US"/>
        </w:rPr>
        <w:t xml:space="preserve">23 tháng 8 năm 2021 </w:t>
      </w:r>
      <w:r>
        <w:rPr>
          <w:lang w:val="en-US"/>
        </w:rPr>
        <w:t xml:space="preserve">về việc </w:t>
      </w:r>
      <w:r w:rsidRPr="00B1258C">
        <w:rPr>
          <w:lang w:val="en-US"/>
        </w:rPr>
        <w:t>tăng cường phòng, chống dịch Covid-19 trên công trường xây dựng</w:t>
      </w:r>
      <w:r w:rsidR="004473D3">
        <w:rPr>
          <w:lang w:val="en-US"/>
        </w:rPr>
        <w:t>;</w:t>
      </w:r>
    </w:p>
    <w:p w14:paraId="406A0965" w14:textId="1CF47565" w:rsidR="004473D3" w:rsidRPr="00B1258C" w:rsidRDefault="004473D3" w:rsidP="00B1258C">
      <w:pPr>
        <w:pStyle w:val="ListParagraph"/>
        <w:numPr>
          <w:ilvl w:val="0"/>
          <w:numId w:val="80"/>
        </w:numPr>
        <w:tabs>
          <w:tab w:val="left" w:pos="426"/>
        </w:tabs>
        <w:spacing w:before="120" w:after="120" w:line="240" w:lineRule="auto"/>
        <w:ind w:left="709" w:hanging="283"/>
        <w:contextualSpacing w:val="0"/>
        <w:rPr>
          <w:lang w:val="en-US"/>
        </w:rPr>
      </w:pPr>
      <w:r>
        <w:rPr>
          <w:lang w:val="en-US"/>
        </w:rPr>
        <w:t xml:space="preserve">Đào tạo, hướng dẫn nhà thầu </w:t>
      </w:r>
      <w:r w:rsidRPr="004473D3">
        <w:rPr>
          <w:lang w:val="en-US"/>
        </w:rPr>
        <w:t>đánh giá nguy cơ lây nhiễm dịch COVID-19 trên công trường trước khi thi công để lập “Kế hoạch”</w:t>
      </w:r>
      <w:r>
        <w:rPr>
          <w:lang w:val="en-US"/>
        </w:rPr>
        <w:t>;</w:t>
      </w:r>
    </w:p>
    <w:p w14:paraId="29654DD1" w14:textId="40314359" w:rsidR="004473D3" w:rsidRPr="00B1258C" w:rsidRDefault="004473D3" w:rsidP="00B1258C">
      <w:pPr>
        <w:pStyle w:val="ListParagraph"/>
        <w:numPr>
          <w:ilvl w:val="0"/>
          <w:numId w:val="80"/>
        </w:numPr>
        <w:tabs>
          <w:tab w:val="left" w:pos="426"/>
        </w:tabs>
        <w:spacing w:before="120" w:after="120" w:line="240" w:lineRule="auto"/>
        <w:ind w:left="709" w:hanging="283"/>
        <w:contextualSpacing w:val="0"/>
        <w:rPr>
          <w:lang w:val="en-US"/>
        </w:rPr>
      </w:pPr>
      <w:r>
        <w:rPr>
          <w:lang w:val="en-US"/>
        </w:rPr>
        <w:t xml:space="preserve">Hướng dẫn cho </w:t>
      </w:r>
      <w:r w:rsidRPr="00B1258C">
        <w:rPr>
          <w:lang w:val="en-US"/>
        </w:rPr>
        <w:t>nhà thầu thi công xây dựng lập</w:t>
      </w:r>
      <w:r>
        <w:rPr>
          <w:lang w:val="en-US"/>
        </w:rPr>
        <w:t xml:space="preserve"> Xây dựng </w:t>
      </w:r>
      <w:r w:rsidRPr="00B1258C">
        <w:rPr>
          <w:lang w:val="en-US"/>
        </w:rPr>
        <w:t xml:space="preserve">Kế hoạch phòng, chống dịch COVID-19 </w:t>
      </w:r>
      <w:r>
        <w:rPr>
          <w:lang w:val="en-US"/>
        </w:rPr>
        <w:t>trên</w:t>
      </w:r>
      <w:r w:rsidRPr="00B1258C">
        <w:rPr>
          <w:lang w:val="en-US"/>
        </w:rPr>
        <w:t xml:space="preserve"> công trường;</w:t>
      </w:r>
    </w:p>
    <w:p w14:paraId="3CF173EA" w14:textId="72BF5807" w:rsidR="007E07F0" w:rsidRPr="00C43278" w:rsidRDefault="007E07F0" w:rsidP="00B1258C">
      <w:pPr>
        <w:pStyle w:val="ListParagraph"/>
        <w:numPr>
          <w:ilvl w:val="0"/>
          <w:numId w:val="80"/>
        </w:numPr>
        <w:tabs>
          <w:tab w:val="left" w:pos="426"/>
        </w:tabs>
        <w:spacing w:before="120" w:after="120" w:line="240" w:lineRule="auto"/>
        <w:ind w:left="709" w:hanging="283"/>
        <w:contextualSpacing w:val="0"/>
        <w:rPr>
          <w:lang w:val="en-US"/>
        </w:rPr>
      </w:pPr>
      <w:r w:rsidRPr="00B1258C">
        <w:rPr>
          <w:lang w:val="en-US"/>
        </w:rPr>
        <w:t>Phương án vận chuyển và biện pháp kiểm soát đảm bảo an toàn phòng, chống dịch đối với công tác vận chuyển, cung cấp nhiên liệu, vật tư, vật liệu xây dựng và dịch vụ khác phục vụ thi công và sinh hoạt của người lao động trên công trường</w:t>
      </w:r>
      <w:r>
        <w:rPr>
          <w:lang w:val="en-US"/>
        </w:rPr>
        <w:t>;</w:t>
      </w:r>
    </w:p>
    <w:p w14:paraId="2B5D6755" w14:textId="77777777" w:rsidR="007E07F0" w:rsidRPr="00B1258C" w:rsidRDefault="007E07F0" w:rsidP="00B1258C">
      <w:pPr>
        <w:pStyle w:val="ListParagraph"/>
        <w:numPr>
          <w:ilvl w:val="0"/>
          <w:numId w:val="80"/>
        </w:numPr>
        <w:tabs>
          <w:tab w:val="left" w:pos="426"/>
        </w:tabs>
        <w:spacing w:before="120" w:after="120" w:line="240" w:lineRule="auto"/>
        <w:ind w:left="709" w:hanging="283"/>
        <w:contextualSpacing w:val="0"/>
        <w:rPr>
          <w:lang w:val="en-US"/>
        </w:rPr>
      </w:pPr>
      <w:r w:rsidRPr="00B1258C">
        <w:rPr>
          <w:lang w:val="en-US"/>
        </w:rPr>
        <w:t>Phương án tổ chức xét nghiệm vi rút SARS-CoV-2 cho người lao động thuộc thẩm quyền quản lý theo quy định về phòng chống dịch</w:t>
      </w:r>
      <w:r>
        <w:rPr>
          <w:lang w:val="en-US"/>
        </w:rPr>
        <w:t>;</w:t>
      </w:r>
    </w:p>
    <w:p w14:paraId="486A26DE" w14:textId="5AE96172" w:rsidR="007E07F0" w:rsidRPr="00C43278" w:rsidRDefault="007E07F0" w:rsidP="00B1258C">
      <w:pPr>
        <w:pStyle w:val="ListParagraph"/>
        <w:numPr>
          <w:ilvl w:val="0"/>
          <w:numId w:val="80"/>
        </w:numPr>
        <w:tabs>
          <w:tab w:val="left" w:pos="426"/>
        </w:tabs>
        <w:spacing w:before="120" w:after="120" w:line="240" w:lineRule="auto"/>
        <w:ind w:left="709" w:hanging="283"/>
        <w:contextualSpacing w:val="0"/>
        <w:rPr>
          <w:lang w:val="en-US"/>
        </w:rPr>
      </w:pPr>
      <w:r w:rsidRPr="00B1258C">
        <w:rPr>
          <w:lang w:val="en-US"/>
        </w:rPr>
        <w:t>Phương án xử trí và bố trí khu vực để cách ly tạm thời đối với trường hợp người lao động có biểu hiện nghi nhiễm COVID-19 hoặc là người tiếp xúc gần (F1, F2) với ca bệnh bị nhiễm COVID-19 (F0) được phát hiện trên công trường</w:t>
      </w:r>
      <w:r>
        <w:rPr>
          <w:lang w:val="en-US"/>
        </w:rPr>
        <w:t>;</w:t>
      </w:r>
    </w:p>
    <w:p w14:paraId="05CD4438" w14:textId="498A8F5D" w:rsidR="004473D3" w:rsidRPr="00B1258C" w:rsidRDefault="004473D3" w:rsidP="00B1258C">
      <w:pPr>
        <w:pStyle w:val="ListParagraph"/>
        <w:numPr>
          <w:ilvl w:val="0"/>
          <w:numId w:val="80"/>
        </w:numPr>
        <w:tabs>
          <w:tab w:val="left" w:pos="426"/>
        </w:tabs>
        <w:spacing w:before="120" w:after="120" w:line="240" w:lineRule="auto"/>
        <w:ind w:left="709" w:hanging="283"/>
        <w:contextualSpacing w:val="0"/>
        <w:rPr>
          <w:lang w:val="en-US"/>
        </w:rPr>
      </w:pPr>
      <w:r w:rsidRPr="00B1258C">
        <w:rPr>
          <w:lang w:val="en-US"/>
        </w:rPr>
        <w:t>Phương án đảm bảo an toàn, sức khỏe và điều kiện sinh hoạt tối thiểu cho người lao động trong trường hợp công trường bị phong tỏa, cách ly dài ngày (khi phát hiện có ca nhiễm COVID-19).</w:t>
      </w:r>
    </w:p>
    <w:bookmarkEnd w:id="375"/>
    <w:p w14:paraId="599702AC" w14:textId="391B5AB0" w:rsidR="007F1798" w:rsidRPr="00065205" w:rsidRDefault="007F1798" w:rsidP="007E07F0">
      <w:pPr>
        <w:pStyle w:val="ListParagraph"/>
        <w:numPr>
          <w:ilvl w:val="0"/>
          <w:numId w:val="2"/>
        </w:numPr>
        <w:tabs>
          <w:tab w:val="left" w:pos="426"/>
        </w:tabs>
        <w:spacing w:before="120" w:after="120" w:line="240" w:lineRule="auto"/>
        <w:ind w:left="0" w:firstLine="0"/>
        <w:contextualSpacing w:val="0"/>
      </w:pPr>
      <w:r w:rsidRPr="00065205">
        <w:t>BQLDA tỉnh sẽ chịu trách nhiệm cho việc ph</w:t>
      </w:r>
      <w:r w:rsidRPr="007E07F0">
        <w:rPr>
          <w:lang w:val="en-US"/>
        </w:rPr>
        <w:t>ố</w:t>
      </w:r>
      <w:r w:rsidRPr="00065205">
        <w:t>i hợp với tư vấn giám sát xây dựng</w:t>
      </w:r>
      <w:r w:rsidR="007E07F0" w:rsidRPr="007E07F0">
        <w:rPr>
          <w:lang w:val="en-US"/>
        </w:rPr>
        <w:t>,</w:t>
      </w:r>
      <w:r w:rsidRPr="00065205">
        <w:t xml:space="preserve"> các bộ môi trường xã hội của nhà thầu </w:t>
      </w:r>
      <w:r w:rsidR="007E07F0" w:rsidRPr="007E07F0">
        <w:rPr>
          <w:lang w:val="en-US"/>
        </w:rPr>
        <w:t xml:space="preserve">và </w:t>
      </w:r>
      <w:r w:rsidR="0025672C">
        <w:rPr>
          <w:lang w:val="en-US"/>
        </w:rPr>
        <w:t>cơ sở</w:t>
      </w:r>
      <w:r w:rsidR="007E07F0" w:rsidRPr="007E07F0">
        <w:rPr>
          <w:lang w:val="en-US"/>
        </w:rPr>
        <w:t xml:space="preserve"> y tế</w:t>
      </w:r>
      <w:r w:rsidR="0025672C">
        <w:rPr>
          <w:lang w:val="en-US"/>
        </w:rPr>
        <w:t xml:space="preserve"> của địa phương</w:t>
      </w:r>
      <w:r w:rsidR="007E07F0" w:rsidRPr="007E07F0">
        <w:rPr>
          <w:lang w:val="en-US"/>
        </w:rPr>
        <w:t xml:space="preserve"> (về</w:t>
      </w:r>
      <w:r w:rsidR="007E07F0" w:rsidRPr="007E07F0">
        <w:t xml:space="preserve"> </w:t>
      </w:r>
      <w:r w:rsidR="007E07F0" w:rsidRPr="007E07F0">
        <w:rPr>
          <w:lang w:val="en-US"/>
        </w:rPr>
        <w:t>phòng, chống dịch Covid-19</w:t>
      </w:r>
      <w:r w:rsidR="007E07F0">
        <w:rPr>
          <w:lang w:val="en-US"/>
        </w:rPr>
        <w:t>)</w:t>
      </w:r>
      <w:r w:rsidR="007E07F0" w:rsidRPr="007E07F0">
        <w:rPr>
          <w:lang w:val="en-US"/>
        </w:rPr>
        <w:t xml:space="preserve">  </w:t>
      </w:r>
      <w:r w:rsidRPr="00065205">
        <w:t>tổ chức các khóa đào tạo nói trên.</w:t>
      </w:r>
    </w:p>
    <w:p w14:paraId="07465435" w14:textId="77777777" w:rsidR="003B6D09" w:rsidRPr="00065205" w:rsidRDefault="003B6D09">
      <w:pPr>
        <w:pStyle w:val="Heading1"/>
        <w:spacing w:before="120" w:after="120" w:line="240" w:lineRule="auto"/>
        <w:rPr>
          <w:color w:val="auto"/>
        </w:rPr>
      </w:pPr>
      <w:bookmarkStart w:id="376" w:name="_Toc88902840"/>
      <w:bookmarkStart w:id="377" w:name="_Toc88902841"/>
      <w:bookmarkEnd w:id="376"/>
      <w:r w:rsidRPr="00065205">
        <w:rPr>
          <w:color w:val="auto"/>
        </w:rPr>
        <w:t>KHÁI TOÁN CHO KẾ HOẠCH GIÁM SÁT MÔI TRƯỜNG</w:t>
      </w:r>
      <w:bookmarkEnd w:id="377"/>
    </w:p>
    <w:p w14:paraId="301926EF" w14:textId="77777777" w:rsidR="001F5D3F" w:rsidRPr="00065205" w:rsidRDefault="001F5D3F" w:rsidP="001F5D3F">
      <w:pPr>
        <w:pStyle w:val="ListParagraph"/>
        <w:numPr>
          <w:ilvl w:val="0"/>
          <w:numId w:val="2"/>
        </w:numPr>
        <w:tabs>
          <w:tab w:val="left" w:pos="426"/>
        </w:tabs>
        <w:spacing w:before="120" w:after="120" w:line="240" w:lineRule="auto"/>
        <w:ind w:left="0" w:firstLine="0"/>
        <w:contextualSpacing w:val="0"/>
      </w:pPr>
      <w:r w:rsidRPr="00065205">
        <w:t>Chi phí để thực hiện EMP chủ yếu dành cho các chương trình EEM vì chi phí thực hiện các biện pháp giảm thiểu tác động đã bao gồm trong chi phí xây dựng theo yêu cầu của việc thực hiện EMP đã được tích hợp trong hồ sơ thầu xây dựng. Chi phí ước tính để thực hiện EMP cho tiểu dự án được tóm tắt trong bảng dưới đây.</w:t>
      </w:r>
    </w:p>
    <w:p w14:paraId="4FF762B5" w14:textId="6972E987" w:rsidR="001F5D3F" w:rsidRPr="00B1258C" w:rsidRDefault="001F5D3F" w:rsidP="001F5D3F">
      <w:pPr>
        <w:pStyle w:val="Caption"/>
        <w:ind w:firstLine="0"/>
        <w:rPr>
          <w:color w:val="auto"/>
          <w:sz w:val="26"/>
          <w:szCs w:val="26"/>
        </w:rPr>
      </w:pPr>
      <w:r w:rsidRPr="00B1258C">
        <w:rPr>
          <w:color w:val="auto"/>
          <w:sz w:val="26"/>
          <w:szCs w:val="26"/>
        </w:rPr>
        <w:t xml:space="preserve">Bảng </w:t>
      </w:r>
      <w:r w:rsidR="00E11916" w:rsidRPr="00B1258C">
        <w:rPr>
          <w:color w:val="auto"/>
          <w:sz w:val="26"/>
          <w:szCs w:val="26"/>
        </w:rPr>
        <w:fldChar w:fldCharType="begin"/>
      </w:r>
      <w:r w:rsidR="00E11916" w:rsidRPr="00B1258C">
        <w:rPr>
          <w:color w:val="auto"/>
          <w:sz w:val="26"/>
          <w:szCs w:val="26"/>
        </w:rPr>
        <w:instrText xml:space="preserve"> STYLEREF 1 \s </w:instrText>
      </w:r>
      <w:r w:rsidR="00E11916" w:rsidRPr="00B1258C">
        <w:rPr>
          <w:color w:val="auto"/>
          <w:sz w:val="26"/>
          <w:szCs w:val="26"/>
        </w:rPr>
        <w:fldChar w:fldCharType="separate"/>
      </w:r>
      <w:r w:rsidR="005064B8" w:rsidRPr="00B1258C">
        <w:rPr>
          <w:noProof/>
          <w:color w:val="auto"/>
          <w:sz w:val="26"/>
          <w:szCs w:val="26"/>
        </w:rPr>
        <w:t>10</w:t>
      </w:r>
      <w:r w:rsidR="00E11916" w:rsidRPr="00B1258C">
        <w:rPr>
          <w:noProof/>
          <w:color w:val="auto"/>
          <w:sz w:val="26"/>
          <w:szCs w:val="26"/>
        </w:rPr>
        <w:fldChar w:fldCharType="end"/>
      </w:r>
      <w:r w:rsidRPr="00B1258C">
        <w:rPr>
          <w:color w:val="auto"/>
          <w:sz w:val="26"/>
          <w:szCs w:val="26"/>
        </w:rPr>
        <w:t>.</w:t>
      </w:r>
      <w:r w:rsidR="00E11916" w:rsidRPr="00B1258C">
        <w:rPr>
          <w:color w:val="auto"/>
          <w:sz w:val="26"/>
          <w:szCs w:val="26"/>
        </w:rPr>
        <w:fldChar w:fldCharType="begin"/>
      </w:r>
      <w:r w:rsidR="00E11916" w:rsidRPr="00B1258C">
        <w:rPr>
          <w:color w:val="auto"/>
          <w:sz w:val="26"/>
          <w:szCs w:val="26"/>
        </w:rPr>
        <w:instrText xml:space="preserve"> SEQ Bảng \* ARABIC \s 1 </w:instrText>
      </w:r>
      <w:r w:rsidR="00E11916" w:rsidRPr="00B1258C">
        <w:rPr>
          <w:color w:val="auto"/>
          <w:sz w:val="26"/>
          <w:szCs w:val="26"/>
        </w:rPr>
        <w:fldChar w:fldCharType="separate"/>
      </w:r>
      <w:r w:rsidR="005064B8" w:rsidRPr="00B1258C">
        <w:rPr>
          <w:noProof/>
          <w:color w:val="auto"/>
          <w:sz w:val="26"/>
          <w:szCs w:val="26"/>
        </w:rPr>
        <w:t>1</w:t>
      </w:r>
      <w:r w:rsidR="00E11916" w:rsidRPr="00B1258C">
        <w:rPr>
          <w:noProof/>
          <w:color w:val="auto"/>
          <w:sz w:val="26"/>
          <w:szCs w:val="26"/>
        </w:rPr>
        <w:fldChar w:fldCharType="end"/>
      </w:r>
      <w:r w:rsidRPr="00B1258C">
        <w:rPr>
          <w:color w:val="auto"/>
          <w:sz w:val="26"/>
          <w:szCs w:val="26"/>
        </w:rPr>
        <w:t>: Chi phí ước tính cho EMP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811"/>
        <w:gridCol w:w="3375"/>
        <w:gridCol w:w="3102"/>
      </w:tblGrid>
      <w:tr w:rsidR="00065205" w:rsidRPr="00065205" w14:paraId="3F13B872" w14:textId="77777777" w:rsidTr="00080B07">
        <w:trPr>
          <w:trHeight w:val="20"/>
          <w:tblHeader/>
        </w:trPr>
        <w:tc>
          <w:tcPr>
            <w:tcW w:w="1513" w:type="pct"/>
            <w:shd w:val="clear" w:color="auto" w:fill="FFD966"/>
            <w:vAlign w:val="center"/>
          </w:tcPr>
          <w:p w14:paraId="6092A952" w14:textId="77777777" w:rsidR="001F5D3F" w:rsidRPr="00065205" w:rsidRDefault="001F5D3F" w:rsidP="00100E89">
            <w:pPr>
              <w:adjustRightInd w:val="0"/>
              <w:snapToGrid w:val="0"/>
              <w:spacing w:line="240" w:lineRule="auto"/>
              <w:jc w:val="center"/>
              <w:rPr>
                <w:rFonts w:cs="Arial"/>
                <w:sz w:val="24"/>
                <w:szCs w:val="24"/>
              </w:rPr>
            </w:pPr>
            <w:r w:rsidRPr="00065205">
              <w:rPr>
                <w:rFonts w:cs="Arial"/>
                <w:b/>
                <w:sz w:val="24"/>
                <w:szCs w:val="24"/>
              </w:rPr>
              <w:t>Loại hoạt động</w:t>
            </w:r>
          </w:p>
        </w:tc>
        <w:tc>
          <w:tcPr>
            <w:tcW w:w="1817" w:type="pct"/>
            <w:shd w:val="clear" w:color="auto" w:fill="FFD966"/>
            <w:vAlign w:val="center"/>
          </w:tcPr>
          <w:p w14:paraId="75769A62" w14:textId="77777777" w:rsidR="001F5D3F" w:rsidRPr="00065205" w:rsidRDefault="001F5D3F" w:rsidP="00100E89">
            <w:pPr>
              <w:adjustRightInd w:val="0"/>
              <w:snapToGrid w:val="0"/>
              <w:spacing w:line="240" w:lineRule="auto"/>
              <w:jc w:val="center"/>
              <w:rPr>
                <w:rFonts w:cs="Arial"/>
                <w:sz w:val="24"/>
                <w:szCs w:val="24"/>
              </w:rPr>
            </w:pPr>
            <w:r w:rsidRPr="00065205">
              <w:rPr>
                <w:rFonts w:cs="Arial"/>
                <w:b/>
                <w:sz w:val="24"/>
                <w:szCs w:val="24"/>
              </w:rPr>
              <w:t>Kinh phí (USD)</w:t>
            </w:r>
          </w:p>
        </w:tc>
        <w:tc>
          <w:tcPr>
            <w:tcW w:w="1670" w:type="pct"/>
            <w:shd w:val="clear" w:color="auto" w:fill="FFD966"/>
            <w:vAlign w:val="center"/>
          </w:tcPr>
          <w:p w14:paraId="620D9B82" w14:textId="77777777" w:rsidR="001F5D3F" w:rsidRPr="00065205" w:rsidRDefault="001F5D3F" w:rsidP="00100E89">
            <w:pPr>
              <w:adjustRightInd w:val="0"/>
              <w:snapToGrid w:val="0"/>
              <w:spacing w:line="240" w:lineRule="auto"/>
              <w:ind w:firstLine="0"/>
              <w:jc w:val="center"/>
              <w:rPr>
                <w:rFonts w:cs="Arial"/>
                <w:b/>
                <w:sz w:val="24"/>
                <w:szCs w:val="24"/>
              </w:rPr>
            </w:pPr>
            <w:r w:rsidRPr="00065205">
              <w:rPr>
                <w:rFonts w:cs="Arial"/>
                <w:b/>
                <w:sz w:val="24"/>
                <w:szCs w:val="24"/>
              </w:rPr>
              <w:t>Nguồn quỹ</w:t>
            </w:r>
          </w:p>
        </w:tc>
      </w:tr>
      <w:tr w:rsidR="00065205" w:rsidRPr="00065205" w14:paraId="44E06D7B" w14:textId="77777777" w:rsidTr="00080B07">
        <w:trPr>
          <w:trHeight w:val="20"/>
        </w:trPr>
        <w:tc>
          <w:tcPr>
            <w:tcW w:w="5000" w:type="pct"/>
            <w:gridSpan w:val="3"/>
            <w:shd w:val="clear" w:color="auto" w:fill="FFF2CC"/>
            <w:vAlign w:val="center"/>
          </w:tcPr>
          <w:p w14:paraId="7297CEAB" w14:textId="77777777" w:rsidR="001F5D3F" w:rsidRPr="00065205" w:rsidRDefault="001F5D3F" w:rsidP="00100E89">
            <w:pPr>
              <w:adjustRightInd w:val="0"/>
              <w:snapToGrid w:val="0"/>
              <w:spacing w:line="240" w:lineRule="auto"/>
              <w:ind w:firstLine="0"/>
              <w:rPr>
                <w:rFonts w:cs="Arial"/>
                <w:b/>
                <w:sz w:val="24"/>
                <w:szCs w:val="24"/>
              </w:rPr>
            </w:pPr>
            <w:r w:rsidRPr="00065205">
              <w:rPr>
                <w:rFonts w:cs="Arial"/>
                <w:b/>
                <w:sz w:val="24"/>
                <w:szCs w:val="24"/>
              </w:rPr>
              <w:t>Trước khi xây dựng</w:t>
            </w:r>
          </w:p>
        </w:tc>
      </w:tr>
      <w:tr w:rsidR="00065205" w:rsidRPr="00065205" w14:paraId="5C39581F" w14:textId="77777777" w:rsidTr="00E11916">
        <w:trPr>
          <w:trHeight w:val="20"/>
        </w:trPr>
        <w:tc>
          <w:tcPr>
            <w:tcW w:w="1513" w:type="pct"/>
            <w:shd w:val="clear" w:color="auto" w:fill="auto"/>
            <w:vAlign w:val="center"/>
          </w:tcPr>
          <w:p w14:paraId="70D4EF28" w14:textId="77777777" w:rsidR="001F5D3F" w:rsidRPr="00065205" w:rsidRDefault="001F5D3F" w:rsidP="00100E89">
            <w:pPr>
              <w:adjustRightInd w:val="0"/>
              <w:snapToGrid w:val="0"/>
              <w:spacing w:line="240" w:lineRule="auto"/>
              <w:ind w:firstLine="0"/>
              <w:rPr>
                <w:rFonts w:cs="Arial"/>
                <w:sz w:val="24"/>
                <w:szCs w:val="24"/>
              </w:rPr>
            </w:pPr>
            <w:r w:rsidRPr="00065205">
              <w:rPr>
                <w:rFonts w:cs="Arial"/>
                <w:sz w:val="24"/>
                <w:szCs w:val="24"/>
              </w:rPr>
              <w:t>Giám sát chất lượng môi trường ban đầu</w:t>
            </w:r>
          </w:p>
        </w:tc>
        <w:tc>
          <w:tcPr>
            <w:tcW w:w="1817" w:type="pct"/>
            <w:shd w:val="clear" w:color="auto" w:fill="auto"/>
            <w:vAlign w:val="center"/>
          </w:tcPr>
          <w:p w14:paraId="33E7CBD1" w14:textId="77777777" w:rsidR="001F5D3F" w:rsidRPr="00065205" w:rsidRDefault="001F5D3F" w:rsidP="00100E89">
            <w:pPr>
              <w:adjustRightInd w:val="0"/>
              <w:snapToGrid w:val="0"/>
              <w:spacing w:line="240" w:lineRule="auto"/>
              <w:ind w:firstLine="0"/>
              <w:rPr>
                <w:rFonts w:cs="Arial"/>
                <w:sz w:val="24"/>
                <w:szCs w:val="24"/>
              </w:rPr>
            </w:pPr>
            <w:r w:rsidRPr="00065205">
              <w:rPr>
                <w:rFonts w:cs="Arial"/>
                <w:sz w:val="24"/>
                <w:szCs w:val="24"/>
              </w:rPr>
              <w:t>Có trong hợp đồng tư vấn chuẩn bị ĐTM của Chính phủ</w:t>
            </w:r>
          </w:p>
        </w:tc>
        <w:tc>
          <w:tcPr>
            <w:tcW w:w="1670" w:type="pct"/>
            <w:shd w:val="clear" w:color="auto" w:fill="auto"/>
            <w:vAlign w:val="center"/>
          </w:tcPr>
          <w:p w14:paraId="5E82D52F" w14:textId="77777777" w:rsidR="001F5D3F" w:rsidRPr="00065205" w:rsidRDefault="001F5D3F" w:rsidP="00100E89">
            <w:pPr>
              <w:adjustRightInd w:val="0"/>
              <w:snapToGrid w:val="0"/>
              <w:spacing w:line="240" w:lineRule="auto"/>
              <w:ind w:firstLine="0"/>
              <w:rPr>
                <w:rFonts w:cs="Arial"/>
                <w:sz w:val="24"/>
                <w:szCs w:val="24"/>
              </w:rPr>
            </w:pPr>
            <w:r w:rsidRPr="00065205">
              <w:rPr>
                <w:rFonts w:cs="Arial"/>
                <w:sz w:val="24"/>
                <w:szCs w:val="24"/>
              </w:rPr>
              <w:t>Vốn đối ứng</w:t>
            </w:r>
          </w:p>
        </w:tc>
      </w:tr>
      <w:tr w:rsidR="009B35B4" w:rsidRPr="00065205" w14:paraId="284D14BD" w14:textId="77777777" w:rsidTr="00E11916">
        <w:trPr>
          <w:trHeight w:val="20"/>
        </w:trPr>
        <w:tc>
          <w:tcPr>
            <w:tcW w:w="1513" w:type="pct"/>
            <w:shd w:val="clear" w:color="auto" w:fill="auto"/>
            <w:vAlign w:val="center"/>
          </w:tcPr>
          <w:p w14:paraId="7E898B81" w14:textId="5A563B7A" w:rsidR="009B35B4" w:rsidRPr="00065205" w:rsidRDefault="009B35B4" w:rsidP="009B35B4">
            <w:pPr>
              <w:adjustRightInd w:val="0"/>
              <w:snapToGrid w:val="0"/>
              <w:spacing w:line="240" w:lineRule="auto"/>
              <w:ind w:firstLine="0"/>
              <w:rPr>
                <w:rFonts w:cs="Arial"/>
                <w:sz w:val="24"/>
                <w:szCs w:val="24"/>
              </w:rPr>
            </w:pPr>
            <w:bookmarkStart w:id="378" w:name="_Hlk91667292"/>
            <w:r w:rsidRPr="009B35B4">
              <w:rPr>
                <w:rFonts w:cs="Arial"/>
                <w:sz w:val="24"/>
                <w:szCs w:val="24"/>
              </w:rPr>
              <w:lastRenderedPageBreak/>
              <w:t>Đào tạo về phòng chống dịch Covid-19</w:t>
            </w:r>
          </w:p>
        </w:tc>
        <w:tc>
          <w:tcPr>
            <w:tcW w:w="1817" w:type="pct"/>
            <w:shd w:val="clear" w:color="auto" w:fill="auto"/>
            <w:vAlign w:val="center"/>
          </w:tcPr>
          <w:p w14:paraId="7DB9DDF4" w14:textId="36F44FD0"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 xml:space="preserve">Có trong hợp đồng tư vấn </w:t>
            </w:r>
          </w:p>
        </w:tc>
        <w:tc>
          <w:tcPr>
            <w:tcW w:w="1670" w:type="pct"/>
            <w:shd w:val="clear" w:color="auto" w:fill="auto"/>
            <w:vAlign w:val="center"/>
          </w:tcPr>
          <w:p w14:paraId="5E84D0DA" w14:textId="20E4BDC0"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Vốn đối ứng</w:t>
            </w:r>
          </w:p>
        </w:tc>
      </w:tr>
      <w:bookmarkEnd w:id="378"/>
      <w:tr w:rsidR="009B35B4" w:rsidRPr="00065205" w14:paraId="6FD6B707" w14:textId="77777777" w:rsidTr="00080B07">
        <w:trPr>
          <w:trHeight w:val="20"/>
        </w:trPr>
        <w:tc>
          <w:tcPr>
            <w:tcW w:w="5000" w:type="pct"/>
            <w:gridSpan w:val="3"/>
            <w:shd w:val="clear" w:color="auto" w:fill="FFF2CC"/>
            <w:vAlign w:val="center"/>
          </w:tcPr>
          <w:p w14:paraId="1EF67441" w14:textId="77777777" w:rsidR="009B35B4" w:rsidRPr="00065205" w:rsidRDefault="009B35B4" w:rsidP="009B35B4">
            <w:pPr>
              <w:adjustRightInd w:val="0"/>
              <w:snapToGrid w:val="0"/>
              <w:spacing w:line="240" w:lineRule="auto"/>
              <w:ind w:firstLine="0"/>
              <w:rPr>
                <w:rFonts w:cs="Arial"/>
                <w:b/>
                <w:bCs/>
                <w:sz w:val="24"/>
                <w:szCs w:val="24"/>
              </w:rPr>
            </w:pPr>
            <w:r w:rsidRPr="00065205">
              <w:rPr>
                <w:rFonts w:cs="Arial"/>
                <w:b/>
                <w:bCs/>
                <w:sz w:val="24"/>
                <w:szCs w:val="24"/>
              </w:rPr>
              <w:t>Giai đoạn Xây dựng</w:t>
            </w:r>
          </w:p>
        </w:tc>
      </w:tr>
      <w:tr w:rsidR="009B35B4" w:rsidRPr="00065205" w14:paraId="43C3CB85" w14:textId="77777777" w:rsidTr="00E11916">
        <w:trPr>
          <w:trHeight w:val="20"/>
        </w:trPr>
        <w:tc>
          <w:tcPr>
            <w:tcW w:w="1513" w:type="pct"/>
            <w:shd w:val="clear" w:color="auto" w:fill="auto"/>
            <w:vAlign w:val="center"/>
          </w:tcPr>
          <w:p w14:paraId="1B388A72"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Đào tạo an toàn sức khỏe và môi trường (EHS)</w:t>
            </w:r>
          </w:p>
        </w:tc>
        <w:tc>
          <w:tcPr>
            <w:tcW w:w="1817" w:type="pct"/>
            <w:shd w:val="clear" w:color="auto" w:fill="auto"/>
            <w:vAlign w:val="center"/>
          </w:tcPr>
          <w:p w14:paraId="6323F77A"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Trong hợp đồng của PISC</w:t>
            </w:r>
          </w:p>
        </w:tc>
        <w:tc>
          <w:tcPr>
            <w:tcW w:w="1670" w:type="pct"/>
            <w:shd w:val="clear" w:color="auto" w:fill="auto"/>
            <w:vAlign w:val="center"/>
          </w:tcPr>
          <w:p w14:paraId="75D9E8C5"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Trong hợp đồng PISC, sử dụng vốn ADB</w:t>
            </w:r>
          </w:p>
        </w:tc>
      </w:tr>
      <w:tr w:rsidR="009B35B4" w:rsidRPr="00065205" w14:paraId="0A8CA2AB" w14:textId="77777777" w:rsidTr="00E11916">
        <w:trPr>
          <w:trHeight w:val="20"/>
        </w:trPr>
        <w:tc>
          <w:tcPr>
            <w:tcW w:w="1513" w:type="pct"/>
            <w:shd w:val="clear" w:color="auto" w:fill="auto"/>
            <w:vAlign w:val="center"/>
          </w:tcPr>
          <w:p w14:paraId="49639431"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Giám sát chất lượng môi trường</w:t>
            </w:r>
          </w:p>
        </w:tc>
        <w:tc>
          <w:tcPr>
            <w:tcW w:w="1817" w:type="pct"/>
            <w:shd w:val="clear" w:color="auto" w:fill="auto"/>
            <w:vAlign w:val="center"/>
          </w:tcPr>
          <w:p w14:paraId="0C3904B4" w14:textId="77777777" w:rsidR="009B35B4" w:rsidRPr="00065205" w:rsidRDefault="009B35B4" w:rsidP="009B35B4">
            <w:pPr>
              <w:adjustRightInd w:val="0"/>
              <w:snapToGrid w:val="0"/>
              <w:spacing w:line="240" w:lineRule="auto"/>
              <w:rPr>
                <w:rFonts w:cs="Arial"/>
                <w:sz w:val="24"/>
                <w:szCs w:val="24"/>
              </w:rPr>
            </w:pPr>
            <w:bookmarkStart w:id="379" w:name="_Toc483408538"/>
            <w:bookmarkStart w:id="380" w:name="_Toc484173995"/>
            <w:bookmarkStart w:id="381" w:name="_Toc523006860"/>
            <w:bookmarkStart w:id="382" w:name="_Toc524965632"/>
            <w:bookmarkStart w:id="383" w:name="_Toc524965998"/>
            <w:r w:rsidRPr="00065205">
              <w:rPr>
                <w:rFonts w:cs="Arial"/>
                <w:sz w:val="24"/>
                <w:szCs w:val="24"/>
              </w:rPr>
              <w:t xml:space="preserve">USD </w:t>
            </w:r>
            <w:bookmarkEnd w:id="379"/>
            <w:bookmarkEnd w:id="380"/>
            <w:bookmarkEnd w:id="381"/>
            <w:bookmarkEnd w:id="382"/>
            <w:bookmarkEnd w:id="383"/>
            <w:r w:rsidRPr="00065205">
              <w:rPr>
                <w:rFonts w:cs="Arial"/>
                <w:sz w:val="24"/>
                <w:szCs w:val="24"/>
              </w:rPr>
              <w:t>5500 (</w:t>
            </w:r>
            <w:r w:rsidRPr="00065205">
              <w:rPr>
                <w:rFonts w:cs="Arial"/>
                <w:sz w:val="24"/>
                <w:szCs w:val="24"/>
              </w:rPr>
              <w:fldChar w:fldCharType="begin"/>
            </w:r>
            <w:r w:rsidRPr="00065205">
              <w:rPr>
                <w:rFonts w:cs="Arial"/>
                <w:sz w:val="24"/>
                <w:szCs w:val="24"/>
              </w:rPr>
              <w:instrText xml:space="preserve"> REF _Ref85970258 \h  \* MERGEFORMAT </w:instrText>
            </w:r>
            <w:r w:rsidRPr="00065205">
              <w:rPr>
                <w:rFonts w:cs="Arial"/>
                <w:sz w:val="24"/>
                <w:szCs w:val="24"/>
              </w:rPr>
            </w:r>
            <w:r w:rsidRPr="00065205">
              <w:rPr>
                <w:rFonts w:cs="Arial"/>
                <w:sz w:val="24"/>
                <w:szCs w:val="24"/>
              </w:rPr>
              <w:fldChar w:fldCharType="separate"/>
            </w:r>
            <w:r w:rsidRPr="00065205">
              <w:rPr>
                <w:sz w:val="24"/>
                <w:szCs w:val="24"/>
              </w:rPr>
              <w:t xml:space="preserve">Bảng </w:t>
            </w:r>
            <w:r w:rsidRPr="00065205">
              <w:rPr>
                <w:noProof/>
                <w:sz w:val="24"/>
                <w:szCs w:val="24"/>
              </w:rPr>
              <w:t>9</w:t>
            </w:r>
            <w:r w:rsidRPr="00065205">
              <w:rPr>
                <w:sz w:val="24"/>
                <w:szCs w:val="24"/>
              </w:rPr>
              <w:t>.</w:t>
            </w:r>
            <w:r w:rsidRPr="00065205">
              <w:rPr>
                <w:noProof/>
                <w:sz w:val="24"/>
                <w:szCs w:val="24"/>
              </w:rPr>
              <w:t>1</w:t>
            </w:r>
            <w:r w:rsidRPr="00065205">
              <w:rPr>
                <w:rFonts w:cs="Arial"/>
                <w:sz w:val="24"/>
                <w:szCs w:val="24"/>
              </w:rPr>
              <w:fldChar w:fldCharType="end"/>
            </w:r>
            <w:r w:rsidRPr="00065205">
              <w:rPr>
                <w:rFonts w:cs="Arial"/>
                <w:sz w:val="24"/>
                <w:szCs w:val="24"/>
              </w:rPr>
              <w:t>)</w:t>
            </w:r>
          </w:p>
        </w:tc>
        <w:tc>
          <w:tcPr>
            <w:tcW w:w="1670" w:type="pct"/>
            <w:shd w:val="clear" w:color="auto" w:fill="auto"/>
            <w:vAlign w:val="center"/>
          </w:tcPr>
          <w:p w14:paraId="02762C42"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Trong hợp đồng PISC, sử dụng vốn ADB</w:t>
            </w:r>
          </w:p>
        </w:tc>
      </w:tr>
      <w:tr w:rsidR="009B35B4" w:rsidRPr="00065205" w14:paraId="471E3F8D" w14:textId="77777777" w:rsidTr="00E11916">
        <w:trPr>
          <w:trHeight w:val="20"/>
        </w:trPr>
        <w:tc>
          <w:tcPr>
            <w:tcW w:w="1513" w:type="pct"/>
            <w:shd w:val="clear" w:color="auto" w:fill="auto"/>
            <w:vAlign w:val="center"/>
          </w:tcPr>
          <w:p w14:paraId="50492090"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Giám sát tuân thủ an toàn môi trường</w:t>
            </w:r>
          </w:p>
        </w:tc>
        <w:tc>
          <w:tcPr>
            <w:tcW w:w="1817" w:type="pct"/>
            <w:shd w:val="clear" w:color="auto" w:fill="auto"/>
            <w:vAlign w:val="center"/>
          </w:tcPr>
          <w:p w14:paraId="207305C1"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Trong hợp đồng của PISC</w:t>
            </w:r>
          </w:p>
        </w:tc>
        <w:tc>
          <w:tcPr>
            <w:tcW w:w="1670" w:type="pct"/>
            <w:shd w:val="clear" w:color="auto" w:fill="auto"/>
            <w:vAlign w:val="center"/>
          </w:tcPr>
          <w:p w14:paraId="77B0724F"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Trong hợp đồng PISC, sử dụng vốn ADB</w:t>
            </w:r>
          </w:p>
        </w:tc>
      </w:tr>
      <w:tr w:rsidR="009B35B4" w:rsidRPr="00065205" w14:paraId="30E87B16" w14:textId="77777777" w:rsidTr="00080B07">
        <w:trPr>
          <w:trHeight w:val="20"/>
        </w:trPr>
        <w:tc>
          <w:tcPr>
            <w:tcW w:w="5000" w:type="pct"/>
            <w:gridSpan w:val="3"/>
            <w:shd w:val="clear" w:color="auto" w:fill="FFF2CC"/>
            <w:vAlign w:val="center"/>
          </w:tcPr>
          <w:p w14:paraId="6E78F1FD" w14:textId="77777777" w:rsidR="009B35B4" w:rsidRPr="00065205" w:rsidRDefault="009B35B4" w:rsidP="009B35B4">
            <w:pPr>
              <w:adjustRightInd w:val="0"/>
              <w:snapToGrid w:val="0"/>
              <w:spacing w:line="240" w:lineRule="auto"/>
              <w:ind w:firstLine="0"/>
              <w:rPr>
                <w:rFonts w:cs="Arial"/>
                <w:b/>
                <w:sz w:val="24"/>
                <w:szCs w:val="24"/>
              </w:rPr>
            </w:pPr>
            <w:r w:rsidRPr="00065205">
              <w:rPr>
                <w:rFonts w:cs="Arial"/>
                <w:b/>
                <w:sz w:val="24"/>
                <w:szCs w:val="24"/>
              </w:rPr>
              <w:t>Giai đoạn vận hành</w:t>
            </w:r>
          </w:p>
        </w:tc>
      </w:tr>
      <w:tr w:rsidR="009B35B4" w:rsidRPr="00065205" w14:paraId="1F76CEEF" w14:textId="77777777" w:rsidTr="00E11916">
        <w:trPr>
          <w:trHeight w:val="20"/>
        </w:trPr>
        <w:tc>
          <w:tcPr>
            <w:tcW w:w="1513" w:type="pct"/>
            <w:tcBorders>
              <w:right w:val="single" w:sz="4" w:space="0" w:color="auto"/>
            </w:tcBorders>
            <w:shd w:val="clear" w:color="auto" w:fill="auto"/>
            <w:vAlign w:val="center"/>
          </w:tcPr>
          <w:p w14:paraId="61C6BE5A"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Giám sát chất lượng môi trường</w:t>
            </w:r>
          </w:p>
        </w:tc>
        <w:tc>
          <w:tcPr>
            <w:tcW w:w="1817" w:type="pct"/>
            <w:tcBorders>
              <w:left w:val="single" w:sz="4" w:space="0" w:color="auto"/>
            </w:tcBorders>
            <w:shd w:val="clear" w:color="auto" w:fill="auto"/>
            <w:vAlign w:val="center"/>
          </w:tcPr>
          <w:p w14:paraId="208167DA" w14:textId="77777777" w:rsidR="009B35B4" w:rsidRPr="00065205" w:rsidRDefault="009B35B4" w:rsidP="009B35B4">
            <w:pPr>
              <w:adjustRightInd w:val="0"/>
              <w:snapToGrid w:val="0"/>
              <w:spacing w:line="240" w:lineRule="auto"/>
              <w:rPr>
                <w:rFonts w:cs="Arial"/>
                <w:b/>
                <w:sz w:val="24"/>
                <w:szCs w:val="24"/>
              </w:rPr>
            </w:pPr>
          </w:p>
        </w:tc>
        <w:tc>
          <w:tcPr>
            <w:tcW w:w="1670" w:type="pct"/>
            <w:tcBorders>
              <w:left w:val="single" w:sz="4" w:space="0" w:color="auto"/>
            </w:tcBorders>
            <w:shd w:val="clear" w:color="auto" w:fill="auto"/>
            <w:vAlign w:val="center"/>
          </w:tcPr>
          <w:p w14:paraId="1F79D1EA" w14:textId="77777777" w:rsidR="009B35B4" w:rsidRPr="00065205" w:rsidRDefault="009B35B4" w:rsidP="009B35B4">
            <w:pPr>
              <w:adjustRightInd w:val="0"/>
              <w:snapToGrid w:val="0"/>
              <w:spacing w:line="240" w:lineRule="auto"/>
              <w:ind w:firstLine="0"/>
              <w:rPr>
                <w:rFonts w:cs="Arial"/>
                <w:sz w:val="24"/>
                <w:szCs w:val="24"/>
              </w:rPr>
            </w:pPr>
            <w:r w:rsidRPr="00065205">
              <w:rPr>
                <w:rFonts w:cs="Arial"/>
                <w:sz w:val="24"/>
                <w:szCs w:val="24"/>
              </w:rPr>
              <w:t>Trong ngân sách hoạt động của Công ty TNHH MTV Khai thác công trình thủy lợi Bình Thuận</w:t>
            </w:r>
          </w:p>
        </w:tc>
      </w:tr>
    </w:tbl>
    <w:p w14:paraId="2BED60E5" w14:textId="77777777" w:rsidR="001F5D3F" w:rsidRPr="00065205" w:rsidRDefault="001F5D3F" w:rsidP="00100E89"/>
    <w:p w14:paraId="4CAB0243" w14:textId="77777777" w:rsidR="003B6D09" w:rsidRPr="00065205" w:rsidRDefault="003B6D09">
      <w:pPr>
        <w:pStyle w:val="Heading1"/>
        <w:spacing w:before="120" w:after="120" w:line="240" w:lineRule="auto"/>
        <w:rPr>
          <w:color w:val="auto"/>
        </w:rPr>
      </w:pPr>
      <w:bookmarkStart w:id="384" w:name="_Toc88902842"/>
      <w:r w:rsidRPr="00065205">
        <w:rPr>
          <w:color w:val="auto"/>
        </w:rPr>
        <w:t>KẾT LUẬN VÀ KIẾN NGHỊ</w:t>
      </w:r>
      <w:bookmarkEnd w:id="384"/>
    </w:p>
    <w:p w14:paraId="5782B2B5" w14:textId="77777777" w:rsidR="008C41C3" w:rsidRPr="00065205" w:rsidRDefault="008C41C3" w:rsidP="00100E89">
      <w:pPr>
        <w:pStyle w:val="ListParagraph"/>
        <w:numPr>
          <w:ilvl w:val="0"/>
          <w:numId w:val="2"/>
        </w:numPr>
        <w:tabs>
          <w:tab w:val="left" w:pos="426"/>
        </w:tabs>
        <w:spacing w:before="120" w:after="120" w:line="240" w:lineRule="auto"/>
        <w:ind w:left="0" w:firstLine="0"/>
        <w:contextualSpacing w:val="0"/>
      </w:pPr>
      <w:r w:rsidRPr="00065205">
        <w:t>UEMP chỉ ra rằng các tác động môi trường tiềm ẩn chủ yếu liên quan đến các hoạt động xây dựng có thể được quản lý và giảm thiểu.</w:t>
      </w:r>
    </w:p>
    <w:p w14:paraId="4C0EB8F2" w14:textId="77777777" w:rsidR="008C41C3" w:rsidRPr="00065205" w:rsidRDefault="008C41C3" w:rsidP="00100E89">
      <w:pPr>
        <w:pStyle w:val="ListParagraph"/>
        <w:numPr>
          <w:ilvl w:val="0"/>
          <w:numId w:val="2"/>
        </w:numPr>
        <w:tabs>
          <w:tab w:val="left" w:pos="426"/>
        </w:tabs>
        <w:spacing w:before="120" w:after="120" w:line="240" w:lineRule="auto"/>
        <w:ind w:left="0" w:firstLine="0"/>
        <w:contextualSpacing w:val="0"/>
      </w:pPr>
      <w:r w:rsidRPr="00065205">
        <w:t>Các tác động chính trong quá trình xây dựng là: (i) ô nhiễm không khí; (ii) tiếng ồn và độ rung; (iii) tác động từ đào đất; (iv) phát sinh chất thải; (v) chất lượng và sử dụng nước; (vi) sức khỏe và an toàn lao động được đánh giá là không đáng kể và có thể được quản lý hiệu quả với các tiêu chuẩn xây dựng. Các tác động trong giai đoạn vận hành được đánh giá là nhỏ và có thể được quản lý hiệu quả theo các quy định về an toàn.</w:t>
      </w:r>
    </w:p>
    <w:p w14:paraId="6BDA0B08" w14:textId="77777777" w:rsidR="008C41C3" w:rsidRPr="00065205" w:rsidRDefault="008C41C3" w:rsidP="00100E89">
      <w:pPr>
        <w:pStyle w:val="ListParagraph"/>
        <w:numPr>
          <w:ilvl w:val="0"/>
          <w:numId w:val="2"/>
        </w:numPr>
        <w:tabs>
          <w:tab w:val="left" w:pos="426"/>
        </w:tabs>
        <w:spacing w:before="120" w:after="120" w:line="240" w:lineRule="auto"/>
        <w:ind w:left="0" w:firstLine="0"/>
        <w:contextualSpacing w:val="0"/>
      </w:pPr>
      <w:r w:rsidRPr="00065205">
        <w:t>Tóm lại UEMP đã mô tả về thiết kế khả thi của tiểu dự án kết hợp với thông tin sẵn có về môi trường bị ảnh hưởng là đủ để xác định phạm vi các tác động môi trường tiềm ẩn của tiểu dự án.</w:t>
      </w:r>
    </w:p>
    <w:p w14:paraId="26E61A0F" w14:textId="77777777" w:rsidR="00CC6264" w:rsidRPr="00065205" w:rsidRDefault="00CC6264">
      <w:pPr>
        <w:spacing w:after="160" w:line="259" w:lineRule="auto"/>
        <w:ind w:firstLine="0"/>
        <w:jc w:val="left"/>
        <w:rPr>
          <w:rFonts w:eastAsia="Times New Roman"/>
          <w:b/>
          <w:szCs w:val="32"/>
        </w:rPr>
      </w:pPr>
    </w:p>
    <w:p w14:paraId="64827781" w14:textId="73B624B0" w:rsidR="003B6D09" w:rsidRDefault="003B4B55" w:rsidP="003B4B55">
      <w:pPr>
        <w:pStyle w:val="Heading1"/>
        <w:numPr>
          <w:ilvl w:val="0"/>
          <w:numId w:val="0"/>
        </w:numPr>
        <w:spacing w:before="120" w:after="120" w:line="240" w:lineRule="auto"/>
        <w:jc w:val="center"/>
        <w:rPr>
          <w:color w:val="auto"/>
        </w:rPr>
      </w:pPr>
      <w:r w:rsidRPr="00065205">
        <w:rPr>
          <w:color w:val="auto"/>
        </w:rPr>
        <w:br w:type="page"/>
      </w:r>
      <w:bookmarkStart w:id="385" w:name="_Toc88902843"/>
      <w:r w:rsidR="003B6D09" w:rsidRPr="00065205">
        <w:rPr>
          <w:color w:val="auto"/>
        </w:rPr>
        <w:lastRenderedPageBreak/>
        <w:t>PHỤ LỤC</w:t>
      </w:r>
      <w:bookmarkEnd w:id="385"/>
    </w:p>
    <w:p w14:paraId="458BC30D" w14:textId="50F89AD1" w:rsidR="00A95D72" w:rsidRDefault="00A95D72" w:rsidP="00A95D72">
      <w:pPr>
        <w:pStyle w:val="Heading1"/>
        <w:numPr>
          <w:ilvl w:val="0"/>
          <w:numId w:val="0"/>
        </w:numPr>
        <w:spacing w:before="120" w:after="120" w:line="240" w:lineRule="auto"/>
        <w:jc w:val="center"/>
        <w:rPr>
          <w:color w:val="auto"/>
          <w:lang w:val="en-US"/>
        </w:rPr>
      </w:pPr>
      <w:r>
        <w:rPr>
          <w:color w:val="auto"/>
        </w:rPr>
        <w:br w:type="page"/>
      </w:r>
      <w:r w:rsidRPr="00065205">
        <w:rPr>
          <w:color w:val="auto"/>
        </w:rPr>
        <w:lastRenderedPageBreak/>
        <w:t>PHỤ LỤC</w:t>
      </w:r>
      <w:r>
        <w:rPr>
          <w:color w:val="auto"/>
          <w:lang w:val="en-US"/>
        </w:rPr>
        <w:t xml:space="preserve"> 1</w:t>
      </w:r>
    </w:p>
    <w:p w14:paraId="6C5830DE" w14:textId="68F7B9FF" w:rsidR="006E336A" w:rsidRDefault="00B1258C" w:rsidP="006E336A">
      <w:pPr>
        <w:ind w:firstLine="0"/>
        <w:rPr>
          <w:noProof/>
        </w:rPr>
      </w:pPr>
      <w:r>
        <w:rPr>
          <w:noProof/>
        </w:rPr>
        <w:pict w14:anchorId="13BC5124">
          <v:shape id="_x0000_i1040" type="#_x0000_t75" style="width:452.65pt;height:628.05pt;visibility:visible;mso-wrap-style:square">
            <v:imagedata r:id="rId25" o:title=""/>
          </v:shape>
        </w:pict>
      </w:r>
    </w:p>
    <w:p w14:paraId="02A76074" w14:textId="48B00726" w:rsidR="006E336A" w:rsidRPr="00A01E8D" w:rsidRDefault="00B1258C" w:rsidP="00B1258C">
      <w:pPr>
        <w:ind w:firstLine="0"/>
      </w:pPr>
      <w:r>
        <w:lastRenderedPageBreak/>
        <w:pict w14:anchorId="5068346D">
          <v:shape id="_x0000_i1041" type="#_x0000_t75" style="width:453.4pt;height:358.55pt;visibility:visible;mso-wrap-style:square">
            <v:imagedata r:id="rId26" o:title=""/>
          </v:shape>
        </w:pict>
      </w:r>
    </w:p>
    <w:p w14:paraId="52F6142D" w14:textId="6DBDD8E3" w:rsidR="00A95D72" w:rsidRPr="00B1258C" w:rsidRDefault="00A95D72" w:rsidP="00A95D72">
      <w:pPr>
        <w:pStyle w:val="Heading1"/>
        <w:numPr>
          <w:ilvl w:val="0"/>
          <w:numId w:val="0"/>
        </w:numPr>
        <w:spacing w:before="120" w:after="120" w:line="240" w:lineRule="auto"/>
        <w:jc w:val="center"/>
        <w:rPr>
          <w:color w:val="auto"/>
          <w:lang w:val="en-US"/>
        </w:rPr>
      </w:pPr>
      <w:r>
        <w:rPr>
          <w:color w:val="auto"/>
        </w:rPr>
        <w:br w:type="page"/>
      </w:r>
      <w:r w:rsidRPr="00065205">
        <w:rPr>
          <w:color w:val="auto"/>
        </w:rPr>
        <w:lastRenderedPageBreak/>
        <w:t>PHỤ LỤC</w:t>
      </w:r>
      <w:r>
        <w:rPr>
          <w:color w:val="auto"/>
          <w:lang w:val="en-US"/>
        </w:rPr>
        <w:t xml:space="preserve"> 2</w:t>
      </w:r>
    </w:p>
    <w:p w14:paraId="7C2F89B1" w14:textId="77777777" w:rsidR="00BB3225" w:rsidRPr="00065205" w:rsidRDefault="00BB3225" w:rsidP="00BB3225">
      <w:pPr>
        <w:rPr>
          <w:lang w:val="x-none" w:eastAsia="x-none"/>
        </w:rPr>
      </w:pPr>
    </w:p>
    <w:p w14:paraId="46C258D7" w14:textId="77777777" w:rsidR="00BB3225" w:rsidRPr="00065205" w:rsidRDefault="00B1258C" w:rsidP="00B1258C">
      <w:pPr>
        <w:ind w:firstLine="0"/>
        <w:rPr>
          <w:lang w:val="x-none" w:eastAsia="x-none"/>
        </w:rPr>
      </w:pPr>
      <w:r>
        <w:rPr>
          <w:lang w:val="x-none" w:eastAsia="x-none"/>
        </w:rPr>
        <w:pict w14:anchorId="555246E3">
          <v:shape id="_x0000_i1042" type="#_x0000_t75" style="width:453.4pt;height:641.6pt">
            <v:imagedata r:id="rId27" o:title="0001"/>
          </v:shape>
        </w:pict>
      </w:r>
    </w:p>
    <w:p w14:paraId="28D70E97" w14:textId="77777777" w:rsidR="00BB3225" w:rsidRPr="00065205" w:rsidRDefault="00B1258C" w:rsidP="00BB3225">
      <w:pPr>
        <w:rPr>
          <w:lang w:val="x-none" w:eastAsia="x-none"/>
        </w:rPr>
      </w:pPr>
      <w:r>
        <w:rPr>
          <w:lang w:val="x-none" w:eastAsia="x-none"/>
        </w:rPr>
        <w:lastRenderedPageBreak/>
        <w:pict w14:anchorId="50764975">
          <v:shape id="_x0000_i1043" type="#_x0000_t75" style="width:453.4pt;height:641.6pt">
            <v:imagedata r:id="rId28" o:title="0002"/>
          </v:shape>
        </w:pict>
      </w:r>
    </w:p>
    <w:p w14:paraId="5D579291" w14:textId="77777777" w:rsidR="00BB3225" w:rsidRPr="00065205" w:rsidRDefault="00BB3225" w:rsidP="00BB3225">
      <w:pPr>
        <w:rPr>
          <w:lang w:val="x-none" w:eastAsia="x-none"/>
        </w:rPr>
      </w:pPr>
    </w:p>
    <w:p w14:paraId="039EAB1B" w14:textId="77777777" w:rsidR="00BB3225" w:rsidRPr="00065205" w:rsidRDefault="00B1258C" w:rsidP="00BB3225">
      <w:pPr>
        <w:rPr>
          <w:lang w:val="x-none" w:eastAsia="x-none"/>
        </w:rPr>
      </w:pPr>
      <w:r>
        <w:rPr>
          <w:lang w:val="x-none" w:eastAsia="x-none"/>
        </w:rPr>
        <w:lastRenderedPageBreak/>
        <w:pict w14:anchorId="64ECE2EC">
          <v:shape id="_x0000_i1044" type="#_x0000_t75" style="width:453.4pt;height:641.6pt">
            <v:imagedata r:id="rId29" o:title="0001"/>
          </v:shape>
        </w:pict>
      </w:r>
      <w:r>
        <w:rPr>
          <w:lang w:val="x-none" w:eastAsia="x-none"/>
        </w:rPr>
        <w:lastRenderedPageBreak/>
        <w:pict w14:anchorId="6ECA5445">
          <v:shape id="_x0000_i1045" type="#_x0000_t75" style="width:453.4pt;height:641.6pt">
            <v:imagedata r:id="rId30" o:title="0002"/>
          </v:shape>
        </w:pict>
      </w:r>
    </w:p>
    <w:p w14:paraId="7916E9E5" w14:textId="77777777" w:rsidR="00BB3225" w:rsidRPr="00065205" w:rsidRDefault="00BB3225" w:rsidP="00BB3225">
      <w:pPr>
        <w:rPr>
          <w:lang w:val="x-none" w:eastAsia="x-none"/>
        </w:rPr>
      </w:pPr>
    </w:p>
    <w:p w14:paraId="7F17F424" w14:textId="77777777" w:rsidR="00BB3225" w:rsidRPr="00065205" w:rsidRDefault="00B1258C" w:rsidP="00BB3225">
      <w:pPr>
        <w:rPr>
          <w:lang w:val="x-none" w:eastAsia="x-none"/>
        </w:rPr>
      </w:pPr>
      <w:r>
        <w:rPr>
          <w:lang w:val="x-none" w:eastAsia="x-none"/>
        </w:rPr>
        <w:lastRenderedPageBreak/>
        <w:pict w14:anchorId="630FC16B">
          <v:shape id="_x0000_i1046" type="#_x0000_t75" style="width:453.4pt;height:641.6pt">
            <v:imagedata r:id="rId31" o:title="0001"/>
          </v:shape>
        </w:pict>
      </w:r>
      <w:r>
        <w:rPr>
          <w:lang w:val="x-none" w:eastAsia="x-none"/>
        </w:rPr>
        <w:lastRenderedPageBreak/>
        <w:pict w14:anchorId="6E7C0481">
          <v:shape id="_x0000_i1047" type="#_x0000_t75" style="width:453.4pt;height:641.6pt">
            <v:imagedata r:id="rId32" o:title="0002"/>
          </v:shape>
        </w:pict>
      </w:r>
    </w:p>
    <w:p w14:paraId="54FE1651" w14:textId="3A837274" w:rsidR="00BB3225" w:rsidRDefault="00B1258C" w:rsidP="00065205">
      <w:pPr>
        <w:rPr>
          <w:lang w:val="x-none" w:eastAsia="x-none"/>
        </w:rPr>
      </w:pPr>
      <w:r>
        <w:rPr>
          <w:lang w:val="x-none" w:eastAsia="x-none"/>
        </w:rPr>
        <w:lastRenderedPageBreak/>
        <w:pict w14:anchorId="26C5B284">
          <v:shape id="_x0000_i1048" type="#_x0000_t75" style="width:453.4pt;height:640.85pt">
            <v:imagedata r:id="rId33" o:title="0001"/>
          </v:shape>
        </w:pict>
      </w:r>
      <w:r>
        <w:rPr>
          <w:lang w:val="x-none" w:eastAsia="x-none"/>
        </w:rPr>
        <w:lastRenderedPageBreak/>
        <w:pict w14:anchorId="095E29EE">
          <v:shape id="_x0000_i1049" type="#_x0000_t75" style="width:453.4pt;height:641.6pt">
            <v:imagedata r:id="rId34" o:title="0002"/>
          </v:shape>
        </w:pict>
      </w:r>
    </w:p>
    <w:p w14:paraId="5FCA8CA7" w14:textId="3354D2EF" w:rsidR="00264529" w:rsidRDefault="00264529" w:rsidP="00065205">
      <w:pPr>
        <w:rPr>
          <w:lang w:val="x-none" w:eastAsia="x-none"/>
        </w:rPr>
      </w:pPr>
    </w:p>
    <w:p w14:paraId="582CF0B1" w14:textId="6C4CDF38" w:rsidR="00264529" w:rsidRDefault="00264529" w:rsidP="00065205">
      <w:pPr>
        <w:rPr>
          <w:lang w:val="x-none" w:eastAsia="x-none"/>
        </w:rPr>
      </w:pPr>
    </w:p>
    <w:p w14:paraId="33D3B3DE" w14:textId="77777777" w:rsidR="00264529" w:rsidRDefault="00264529" w:rsidP="00065205">
      <w:pPr>
        <w:rPr>
          <w:noProof/>
        </w:rPr>
      </w:pPr>
    </w:p>
    <w:p w14:paraId="06DEB4D9" w14:textId="77777777" w:rsidR="00264529" w:rsidRDefault="00264529" w:rsidP="00065205">
      <w:pPr>
        <w:rPr>
          <w:noProof/>
        </w:rPr>
      </w:pPr>
    </w:p>
    <w:p w14:paraId="3489D77B" w14:textId="1A6C2073" w:rsidR="00264529" w:rsidRPr="00891387" w:rsidRDefault="00264529" w:rsidP="00264529">
      <w:pPr>
        <w:pStyle w:val="Heading1"/>
        <w:numPr>
          <w:ilvl w:val="0"/>
          <w:numId w:val="0"/>
        </w:numPr>
        <w:spacing w:before="120" w:after="120" w:line="240" w:lineRule="auto"/>
        <w:jc w:val="center"/>
        <w:rPr>
          <w:color w:val="auto"/>
          <w:lang w:val="en-US"/>
        </w:rPr>
      </w:pPr>
      <w:r w:rsidRPr="00065205">
        <w:rPr>
          <w:color w:val="auto"/>
        </w:rPr>
        <w:lastRenderedPageBreak/>
        <w:t>PHỤ LỤC</w:t>
      </w:r>
      <w:r>
        <w:rPr>
          <w:color w:val="auto"/>
          <w:lang w:val="en-US"/>
        </w:rPr>
        <w:t xml:space="preserve"> 3</w:t>
      </w:r>
    </w:p>
    <w:p w14:paraId="11AFA175" w14:textId="77777777" w:rsidR="00264529" w:rsidRDefault="00264529" w:rsidP="00065205">
      <w:pPr>
        <w:rPr>
          <w:noProof/>
        </w:rPr>
      </w:pPr>
    </w:p>
    <w:p w14:paraId="5C1C6778" w14:textId="4C8C0FD0" w:rsidR="00264529" w:rsidRDefault="00B1258C" w:rsidP="00B1258C">
      <w:pPr>
        <w:ind w:firstLine="0"/>
        <w:rPr>
          <w:noProof/>
        </w:rPr>
      </w:pPr>
      <w:r>
        <w:rPr>
          <w:noProof/>
        </w:rPr>
        <w:pict w14:anchorId="24449827">
          <v:shape id="_x0000_i1050" type="#_x0000_t75" style="width:453.4pt;height:632.3pt;visibility:visible;mso-wrap-style:square">
            <v:imagedata r:id="rId35" o:title=""/>
          </v:shape>
        </w:pict>
      </w:r>
    </w:p>
    <w:p w14:paraId="065CF3A4" w14:textId="68F4CD79" w:rsidR="00264529" w:rsidRDefault="00264529" w:rsidP="00065205">
      <w:pPr>
        <w:rPr>
          <w:noProof/>
        </w:rPr>
      </w:pPr>
    </w:p>
    <w:p w14:paraId="127B9984" w14:textId="3D0035E9" w:rsidR="00264529" w:rsidRDefault="00B1258C" w:rsidP="00264529">
      <w:pPr>
        <w:ind w:firstLine="0"/>
        <w:rPr>
          <w:noProof/>
        </w:rPr>
      </w:pPr>
      <w:r>
        <w:rPr>
          <w:noProof/>
        </w:rPr>
        <w:lastRenderedPageBreak/>
        <w:pict w14:anchorId="47CAF9A8">
          <v:shape id="_x0000_i1051" type="#_x0000_t75" style="width:453.4pt;height:660.1pt;visibility:visible;mso-wrap-style:square">
            <v:imagedata r:id="rId36" o:title=""/>
          </v:shape>
        </w:pict>
      </w:r>
    </w:p>
    <w:p w14:paraId="4C20F812" w14:textId="6F17FB2E" w:rsidR="00264529" w:rsidRDefault="00264529" w:rsidP="00264529">
      <w:pPr>
        <w:ind w:firstLine="0"/>
        <w:rPr>
          <w:noProof/>
        </w:rPr>
      </w:pPr>
    </w:p>
    <w:p w14:paraId="060C0FCC" w14:textId="6DBB04EC" w:rsidR="00264529" w:rsidRPr="00065205" w:rsidRDefault="00B1258C" w:rsidP="00B1258C">
      <w:pPr>
        <w:ind w:firstLine="0"/>
      </w:pPr>
      <w:r>
        <w:rPr>
          <w:noProof/>
        </w:rPr>
        <w:lastRenderedPageBreak/>
        <w:pict w14:anchorId="37128F85">
          <v:shape id="_x0000_i1052" type="#_x0000_t75" style="width:453.4pt;height:662.95pt;visibility:visible;mso-wrap-style:square">
            <v:imagedata r:id="rId37" o:title=""/>
          </v:shape>
        </w:pict>
      </w:r>
    </w:p>
    <w:p w14:paraId="32AB0A67" w14:textId="22C37294" w:rsidR="00726878" w:rsidRPr="00065205" w:rsidRDefault="00726878"/>
    <w:sectPr w:rsidR="00726878" w:rsidRPr="00065205" w:rsidSect="00284FB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6BF82" w14:textId="77777777" w:rsidR="00302642" w:rsidRDefault="00302642" w:rsidP="007F14AA">
      <w:pPr>
        <w:spacing w:line="240" w:lineRule="auto"/>
      </w:pPr>
      <w:r>
        <w:separator/>
      </w:r>
    </w:p>
  </w:endnote>
  <w:endnote w:type="continuationSeparator" w:id="0">
    <w:p w14:paraId="23068BB9" w14:textId="77777777" w:rsidR="00302642" w:rsidRDefault="00302642" w:rsidP="007F1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NI-Times">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6BDA" w14:textId="77777777" w:rsidR="00840612" w:rsidRPr="00080B07" w:rsidRDefault="00840612">
    <w:pPr>
      <w:pStyle w:val="Footer"/>
      <w:tabs>
        <w:tab w:val="clear" w:pos="4680"/>
        <w:tab w:val="clear" w:pos="9360"/>
      </w:tabs>
      <w:jc w:val="center"/>
      <w:rPr>
        <w:caps/>
        <w:noProof/>
        <w:color w:val="4472C4"/>
      </w:rPr>
    </w:pPr>
    <w:r w:rsidRPr="00080B07">
      <w:rPr>
        <w:caps/>
        <w:color w:val="4472C4"/>
      </w:rPr>
      <w:fldChar w:fldCharType="begin"/>
    </w:r>
    <w:r w:rsidRPr="00080B07">
      <w:rPr>
        <w:caps/>
        <w:color w:val="4472C4"/>
      </w:rPr>
      <w:instrText xml:space="preserve"> PAGE   \* MERGEFORMAT </w:instrText>
    </w:r>
    <w:r w:rsidRPr="00080B07">
      <w:rPr>
        <w:caps/>
        <w:color w:val="4472C4"/>
      </w:rPr>
      <w:fldChar w:fldCharType="separate"/>
    </w:r>
    <w:r w:rsidR="002B08FB">
      <w:rPr>
        <w:caps/>
        <w:noProof/>
        <w:color w:val="4472C4"/>
      </w:rPr>
      <w:t>iii</w:t>
    </w:r>
    <w:r w:rsidRPr="00080B07">
      <w:rPr>
        <w:caps/>
        <w:noProof/>
        <w:color w:val="4472C4"/>
      </w:rPr>
      <w:fldChar w:fldCharType="end"/>
    </w:r>
  </w:p>
  <w:p w14:paraId="6EC938A6" w14:textId="77777777" w:rsidR="00840612" w:rsidRDefault="00840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E849" w14:textId="77777777" w:rsidR="00840612" w:rsidRPr="00080B07" w:rsidRDefault="00840612">
    <w:pPr>
      <w:pStyle w:val="Footer"/>
      <w:tabs>
        <w:tab w:val="clear" w:pos="4680"/>
        <w:tab w:val="clear" w:pos="9360"/>
      </w:tabs>
      <w:jc w:val="center"/>
      <w:rPr>
        <w:caps/>
        <w:noProof/>
        <w:color w:val="0D0D0D"/>
        <w:sz w:val="22"/>
      </w:rPr>
    </w:pPr>
    <w:r w:rsidRPr="00080B07">
      <w:rPr>
        <w:caps/>
        <w:color w:val="0D0D0D"/>
        <w:sz w:val="22"/>
      </w:rPr>
      <w:fldChar w:fldCharType="begin"/>
    </w:r>
    <w:r w:rsidRPr="00080B07">
      <w:rPr>
        <w:caps/>
        <w:color w:val="0D0D0D"/>
        <w:sz w:val="22"/>
      </w:rPr>
      <w:instrText xml:space="preserve"> PAGE   \* MERGEFORMAT </w:instrText>
    </w:r>
    <w:r w:rsidRPr="00080B07">
      <w:rPr>
        <w:caps/>
        <w:color w:val="0D0D0D"/>
        <w:sz w:val="22"/>
      </w:rPr>
      <w:fldChar w:fldCharType="separate"/>
    </w:r>
    <w:r w:rsidR="002B08FB">
      <w:rPr>
        <w:caps/>
        <w:noProof/>
        <w:color w:val="0D0D0D"/>
        <w:sz w:val="22"/>
      </w:rPr>
      <w:t>65</w:t>
    </w:r>
    <w:r w:rsidRPr="00080B07">
      <w:rPr>
        <w:caps/>
        <w:noProof/>
        <w:color w:val="0D0D0D"/>
        <w:sz w:val="22"/>
      </w:rPr>
      <w:fldChar w:fldCharType="end"/>
    </w:r>
  </w:p>
  <w:p w14:paraId="5E652AB5" w14:textId="77777777" w:rsidR="00840612" w:rsidRDefault="00840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7C29" w14:textId="77777777" w:rsidR="00302642" w:rsidRDefault="00302642" w:rsidP="007F14AA">
      <w:pPr>
        <w:spacing w:line="240" w:lineRule="auto"/>
      </w:pPr>
      <w:r>
        <w:separator/>
      </w:r>
    </w:p>
  </w:footnote>
  <w:footnote w:type="continuationSeparator" w:id="0">
    <w:p w14:paraId="37AB027C" w14:textId="77777777" w:rsidR="00302642" w:rsidRDefault="00302642" w:rsidP="007F14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3E52" w14:textId="77777777" w:rsidR="00840612" w:rsidRDefault="008406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321B"/>
      </v:shape>
    </w:pict>
  </w:numPicBullet>
  <w:abstractNum w:abstractNumId="0" w15:restartNumberingAfterBreak="0">
    <w:nsid w:val="05D328BC"/>
    <w:multiLevelType w:val="hybridMultilevel"/>
    <w:tmpl w:val="D9DC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355B7"/>
    <w:multiLevelType w:val="hybridMultilevel"/>
    <w:tmpl w:val="619C323C"/>
    <w:lvl w:ilvl="0" w:tplc="0409000F">
      <w:start w:val="1"/>
      <w:numFmt w:val="decimal"/>
      <w:lvlText w:val="%1."/>
      <w:lvlJc w:val="left"/>
      <w:pPr>
        <w:ind w:left="1212"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77549DF"/>
    <w:multiLevelType w:val="multilevel"/>
    <w:tmpl w:val="4E6AC39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A665DD"/>
    <w:multiLevelType w:val="hybridMultilevel"/>
    <w:tmpl w:val="4D32DD90"/>
    <w:lvl w:ilvl="0" w:tplc="0409000F">
      <w:start w:val="1"/>
      <w:numFmt w:val="decimal"/>
      <w:lvlText w:val="%1."/>
      <w:lvlJc w:val="left"/>
      <w:pPr>
        <w:ind w:left="720" w:hanging="360"/>
      </w:pPr>
    </w:lvl>
    <w:lvl w:ilvl="1" w:tplc="76341B68">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6700B"/>
    <w:multiLevelType w:val="multilevel"/>
    <w:tmpl w:val="27F0AD84"/>
    <w:lvl w:ilvl="0">
      <w:start w:val="1"/>
      <w:numFmt w:val="bullet"/>
      <w:lvlText w:val=""/>
      <w:lvlJc w:val="left"/>
      <w:pPr>
        <w:ind w:left="1212" w:hanging="360"/>
      </w:pPr>
      <w:rPr>
        <w:rFonts w:ascii="Symbol" w:hAnsi="Symbol"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5" w15:restartNumberingAfterBreak="0">
    <w:nsid w:val="10106F87"/>
    <w:multiLevelType w:val="hybridMultilevel"/>
    <w:tmpl w:val="D9A8B9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0A3017E"/>
    <w:multiLevelType w:val="hybridMultilevel"/>
    <w:tmpl w:val="3E26C24A"/>
    <w:lvl w:ilvl="0" w:tplc="34368D8A">
      <w:start w:val="1"/>
      <w:numFmt w:val="decimal"/>
      <w:pStyle w:val="EMPBTHinhC2"/>
      <w:lvlText w:val="Hình 2.%1."/>
      <w:lvlJc w:val="left"/>
      <w:pPr>
        <w:ind w:left="1004" w:hanging="360"/>
      </w:pPr>
      <w:rPr>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4024FC0"/>
    <w:multiLevelType w:val="multilevel"/>
    <w:tmpl w:val="7B40AF62"/>
    <w:lvl w:ilvl="0">
      <w:start w:val="1"/>
      <w:numFmt w:val="bullet"/>
      <w:lvlText w:val="-"/>
      <w:lvlJc w:val="left"/>
      <w:pPr>
        <w:ind w:left="1212" w:hanging="360"/>
      </w:pPr>
      <w:rPr>
        <w:rFonts w:ascii="Times New Roman" w:eastAsia="Times New Roman" w:hAnsi="Times New Roman" w:cs="Times New Roman" w:hint="default"/>
      </w:rPr>
    </w:lvl>
    <w:lvl w:ilvl="1">
      <w:start w:val="6"/>
      <w:numFmt w:val="bullet"/>
      <w:lvlText w:val=""/>
      <w:lvlJc w:val="left"/>
      <w:pPr>
        <w:ind w:left="1572" w:hanging="720"/>
      </w:pPr>
      <w:rPr>
        <w:rFonts w:ascii="Symbol" w:hAnsi="Symbol" w:cs="Times New Roman" w:hint="default"/>
        <w:sz w:val="26"/>
        <w:szCs w:val="26"/>
        <w:vertAlign w:val="baseline"/>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8" w15:restartNumberingAfterBreak="0">
    <w:nsid w:val="151860C7"/>
    <w:multiLevelType w:val="hybridMultilevel"/>
    <w:tmpl w:val="E1AE8A36"/>
    <w:lvl w:ilvl="0" w:tplc="93A6AA24">
      <w:numFmt w:val="bullet"/>
      <w:lvlText w:val="•"/>
      <w:lvlJc w:val="left"/>
      <w:rPr>
        <w:rFonts w:ascii="Times New Roman" w:eastAsia="Calibri" w:hAnsi="Times New Roman" w:cs="Times New Roman" w:hint="default"/>
      </w:rPr>
    </w:lvl>
    <w:lvl w:ilvl="1" w:tplc="C24C7996">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177F11CE"/>
    <w:multiLevelType w:val="hybridMultilevel"/>
    <w:tmpl w:val="5E3EF6B2"/>
    <w:lvl w:ilvl="0" w:tplc="76341B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D4F9E"/>
    <w:multiLevelType w:val="multilevel"/>
    <w:tmpl w:val="32C64F2A"/>
    <w:lvl w:ilvl="0">
      <w:start w:val="1"/>
      <w:numFmt w:val="bullet"/>
      <w:lvlText w:val="-"/>
      <w:lvlJc w:val="left"/>
      <w:pPr>
        <w:ind w:left="1212" w:hanging="360"/>
      </w:pPr>
      <w:rPr>
        <w:rFonts w:ascii="Times New Roman" w:eastAsia="Times New Roman" w:hAnsi="Times New Roman" w:cs="Times New Roman"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11" w15:restartNumberingAfterBreak="0">
    <w:nsid w:val="247543F4"/>
    <w:multiLevelType w:val="multilevel"/>
    <w:tmpl w:val="B8ECAB2A"/>
    <w:lvl w:ilvl="0">
      <w:start w:val="1"/>
      <w:numFmt w:val="decimal"/>
      <w:lvlText w:val="%1."/>
      <w:lvlJc w:val="left"/>
      <w:pPr>
        <w:ind w:left="36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5321CD0"/>
    <w:multiLevelType w:val="hybridMultilevel"/>
    <w:tmpl w:val="F872E736"/>
    <w:lvl w:ilvl="0" w:tplc="A9A47B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F4522"/>
    <w:multiLevelType w:val="hybridMultilevel"/>
    <w:tmpl w:val="7F7659B0"/>
    <w:lvl w:ilvl="0" w:tplc="38BCE862">
      <w:start w:val="6"/>
      <w:numFmt w:val="bullet"/>
      <w:lvlText w:val="-"/>
      <w:lvlJc w:val="left"/>
      <w:pPr>
        <w:tabs>
          <w:tab w:val="num" w:pos="1317"/>
        </w:tabs>
        <w:ind w:left="1317" w:hanging="75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2D3F078D"/>
    <w:multiLevelType w:val="hybridMultilevel"/>
    <w:tmpl w:val="318E6C94"/>
    <w:lvl w:ilvl="0" w:tplc="CBBA1874">
      <w:start w:val="1"/>
      <w:numFmt w:val="decimal"/>
      <w:pStyle w:val="BANG"/>
      <w:lvlText w:val="%1."/>
      <w:lvlJc w:val="left"/>
      <w:pPr>
        <w:ind w:left="501" w:hanging="360"/>
      </w:pPr>
      <w:rPr>
        <w:rFonts w:ascii="Arial" w:eastAsia="Arial Narrow" w:hAnsi="Arial" w:cs="Arial" w:hint="default"/>
        <w:spacing w:val="-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F6048"/>
    <w:multiLevelType w:val="hybridMultilevel"/>
    <w:tmpl w:val="9D4CFC6A"/>
    <w:lvl w:ilvl="0" w:tplc="3CDADBA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60637"/>
    <w:multiLevelType w:val="hybridMultilevel"/>
    <w:tmpl w:val="9AA88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046CB"/>
    <w:multiLevelType w:val="hybridMultilevel"/>
    <w:tmpl w:val="1464A7D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7C53039"/>
    <w:multiLevelType w:val="multilevel"/>
    <w:tmpl w:val="5B6A8F18"/>
    <w:lvl w:ilvl="0">
      <w:start w:val="1"/>
      <w:numFmt w:val="upperRoman"/>
      <w:pStyle w:val="BodyText-BULLETS"/>
      <w:suff w:val="nothing"/>
      <w:lvlText w:val="CHÖÔNG %1"/>
      <w:lvlJc w:val="left"/>
      <w:pPr>
        <w:ind w:left="4253" w:firstLine="0"/>
      </w:pPr>
      <w:rPr>
        <w:rFonts w:ascii="VNI-Times" w:hAnsi="VNI-Times" w:hint="default"/>
        <w:b/>
        <w:i w:val="0"/>
        <w:sz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isLg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B974A92"/>
    <w:multiLevelType w:val="hybridMultilevel"/>
    <w:tmpl w:val="7556ECFA"/>
    <w:lvl w:ilvl="0" w:tplc="C76E5416">
      <w:start w:val="1"/>
      <w:numFmt w:val="bullet"/>
      <w:lvlText w:val=""/>
      <w:lvlJc w:val="left"/>
      <w:pPr>
        <w:ind w:left="1440" w:hanging="360"/>
      </w:pPr>
      <w:rPr>
        <w:rFonts w:ascii="Symbol" w:hAnsi="Symbol" w:hint="default"/>
        <w:sz w:val="20"/>
        <w:szCs w:val="20"/>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20" w15:restartNumberingAfterBreak="0">
    <w:nsid w:val="3D7E3DDD"/>
    <w:multiLevelType w:val="hybridMultilevel"/>
    <w:tmpl w:val="255EDAFA"/>
    <w:lvl w:ilvl="0" w:tplc="0409000F">
      <w:start w:val="1"/>
      <w:numFmt w:val="decimal"/>
      <w:lvlText w:val="%1."/>
      <w:lvlJc w:val="left"/>
      <w:pPr>
        <w:ind w:left="1212"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3FEF67D8"/>
    <w:multiLevelType w:val="multilevel"/>
    <w:tmpl w:val="BCF2089C"/>
    <w:lvl w:ilvl="0">
      <w:start w:val="1"/>
      <w:numFmt w:val="decimal"/>
      <w:lvlText w:val="%1."/>
      <w:lvlJc w:val="left"/>
      <w:pPr>
        <w:ind w:left="1212" w:hanging="360"/>
      </w:pPr>
    </w:lvl>
    <w:lvl w:ilvl="1">
      <w:start w:val="348"/>
      <w:numFmt w:val="bullet"/>
      <w:lvlText w:val="-"/>
      <w:lvlJc w:val="left"/>
      <w:rPr>
        <w:rFonts w:ascii="Times New Roman" w:eastAsia="Calibri" w:hAnsi="Times New Roman" w:cs="Times New Roman"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22" w15:restartNumberingAfterBreak="0">
    <w:nsid w:val="48675721"/>
    <w:multiLevelType w:val="hybridMultilevel"/>
    <w:tmpl w:val="4D32DD90"/>
    <w:lvl w:ilvl="0" w:tplc="FFFFFFFF">
      <w:start w:val="1"/>
      <w:numFmt w:val="decimal"/>
      <w:lvlText w:val="%1."/>
      <w:lvlJc w:val="left"/>
      <w:pPr>
        <w:ind w:left="720" w:hanging="360"/>
      </w:p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D01D24"/>
    <w:multiLevelType w:val="hybridMultilevel"/>
    <w:tmpl w:val="3E5A782C"/>
    <w:lvl w:ilvl="0" w:tplc="FFFFFFFF">
      <w:start w:val="1"/>
      <w:numFmt w:val="bullet"/>
      <w:lvlText w:val="-"/>
      <w:lvlJc w:val="left"/>
      <w:pPr>
        <w:ind w:left="720" w:hanging="360"/>
      </w:pPr>
      <w:rPr>
        <w:rFonts w:ascii="Times New Roman" w:eastAsia="SimSun" w:hAnsi="Times New Roman" w:cs="Times New Roman" w:hint="default"/>
        <w:b w:val="0"/>
        <w:bCs w:val="0"/>
        <w:i w:val="0"/>
        <w:i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62EEC"/>
    <w:multiLevelType w:val="hybridMultilevel"/>
    <w:tmpl w:val="8BD4CA60"/>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4F195B"/>
    <w:multiLevelType w:val="hybridMultilevel"/>
    <w:tmpl w:val="B72A4992"/>
    <w:lvl w:ilvl="0" w:tplc="93A6AA24">
      <w:numFmt w:val="bullet"/>
      <w:lvlText w:val="•"/>
      <w:lvlJc w:val="left"/>
      <w:rPr>
        <w:rFonts w:ascii="Times New Roman" w:eastAsia="Calibri" w:hAnsi="Times New Roman" w:cs="Times New Roman" w:hint="default"/>
      </w:rPr>
    </w:lvl>
    <w:lvl w:ilvl="1" w:tplc="FFFFFFFF">
      <w:start w:val="1"/>
      <w:numFmt w:val="bullet"/>
      <w:lvlText w:val="-"/>
      <w:lvlJc w:val="left"/>
      <w:pPr>
        <w:ind w:left="1724" w:hanging="360"/>
      </w:pPr>
      <w:rPr>
        <w:rFonts w:ascii="Times New Roman" w:hAnsi="Times New Roman" w:cs="Times New Roman" w:hint="default"/>
        <w:b w:val="0"/>
        <w:i w:val="0"/>
        <w:sz w:val="24"/>
        <w:szCs w:val="24"/>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4EB822AC"/>
    <w:multiLevelType w:val="multilevel"/>
    <w:tmpl w:val="8FDEB5B2"/>
    <w:lvl w:ilvl="0">
      <w:start w:val="348"/>
      <w:numFmt w:val="bullet"/>
      <w:lvlText w:val="-"/>
      <w:lvlJc w:val="left"/>
      <w:rPr>
        <w:rFonts w:ascii="Times New Roman" w:eastAsia="Calibri" w:hAnsi="Times New Roman" w:cs="Times New Roman"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27" w15:restartNumberingAfterBreak="0">
    <w:nsid w:val="4EDF0A3E"/>
    <w:multiLevelType w:val="hybridMultilevel"/>
    <w:tmpl w:val="1B807FCE"/>
    <w:lvl w:ilvl="0" w:tplc="619868F2">
      <w:start w:val="1"/>
      <w:numFmt w:val="bullet"/>
      <w:lvlText w:val="‒"/>
      <w:lvlJc w:val="left"/>
      <w:pPr>
        <w:ind w:left="1174" w:hanging="360"/>
      </w:pPr>
      <w:rPr>
        <w:rFonts w:ascii="Times New Roman" w:hAnsi="Times New Roman" w:cs="Times New Roman" w:hint="default"/>
        <w:b w:val="0"/>
        <w:i w:val="0"/>
        <w:sz w:val="26"/>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507B41C4"/>
    <w:multiLevelType w:val="multilevel"/>
    <w:tmpl w:val="BDECB15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4FD38D7"/>
    <w:multiLevelType w:val="hybridMultilevel"/>
    <w:tmpl w:val="CE2E3D64"/>
    <w:lvl w:ilvl="0" w:tplc="B4C8CDF4">
      <w:start w:val="1"/>
      <w:numFmt w:val="decimal"/>
      <w:pStyle w:val="EMPBTBangC2"/>
      <w:lvlText w:val="Bảng 2.%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56E5544F"/>
    <w:multiLevelType w:val="hybridMultilevel"/>
    <w:tmpl w:val="C422D7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7274538"/>
    <w:multiLevelType w:val="hybridMultilevel"/>
    <w:tmpl w:val="4DCE447E"/>
    <w:lvl w:ilvl="0" w:tplc="04090003">
      <w:start w:val="1"/>
      <w:numFmt w:val="bullet"/>
      <w:lvlText w:val="-"/>
      <w:lvlJc w:val="left"/>
      <w:pPr>
        <w:ind w:left="375"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6B12C1"/>
    <w:multiLevelType w:val="hybridMultilevel"/>
    <w:tmpl w:val="72802F34"/>
    <w:lvl w:ilvl="0" w:tplc="BB7C1336">
      <w:start w:val="1"/>
      <w:numFmt w:val="bullet"/>
      <w:lvlText w:val="+"/>
      <w:lvlJc w:val="left"/>
      <w:pPr>
        <w:ind w:left="1724" w:hanging="360"/>
      </w:pPr>
      <w:rPr>
        <w:rFonts w:ascii=".VnTimeH" w:hAnsi=".VnTimeH"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3" w15:restartNumberingAfterBreak="0">
    <w:nsid w:val="5C5F7728"/>
    <w:multiLevelType w:val="hybridMultilevel"/>
    <w:tmpl w:val="2ABE2136"/>
    <w:lvl w:ilvl="0" w:tplc="FFFFFFFF">
      <w:start w:val="1"/>
      <w:numFmt w:val="bullet"/>
      <w:lvlText w:val="-"/>
      <w:lvlJc w:val="left"/>
      <w:pPr>
        <w:ind w:left="720" w:hanging="360"/>
      </w:pPr>
      <w:rPr>
        <w:rFonts w:ascii="Times New Roman" w:eastAsia="SimSun" w:hAnsi="Times New Roman" w:cs="Times New Roman" w:hint="default"/>
        <w:b w:val="0"/>
        <w:bCs w:val="0"/>
        <w:i w:val="0"/>
        <w:iCs w:val="0"/>
        <w:sz w:val="24"/>
        <w:szCs w:val="24"/>
      </w:rPr>
    </w:lvl>
    <w:lvl w:ilvl="1" w:tplc="FFFFFFFF">
      <w:start w:val="1"/>
      <w:numFmt w:val="bullet"/>
      <w:lvlText w:val="-"/>
      <w:lvlJc w:val="left"/>
      <w:pPr>
        <w:ind w:left="1440" w:hanging="360"/>
      </w:pPr>
      <w:rPr>
        <w:rFonts w:ascii="Times New Roman" w:eastAsia="SimSun" w:hAnsi="Times New Roman" w:cs="Times New Roman" w:hint="default"/>
        <w:b w:val="0"/>
        <w:bCs w:val="0"/>
        <w:i w:val="0"/>
        <w:iCs w:val="0"/>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CF269D8"/>
    <w:multiLevelType w:val="hybridMultilevel"/>
    <w:tmpl w:val="A72481D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ED13C4E"/>
    <w:multiLevelType w:val="hybridMultilevel"/>
    <w:tmpl w:val="E4C29A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6D07DD7"/>
    <w:multiLevelType w:val="hybridMultilevel"/>
    <w:tmpl w:val="B9C2FF42"/>
    <w:lvl w:ilvl="0" w:tplc="713A16B0">
      <w:start w:val="1"/>
      <w:numFmt w:val="decimal"/>
      <w:lvlText w:val="%1."/>
      <w:lvlJc w:val="left"/>
      <w:pPr>
        <w:ind w:left="720" w:hanging="360"/>
      </w:pPr>
      <w:rPr>
        <w:i w:val="0"/>
        <w:iCs w:val="0"/>
      </w:rPr>
    </w:lvl>
    <w:lvl w:ilvl="1" w:tplc="B560A2AA">
      <w:start w:val="348"/>
      <w:numFmt w:val="bullet"/>
      <w:lvlText w:val="-"/>
      <w:lvlJc w:val="left"/>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C21B1F"/>
    <w:multiLevelType w:val="hybridMultilevel"/>
    <w:tmpl w:val="5E26332E"/>
    <w:lvl w:ilvl="0" w:tplc="C95C5ACA">
      <w:start w:val="1"/>
      <w:numFmt w:val="bullet"/>
      <w:pStyle w:val="2Text"/>
      <w:suff w:val="space"/>
      <w:lvlText w:val=""/>
      <w:lvlJc w:val="left"/>
      <w:pPr>
        <w:ind w:left="0" w:firstLine="454"/>
      </w:pPr>
      <w:rPr>
        <w:rFonts w:ascii="Symbol" w:hAnsi="Symbol" w:cs="Times New Roman" w:hint="default"/>
        <w:b w:val="0"/>
        <w:i w:val="0"/>
        <w:sz w:val="26"/>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6BA85EF4"/>
    <w:multiLevelType w:val="hybridMultilevel"/>
    <w:tmpl w:val="02F4AB1A"/>
    <w:lvl w:ilvl="0" w:tplc="FFFFFFFF">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4706F"/>
    <w:multiLevelType w:val="hybridMultilevel"/>
    <w:tmpl w:val="64B2731E"/>
    <w:lvl w:ilvl="0" w:tplc="FFFFFFFF">
      <w:start w:val="1"/>
      <w:numFmt w:val="bullet"/>
      <w:lvlText w:val="-"/>
      <w:lvlJc w:val="left"/>
      <w:pPr>
        <w:ind w:left="360" w:hanging="360"/>
      </w:pPr>
      <w:rPr>
        <w:rFonts w:ascii="Times New Roman" w:eastAsia="SimSun" w:hAnsi="Times New Roman" w:cs="Times New Roman" w:hint="default"/>
        <w:b w:val="0"/>
        <w:bCs w:val="0"/>
        <w:i w:val="0"/>
        <w:i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8C33FD"/>
    <w:multiLevelType w:val="hybridMultilevel"/>
    <w:tmpl w:val="69845DC4"/>
    <w:lvl w:ilvl="0" w:tplc="FFFFFFFF">
      <w:start w:val="1"/>
      <w:numFmt w:val="bullet"/>
      <w:lvlText w:val="-"/>
      <w:lvlJc w:val="left"/>
      <w:pPr>
        <w:ind w:left="720" w:hanging="360"/>
      </w:pPr>
      <w:rPr>
        <w:rFonts w:ascii="Times New Roman" w:hAnsi="Times New Roman" w:cs="Times New Roman" w:hint="default"/>
        <w:b w:val="0"/>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061CD"/>
    <w:multiLevelType w:val="hybridMultilevel"/>
    <w:tmpl w:val="E4C29A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15"/>
  </w:num>
  <w:num w:numId="5">
    <w:abstractNumId w:val="37"/>
  </w:num>
  <w:num w:numId="6">
    <w:abstractNumId w:val="13"/>
  </w:num>
  <w:num w:numId="7">
    <w:abstractNumId w:val="30"/>
  </w:num>
  <w:num w:numId="8">
    <w:abstractNumId w:val="32"/>
  </w:num>
  <w:num w:numId="9">
    <w:abstractNumId w:val="17"/>
  </w:num>
  <w:num w:numId="10">
    <w:abstractNumId w:val="39"/>
  </w:num>
  <w:num w:numId="11">
    <w:abstractNumId w:val="19"/>
  </w:num>
  <w:num w:numId="12">
    <w:abstractNumId w:val="2"/>
  </w:num>
  <w:num w:numId="13">
    <w:abstractNumId w:val="18"/>
  </w:num>
  <w:num w:numId="14">
    <w:abstractNumId w:val="38"/>
  </w:num>
  <w:num w:numId="15">
    <w:abstractNumId w:val="28"/>
  </w:num>
  <w:num w:numId="16">
    <w:abstractNumId w:val="2"/>
  </w:num>
  <w:num w:numId="17">
    <w:abstractNumId w:val="23"/>
  </w:num>
  <w:num w:numId="18">
    <w:abstractNumId w:val="33"/>
  </w:num>
  <w:num w:numId="19">
    <w:abstractNumId w:val="2"/>
  </w:num>
  <w:num w:numId="20">
    <w:abstractNumId w:val="2"/>
  </w:num>
  <w:num w:numId="21">
    <w:abstractNumId w:val="34"/>
  </w:num>
  <w:num w:numId="22">
    <w:abstractNumId w:val="6"/>
  </w:num>
  <w:num w:numId="23">
    <w:abstractNumId w:val="6"/>
  </w:num>
  <w:num w:numId="24">
    <w:abstractNumId w:val="6"/>
  </w:num>
  <w:num w:numId="25">
    <w:abstractNumId w:val="29"/>
  </w:num>
  <w:num w:numId="26">
    <w:abstractNumId w:val="6"/>
  </w:num>
  <w:num w:numId="27">
    <w:abstractNumId w:val="29"/>
  </w:num>
  <w:num w:numId="28">
    <w:abstractNumId w:val="29"/>
  </w:num>
  <w:num w:numId="29">
    <w:abstractNumId w:val="6"/>
    <w:lvlOverride w:ilvl="0">
      <w:startOverride w:val="1"/>
    </w:lvlOverride>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29"/>
  </w:num>
  <w:num w:numId="44">
    <w:abstractNumId w:val="29"/>
  </w:num>
  <w:num w:numId="45">
    <w:abstractNumId w:val="29"/>
  </w:num>
  <w:num w:numId="46">
    <w:abstractNumId w:val="29"/>
  </w:num>
  <w:num w:numId="47">
    <w:abstractNumId w:val="29"/>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2"/>
  </w:num>
  <w:num w:numId="55">
    <w:abstractNumId w:val="0"/>
  </w:num>
  <w:num w:numId="56">
    <w:abstractNumId w:val="24"/>
  </w:num>
  <w:num w:numId="57">
    <w:abstractNumId w:val="8"/>
  </w:num>
  <w:num w:numId="58">
    <w:abstractNumId w:val="25"/>
  </w:num>
  <w:num w:numId="59">
    <w:abstractNumId w:val="14"/>
  </w:num>
  <w:num w:numId="60">
    <w:abstractNumId w:val="2"/>
  </w:num>
  <w:num w:numId="61">
    <w:abstractNumId w:val="3"/>
  </w:num>
  <w:num w:numId="62">
    <w:abstractNumId w:val="36"/>
  </w:num>
  <w:num w:numId="63">
    <w:abstractNumId w:val="31"/>
  </w:num>
  <w:num w:numId="64">
    <w:abstractNumId w:val="1"/>
  </w:num>
  <w:num w:numId="65">
    <w:abstractNumId w:val="20"/>
  </w:num>
  <w:num w:numId="66">
    <w:abstractNumId w:val="40"/>
  </w:num>
  <w:num w:numId="67">
    <w:abstractNumId w:val="27"/>
  </w:num>
  <w:num w:numId="68">
    <w:abstractNumId w:val="29"/>
  </w:num>
  <w:num w:numId="69">
    <w:abstractNumId w:val="29"/>
  </w:num>
  <w:num w:numId="70">
    <w:abstractNumId w:val="29"/>
  </w:num>
  <w:num w:numId="71">
    <w:abstractNumId w:val="29"/>
  </w:num>
  <w:num w:numId="72">
    <w:abstractNumId w:val="29"/>
  </w:num>
  <w:num w:numId="73">
    <w:abstractNumId w:val="29"/>
  </w:num>
  <w:num w:numId="74">
    <w:abstractNumId w:val="29"/>
  </w:num>
  <w:num w:numId="75">
    <w:abstractNumId w:val="5"/>
  </w:num>
  <w:num w:numId="76">
    <w:abstractNumId w:val="2"/>
  </w:num>
  <w:num w:numId="77">
    <w:abstractNumId w:val="2"/>
  </w:num>
  <w:num w:numId="78">
    <w:abstractNumId w:val="35"/>
  </w:num>
  <w:num w:numId="79">
    <w:abstractNumId w:val="9"/>
  </w:num>
  <w:num w:numId="80">
    <w:abstractNumId w:val="10"/>
  </w:num>
  <w:num w:numId="81">
    <w:abstractNumId w:val="6"/>
    <w:lvlOverride w:ilvl="0">
      <w:startOverride w:val="1"/>
    </w:lvlOverride>
  </w:num>
  <w:num w:numId="82">
    <w:abstractNumId w:val="6"/>
    <w:lvlOverride w:ilvl="0">
      <w:startOverride w:val="1"/>
    </w:lvlOverride>
  </w:num>
  <w:num w:numId="83">
    <w:abstractNumId w:val="12"/>
  </w:num>
  <w:num w:numId="84">
    <w:abstractNumId w:val="22"/>
  </w:num>
  <w:num w:numId="85">
    <w:abstractNumId w:val="41"/>
  </w:num>
  <w:num w:numId="86">
    <w:abstractNumId w:val="14"/>
  </w:num>
  <w:num w:numId="87">
    <w:abstractNumId w:val="14"/>
  </w:num>
  <w:num w:numId="88">
    <w:abstractNumId w:val="14"/>
  </w:num>
  <w:num w:numId="89">
    <w:abstractNumId w:val="14"/>
  </w:num>
  <w:num w:numId="90">
    <w:abstractNumId w:val="14"/>
  </w:num>
  <w:num w:numId="91">
    <w:abstractNumId w:val="14"/>
  </w:num>
  <w:num w:numId="92">
    <w:abstractNumId w:val="14"/>
  </w:num>
  <w:num w:numId="93">
    <w:abstractNumId w:val="14"/>
  </w:num>
  <w:num w:numId="94">
    <w:abstractNumId w:val="14"/>
  </w:num>
  <w:num w:numId="95">
    <w:abstractNumId w:val="14"/>
  </w:num>
  <w:num w:numId="96">
    <w:abstractNumId w:val="14"/>
  </w:num>
  <w:num w:numId="97">
    <w:abstractNumId w:val="14"/>
  </w:num>
  <w:num w:numId="98">
    <w:abstractNumId w:val="14"/>
  </w:num>
  <w:num w:numId="99">
    <w:abstractNumId w:val="14"/>
  </w:num>
  <w:num w:numId="100">
    <w:abstractNumId w:val="14"/>
  </w:num>
  <w:num w:numId="101">
    <w:abstractNumId w:val="14"/>
  </w:num>
  <w:num w:numId="102">
    <w:abstractNumId w:val="14"/>
  </w:num>
  <w:num w:numId="103">
    <w:abstractNumId w:val="14"/>
  </w:num>
  <w:num w:numId="104">
    <w:abstractNumId w:val="14"/>
  </w:num>
  <w:num w:numId="105">
    <w:abstractNumId w:val="14"/>
  </w:num>
  <w:num w:numId="106">
    <w:abstractNumId w:val="14"/>
  </w:num>
  <w:num w:numId="107">
    <w:abstractNumId w:val="14"/>
  </w:num>
  <w:num w:numId="108">
    <w:abstractNumId w:val="14"/>
  </w:num>
  <w:num w:numId="109">
    <w:abstractNumId w:val="14"/>
  </w:num>
  <w:num w:numId="110">
    <w:abstractNumId w:val="14"/>
  </w:num>
  <w:num w:numId="111">
    <w:abstractNumId w:val="14"/>
  </w:num>
  <w:num w:numId="112">
    <w:abstractNumId w:val="14"/>
  </w:num>
  <w:num w:numId="113">
    <w:abstractNumId w:val="14"/>
  </w:num>
  <w:num w:numId="114">
    <w:abstractNumId w:val="29"/>
  </w:num>
  <w:num w:numId="115">
    <w:abstractNumId w:val="2"/>
  </w:num>
  <w:num w:numId="116">
    <w:abstractNumId w:val="16"/>
  </w:num>
  <w:num w:numId="117">
    <w:abstractNumId w:val="4"/>
  </w:num>
  <w:num w:numId="118">
    <w:abstractNumId w:val="26"/>
  </w:num>
  <w:num w:numId="119">
    <w:abstractNumId w:val="7"/>
  </w:num>
  <w:num w:numId="120">
    <w:abstractNumId w:val="14"/>
  </w:num>
  <w:num w:numId="121">
    <w:abstractNumId w:val="1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trackRevisions/>
  <w:doNotTrackMoves/>
  <w:defaultTabStop w:val="720"/>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6D09"/>
    <w:rsid w:val="0000016F"/>
    <w:rsid w:val="00002015"/>
    <w:rsid w:val="00003716"/>
    <w:rsid w:val="00005FCA"/>
    <w:rsid w:val="00012D4F"/>
    <w:rsid w:val="00020059"/>
    <w:rsid w:val="000232B1"/>
    <w:rsid w:val="00024F25"/>
    <w:rsid w:val="00036094"/>
    <w:rsid w:val="00037530"/>
    <w:rsid w:val="000407B2"/>
    <w:rsid w:val="000423FE"/>
    <w:rsid w:val="000425A8"/>
    <w:rsid w:val="00042D4A"/>
    <w:rsid w:val="000440BD"/>
    <w:rsid w:val="00051DA9"/>
    <w:rsid w:val="00054B60"/>
    <w:rsid w:val="00065205"/>
    <w:rsid w:val="00066378"/>
    <w:rsid w:val="0007359D"/>
    <w:rsid w:val="0007449B"/>
    <w:rsid w:val="00080B07"/>
    <w:rsid w:val="00080F25"/>
    <w:rsid w:val="00086540"/>
    <w:rsid w:val="000909AC"/>
    <w:rsid w:val="00091704"/>
    <w:rsid w:val="0009700D"/>
    <w:rsid w:val="00097DBE"/>
    <w:rsid w:val="000B32F3"/>
    <w:rsid w:val="000B4180"/>
    <w:rsid w:val="000B4D4B"/>
    <w:rsid w:val="000C2DB5"/>
    <w:rsid w:val="000C6A10"/>
    <w:rsid w:val="000D0482"/>
    <w:rsid w:val="000D2A02"/>
    <w:rsid w:val="000D2E8A"/>
    <w:rsid w:val="000D362A"/>
    <w:rsid w:val="000D4271"/>
    <w:rsid w:val="000E210C"/>
    <w:rsid w:val="000E2549"/>
    <w:rsid w:val="000E2E9C"/>
    <w:rsid w:val="000E45A8"/>
    <w:rsid w:val="000F32CC"/>
    <w:rsid w:val="000F35EB"/>
    <w:rsid w:val="000F382E"/>
    <w:rsid w:val="00100E89"/>
    <w:rsid w:val="00100FEA"/>
    <w:rsid w:val="00107571"/>
    <w:rsid w:val="00110B55"/>
    <w:rsid w:val="00110BB1"/>
    <w:rsid w:val="0012116E"/>
    <w:rsid w:val="0012341F"/>
    <w:rsid w:val="00124964"/>
    <w:rsid w:val="00125508"/>
    <w:rsid w:val="00136F84"/>
    <w:rsid w:val="00144526"/>
    <w:rsid w:val="00154234"/>
    <w:rsid w:val="0015450C"/>
    <w:rsid w:val="0015593A"/>
    <w:rsid w:val="0016087B"/>
    <w:rsid w:val="00161BE0"/>
    <w:rsid w:val="00162237"/>
    <w:rsid w:val="00164BF7"/>
    <w:rsid w:val="00165018"/>
    <w:rsid w:val="00165A10"/>
    <w:rsid w:val="00165A60"/>
    <w:rsid w:val="00167CE1"/>
    <w:rsid w:val="00172589"/>
    <w:rsid w:val="0017481B"/>
    <w:rsid w:val="00176864"/>
    <w:rsid w:val="00181BB7"/>
    <w:rsid w:val="00182794"/>
    <w:rsid w:val="00183D54"/>
    <w:rsid w:val="0018449A"/>
    <w:rsid w:val="001932D1"/>
    <w:rsid w:val="001941D0"/>
    <w:rsid w:val="0019448C"/>
    <w:rsid w:val="001959C2"/>
    <w:rsid w:val="001A0086"/>
    <w:rsid w:val="001A7E92"/>
    <w:rsid w:val="001C0774"/>
    <w:rsid w:val="001C1C63"/>
    <w:rsid w:val="001C3A1F"/>
    <w:rsid w:val="001D14F5"/>
    <w:rsid w:val="001D73F3"/>
    <w:rsid w:val="001E3890"/>
    <w:rsid w:val="001E4403"/>
    <w:rsid w:val="001E4B56"/>
    <w:rsid w:val="001F4090"/>
    <w:rsid w:val="001F5D3F"/>
    <w:rsid w:val="00200A3C"/>
    <w:rsid w:val="002017ED"/>
    <w:rsid w:val="00205ADA"/>
    <w:rsid w:val="002063E8"/>
    <w:rsid w:val="0021065B"/>
    <w:rsid w:val="00210E69"/>
    <w:rsid w:val="002126E8"/>
    <w:rsid w:val="00214D2A"/>
    <w:rsid w:val="00216733"/>
    <w:rsid w:val="00217A96"/>
    <w:rsid w:val="00221F67"/>
    <w:rsid w:val="00223BAC"/>
    <w:rsid w:val="00226596"/>
    <w:rsid w:val="00226641"/>
    <w:rsid w:val="002370BD"/>
    <w:rsid w:val="00243AE8"/>
    <w:rsid w:val="002454D0"/>
    <w:rsid w:val="0025062A"/>
    <w:rsid w:val="00251403"/>
    <w:rsid w:val="00252BFD"/>
    <w:rsid w:val="002561DC"/>
    <w:rsid w:val="0025672C"/>
    <w:rsid w:val="00264529"/>
    <w:rsid w:val="00264755"/>
    <w:rsid w:val="00274664"/>
    <w:rsid w:val="00281382"/>
    <w:rsid w:val="00281F51"/>
    <w:rsid w:val="00282840"/>
    <w:rsid w:val="00283ECD"/>
    <w:rsid w:val="00284FB6"/>
    <w:rsid w:val="0029226F"/>
    <w:rsid w:val="00292F9D"/>
    <w:rsid w:val="002A05C9"/>
    <w:rsid w:val="002A28DA"/>
    <w:rsid w:val="002A33D9"/>
    <w:rsid w:val="002A3DB8"/>
    <w:rsid w:val="002A45C2"/>
    <w:rsid w:val="002B08FB"/>
    <w:rsid w:val="002B0BBB"/>
    <w:rsid w:val="002C1FD8"/>
    <w:rsid w:val="002C4326"/>
    <w:rsid w:val="002C719D"/>
    <w:rsid w:val="002C76A6"/>
    <w:rsid w:val="002D2E96"/>
    <w:rsid w:val="002E515D"/>
    <w:rsid w:val="002E5E04"/>
    <w:rsid w:val="002E6339"/>
    <w:rsid w:val="002F0811"/>
    <w:rsid w:val="002F272C"/>
    <w:rsid w:val="002F2DD1"/>
    <w:rsid w:val="002F7EAE"/>
    <w:rsid w:val="0030032A"/>
    <w:rsid w:val="00302642"/>
    <w:rsid w:val="00303A31"/>
    <w:rsid w:val="00304D62"/>
    <w:rsid w:val="00307177"/>
    <w:rsid w:val="00320132"/>
    <w:rsid w:val="003209FB"/>
    <w:rsid w:val="00321CC2"/>
    <w:rsid w:val="00321D72"/>
    <w:rsid w:val="00340941"/>
    <w:rsid w:val="00347AC3"/>
    <w:rsid w:val="003520D8"/>
    <w:rsid w:val="003541CE"/>
    <w:rsid w:val="003562B8"/>
    <w:rsid w:val="003577D5"/>
    <w:rsid w:val="003638C7"/>
    <w:rsid w:val="003651EA"/>
    <w:rsid w:val="00366C15"/>
    <w:rsid w:val="003737D2"/>
    <w:rsid w:val="00376C6B"/>
    <w:rsid w:val="00381280"/>
    <w:rsid w:val="00386E25"/>
    <w:rsid w:val="003976BF"/>
    <w:rsid w:val="003A1299"/>
    <w:rsid w:val="003A1FC9"/>
    <w:rsid w:val="003B0F5E"/>
    <w:rsid w:val="003B42DA"/>
    <w:rsid w:val="003B4B55"/>
    <w:rsid w:val="003B5211"/>
    <w:rsid w:val="003B6D09"/>
    <w:rsid w:val="003C08E3"/>
    <w:rsid w:val="003C7F0A"/>
    <w:rsid w:val="003D6250"/>
    <w:rsid w:val="003E2190"/>
    <w:rsid w:val="003E6BAA"/>
    <w:rsid w:val="00402AA3"/>
    <w:rsid w:val="00405FEE"/>
    <w:rsid w:val="00406688"/>
    <w:rsid w:val="00410C66"/>
    <w:rsid w:val="0041152C"/>
    <w:rsid w:val="004159FC"/>
    <w:rsid w:val="004176A5"/>
    <w:rsid w:val="004220BB"/>
    <w:rsid w:val="00424DA4"/>
    <w:rsid w:val="00424F6E"/>
    <w:rsid w:val="00440A0B"/>
    <w:rsid w:val="004473D3"/>
    <w:rsid w:val="004506CF"/>
    <w:rsid w:val="00453322"/>
    <w:rsid w:val="004538C3"/>
    <w:rsid w:val="004540DB"/>
    <w:rsid w:val="004552C8"/>
    <w:rsid w:val="004564E0"/>
    <w:rsid w:val="004578BF"/>
    <w:rsid w:val="004613E4"/>
    <w:rsid w:val="00462D5D"/>
    <w:rsid w:val="0047080B"/>
    <w:rsid w:val="0047446A"/>
    <w:rsid w:val="00477C32"/>
    <w:rsid w:val="004807FB"/>
    <w:rsid w:val="004901BE"/>
    <w:rsid w:val="00495F73"/>
    <w:rsid w:val="004A1929"/>
    <w:rsid w:val="004A295C"/>
    <w:rsid w:val="004A3146"/>
    <w:rsid w:val="004A4000"/>
    <w:rsid w:val="004A7A39"/>
    <w:rsid w:val="004A7CA0"/>
    <w:rsid w:val="004B3EEE"/>
    <w:rsid w:val="004B4F80"/>
    <w:rsid w:val="004B5CB9"/>
    <w:rsid w:val="004C5ECB"/>
    <w:rsid w:val="004C74C6"/>
    <w:rsid w:val="004D18F3"/>
    <w:rsid w:val="004D19E3"/>
    <w:rsid w:val="004E004F"/>
    <w:rsid w:val="004F0A79"/>
    <w:rsid w:val="004F147F"/>
    <w:rsid w:val="004F7DF3"/>
    <w:rsid w:val="00501D30"/>
    <w:rsid w:val="00502AC8"/>
    <w:rsid w:val="005064B8"/>
    <w:rsid w:val="005074B3"/>
    <w:rsid w:val="00512727"/>
    <w:rsid w:val="005226C6"/>
    <w:rsid w:val="00524116"/>
    <w:rsid w:val="005301B6"/>
    <w:rsid w:val="00531A26"/>
    <w:rsid w:val="00532A88"/>
    <w:rsid w:val="00533F75"/>
    <w:rsid w:val="005343B3"/>
    <w:rsid w:val="00534664"/>
    <w:rsid w:val="00535E94"/>
    <w:rsid w:val="00536480"/>
    <w:rsid w:val="00537933"/>
    <w:rsid w:val="00537AD5"/>
    <w:rsid w:val="00537CA8"/>
    <w:rsid w:val="00540845"/>
    <w:rsid w:val="005501CC"/>
    <w:rsid w:val="005512B4"/>
    <w:rsid w:val="00556F52"/>
    <w:rsid w:val="00560C7D"/>
    <w:rsid w:val="0056132F"/>
    <w:rsid w:val="005622E0"/>
    <w:rsid w:val="00567CCF"/>
    <w:rsid w:val="005803B3"/>
    <w:rsid w:val="005817C9"/>
    <w:rsid w:val="0058405F"/>
    <w:rsid w:val="00591B6B"/>
    <w:rsid w:val="005A107F"/>
    <w:rsid w:val="005A2B0F"/>
    <w:rsid w:val="005C51BD"/>
    <w:rsid w:val="005D1058"/>
    <w:rsid w:val="005D2D67"/>
    <w:rsid w:val="005D4B2C"/>
    <w:rsid w:val="005E0DF5"/>
    <w:rsid w:val="005E55C5"/>
    <w:rsid w:val="005F01E8"/>
    <w:rsid w:val="005F0986"/>
    <w:rsid w:val="005F4F90"/>
    <w:rsid w:val="005F6500"/>
    <w:rsid w:val="005F6A8F"/>
    <w:rsid w:val="0060404A"/>
    <w:rsid w:val="00604A41"/>
    <w:rsid w:val="00610959"/>
    <w:rsid w:val="0061596D"/>
    <w:rsid w:val="00621FDD"/>
    <w:rsid w:val="00622A81"/>
    <w:rsid w:val="00631F05"/>
    <w:rsid w:val="00631F44"/>
    <w:rsid w:val="00650FD3"/>
    <w:rsid w:val="00654AA6"/>
    <w:rsid w:val="00655379"/>
    <w:rsid w:val="00656B64"/>
    <w:rsid w:val="006600AE"/>
    <w:rsid w:val="00660C72"/>
    <w:rsid w:val="0066491C"/>
    <w:rsid w:val="0067001C"/>
    <w:rsid w:val="00670526"/>
    <w:rsid w:val="00670824"/>
    <w:rsid w:val="00671890"/>
    <w:rsid w:val="00672B7B"/>
    <w:rsid w:val="00672E82"/>
    <w:rsid w:val="006730DE"/>
    <w:rsid w:val="00675A26"/>
    <w:rsid w:val="00676F30"/>
    <w:rsid w:val="00677050"/>
    <w:rsid w:val="00683A5A"/>
    <w:rsid w:val="006876D9"/>
    <w:rsid w:val="00690078"/>
    <w:rsid w:val="006A06C5"/>
    <w:rsid w:val="006A6841"/>
    <w:rsid w:val="006A6EDD"/>
    <w:rsid w:val="006A7168"/>
    <w:rsid w:val="006B5D4E"/>
    <w:rsid w:val="006C3595"/>
    <w:rsid w:val="006C5EA6"/>
    <w:rsid w:val="006E336A"/>
    <w:rsid w:val="006E416F"/>
    <w:rsid w:val="006E5468"/>
    <w:rsid w:val="006E7025"/>
    <w:rsid w:val="006F2267"/>
    <w:rsid w:val="006F39AF"/>
    <w:rsid w:val="007024CD"/>
    <w:rsid w:val="00705C6C"/>
    <w:rsid w:val="007075A4"/>
    <w:rsid w:val="007201E2"/>
    <w:rsid w:val="007218FC"/>
    <w:rsid w:val="00726878"/>
    <w:rsid w:val="00732A7F"/>
    <w:rsid w:val="007368EE"/>
    <w:rsid w:val="0073741B"/>
    <w:rsid w:val="00741775"/>
    <w:rsid w:val="00741B37"/>
    <w:rsid w:val="00742C5B"/>
    <w:rsid w:val="007433FD"/>
    <w:rsid w:val="00747A35"/>
    <w:rsid w:val="00751D33"/>
    <w:rsid w:val="00753C6F"/>
    <w:rsid w:val="00755B41"/>
    <w:rsid w:val="00756DE4"/>
    <w:rsid w:val="00762ABC"/>
    <w:rsid w:val="007634A2"/>
    <w:rsid w:val="0076404C"/>
    <w:rsid w:val="00771F36"/>
    <w:rsid w:val="00774BBC"/>
    <w:rsid w:val="007803BF"/>
    <w:rsid w:val="00784B01"/>
    <w:rsid w:val="007862ED"/>
    <w:rsid w:val="007871F6"/>
    <w:rsid w:val="0079109A"/>
    <w:rsid w:val="00797836"/>
    <w:rsid w:val="007A02A9"/>
    <w:rsid w:val="007A0FD6"/>
    <w:rsid w:val="007A466D"/>
    <w:rsid w:val="007A7BB7"/>
    <w:rsid w:val="007B0526"/>
    <w:rsid w:val="007B2D80"/>
    <w:rsid w:val="007C0594"/>
    <w:rsid w:val="007D0E1B"/>
    <w:rsid w:val="007D3887"/>
    <w:rsid w:val="007E07F0"/>
    <w:rsid w:val="007E5D25"/>
    <w:rsid w:val="007F0E8D"/>
    <w:rsid w:val="007F14AA"/>
    <w:rsid w:val="007F1798"/>
    <w:rsid w:val="007F188F"/>
    <w:rsid w:val="007F3DBB"/>
    <w:rsid w:val="007F437E"/>
    <w:rsid w:val="007F69EE"/>
    <w:rsid w:val="007F76F5"/>
    <w:rsid w:val="00801697"/>
    <w:rsid w:val="008023E9"/>
    <w:rsid w:val="00803407"/>
    <w:rsid w:val="00810121"/>
    <w:rsid w:val="00811392"/>
    <w:rsid w:val="008123DC"/>
    <w:rsid w:val="00812F5A"/>
    <w:rsid w:val="00817FC4"/>
    <w:rsid w:val="00824EA5"/>
    <w:rsid w:val="0082566F"/>
    <w:rsid w:val="00833A5F"/>
    <w:rsid w:val="00840612"/>
    <w:rsid w:val="008427F3"/>
    <w:rsid w:val="00846921"/>
    <w:rsid w:val="008511D0"/>
    <w:rsid w:val="008553BD"/>
    <w:rsid w:val="0086373E"/>
    <w:rsid w:val="00867AA3"/>
    <w:rsid w:val="008827A5"/>
    <w:rsid w:val="008833AE"/>
    <w:rsid w:val="00890803"/>
    <w:rsid w:val="00891BA8"/>
    <w:rsid w:val="00891C15"/>
    <w:rsid w:val="00891F18"/>
    <w:rsid w:val="00892CBD"/>
    <w:rsid w:val="008A0855"/>
    <w:rsid w:val="008A73AF"/>
    <w:rsid w:val="008B089B"/>
    <w:rsid w:val="008B4CF8"/>
    <w:rsid w:val="008B609D"/>
    <w:rsid w:val="008C2A36"/>
    <w:rsid w:val="008C41C3"/>
    <w:rsid w:val="008D0C90"/>
    <w:rsid w:val="008D3870"/>
    <w:rsid w:val="008D3DE5"/>
    <w:rsid w:val="008D47A6"/>
    <w:rsid w:val="008D7A70"/>
    <w:rsid w:val="0090427F"/>
    <w:rsid w:val="0090630C"/>
    <w:rsid w:val="00922BB3"/>
    <w:rsid w:val="00924FD0"/>
    <w:rsid w:val="009400B3"/>
    <w:rsid w:val="00943245"/>
    <w:rsid w:val="00946257"/>
    <w:rsid w:val="00956C6D"/>
    <w:rsid w:val="009608C9"/>
    <w:rsid w:val="0096133B"/>
    <w:rsid w:val="0097744C"/>
    <w:rsid w:val="00983024"/>
    <w:rsid w:val="00983C1B"/>
    <w:rsid w:val="0099013D"/>
    <w:rsid w:val="0099217C"/>
    <w:rsid w:val="009A3DB6"/>
    <w:rsid w:val="009A4381"/>
    <w:rsid w:val="009A7F72"/>
    <w:rsid w:val="009B35B4"/>
    <w:rsid w:val="009B5A78"/>
    <w:rsid w:val="009C1559"/>
    <w:rsid w:val="009C6321"/>
    <w:rsid w:val="009C7832"/>
    <w:rsid w:val="009D3E5F"/>
    <w:rsid w:val="009E1E4D"/>
    <w:rsid w:val="009E203C"/>
    <w:rsid w:val="009E247C"/>
    <w:rsid w:val="009E5943"/>
    <w:rsid w:val="009E6DF2"/>
    <w:rsid w:val="009E706A"/>
    <w:rsid w:val="00A00A0E"/>
    <w:rsid w:val="00A01E8D"/>
    <w:rsid w:val="00A02782"/>
    <w:rsid w:val="00A05003"/>
    <w:rsid w:val="00A06BE1"/>
    <w:rsid w:val="00A12361"/>
    <w:rsid w:val="00A128D3"/>
    <w:rsid w:val="00A20BE8"/>
    <w:rsid w:val="00A25B9F"/>
    <w:rsid w:val="00A266C1"/>
    <w:rsid w:val="00A3144E"/>
    <w:rsid w:val="00A34A01"/>
    <w:rsid w:val="00A3512D"/>
    <w:rsid w:val="00A369EC"/>
    <w:rsid w:val="00A406A7"/>
    <w:rsid w:val="00A41167"/>
    <w:rsid w:val="00A50FA6"/>
    <w:rsid w:val="00A51603"/>
    <w:rsid w:val="00A553C2"/>
    <w:rsid w:val="00A55483"/>
    <w:rsid w:val="00A625E6"/>
    <w:rsid w:val="00A62B7E"/>
    <w:rsid w:val="00A62ECC"/>
    <w:rsid w:val="00A71B67"/>
    <w:rsid w:val="00A71C0E"/>
    <w:rsid w:val="00A8159B"/>
    <w:rsid w:val="00A87C4E"/>
    <w:rsid w:val="00A92367"/>
    <w:rsid w:val="00A9266C"/>
    <w:rsid w:val="00A937EA"/>
    <w:rsid w:val="00A94DCE"/>
    <w:rsid w:val="00A95D72"/>
    <w:rsid w:val="00A960E6"/>
    <w:rsid w:val="00AA19CA"/>
    <w:rsid w:val="00AA5BEF"/>
    <w:rsid w:val="00AC52AD"/>
    <w:rsid w:val="00AC7301"/>
    <w:rsid w:val="00AD52B8"/>
    <w:rsid w:val="00AD5CCD"/>
    <w:rsid w:val="00AD727E"/>
    <w:rsid w:val="00AE0138"/>
    <w:rsid w:val="00AE61B9"/>
    <w:rsid w:val="00AF1897"/>
    <w:rsid w:val="00B07618"/>
    <w:rsid w:val="00B1258C"/>
    <w:rsid w:val="00B13F08"/>
    <w:rsid w:val="00B2668A"/>
    <w:rsid w:val="00B26C6F"/>
    <w:rsid w:val="00B27382"/>
    <w:rsid w:val="00B30226"/>
    <w:rsid w:val="00B3288E"/>
    <w:rsid w:val="00B332CA"/>
    <w:rsid w:val="00B41DA0"/>
    <w:rsid w:val="00B42F00"/>
    <w:rsid w:val="00B53D63"/>
    <w:rsid w:val="00B57573"/>
    <w:rsid w:val="00B61BCF"/>
    <w:rsid w:val="00B71B0B"/>
    <w:rsid w:val="00B75914"/>
    <w:rsid w:val="00B77162"/>
    <w:rsid w:val="00B776DA"/>
    <w:rsid w:val="00B83C96"/>
    <w:rsid w:val="00B86408"/>
    <w:rsid w:val="00B94B10"/>
    <w:rsid w:val="00BA2C75"/>
    <w:rsid w:val="00BA5907"/>
    <w:rsid w:val="00BB3225"/>
    <w:rsid w:val="00BB3702"/>
    <w:rsid w:val="00BB3E78"/>
    <w:rsid w:val="00BB499C"/>
    <w:rsid w:val="00BB4BE5"/>
    <w:rsid w:val="00BB6D08"/>
    <w:rsid w:val="00BC5518"/>
    <w:rsid w:val="00BD0F46"/>
    <w:rsid w:val="00BD12EB"/>
    <w:rsid w:val="00BD2EC9"/>
    <w:rsid w:val="00BE7EFA"/>
    <w:rsid w:val="00BF05B2"/>
    <w:rsid w:val="00BF2BD0"/>
    <w:rsid w:val="00BF31D4"/>
    <w:rsid w:val="00BF6FE0"/>
    <w:rsid w:val="00C0145E"/>
    <w:rsid w:val="00C01CFF"/>
    <w:rsid w:val="00C02243"/>
    <w:rsid w:val="00C02BBF"/>
    <w:rsid w:val="00C07FAD"/>
    <w:rsid w:val="00C165D6"/>
    <w:rsid w:val="00C257DA"/>
    <w:rsid w:val="00C26053"/>
    <w:rsid w:val="00C308D3"/>
    <w:rsid w:val="00C3203D"/>
    <w:rsid w:val="00C35581"/>
    <w:rsid w:val="00C376AD"/>
    <w:rsid w:val="00C40461"/>
    <w:rsid w:val="00C43278"/>
    <w:rsid w:val="00C43D94"/>
    <w:rsid w:val="00C50B2F"/>
    <w:rsid w:val="00C57DF8"/>
    <w:rsid w:val="00C701DE"/>
    <w:rsid w:val="00C706F1"/>
    <w:rsid w:val="00C72E16"/>
    <w:rsid w:val="00C80825"/>
    <w:rsid w:val="00C86211"/>
    <w:rsid w:val="00C95625"/>
    <w:rsid w:val="00CA0704"/>
    <w:rsid w:val="00CB2887"/>
    <w:rsid w:val="00CB436A"/>
    <w:rsid w:val="00CB4760"/>
    <w:rsid w:val="00CC122D"/>
    <w:rsid w:val="00CC23AC"/>
    <w:rsid w:val="00CC6264"/>
    <w:rsid w:val="00CE1827"/>
    <w:rsid w:val="00CE3E50"/>
    <w:rsid w:val="00CF5470"/>
    <w:rsid w:val="00CF6F2E"/>
    <w:rsid w:val="00D1284A"/>
    <w:rsid w:val="00D14933"/>
    <w:rsid w:val="00D17C23"/>
    <w:rsid w:val="00D17D6B"/>
    <w:rsid w:val="00D202BC"/>
    <w:rsid w:val="00D20E85"/>
    <w:rsid w:val="00D31195"/>
    <w:rsid w:val="00D41C45"/>
    <w:rsid w:val="00D45F13"/>
    <w:rsid w:val="00D51CFF"/>
    <w:rsid w:val="00D629ED"/>
    <w:rsid w:val="00D737A8"/>
    <w:rsid w:val="00D75BD5"/>
    <w:rsid w:val="00D760CA"/>
    <w:rsid w:val="00D82C58"/>
    <w:rsid w:val="00D83181"/>
    <w:rsid w:val="00D912DD"/>
    <w:rsid w:val="00D92504"/>
    <w:rsid w:val="00D9311F"/>
    <w:rsid w:val="00D9493D"/>
    <w:rsid w:val="00D94B9D"/>
    <w:rsid w:val="00D97ADF"/>
    <w:rsid w:val="00DA1CD6"/>
    <w:rsid w:val="00DA3D5B"/>
    <w:rsid w:val="00DA6891"/>
    <w:rsid w:val="00DA6EFE"/>
    <w:rsid w:val="00DB762C"/>
    <w:rsid w:val="00DC363C"/>
    <w:rsid w:val="00DD12EE"/>
    <w:rsid w:val="00DD3B8B"/>
    <w:rsid w:val="00DE087F"/>
    <w:rsid w:val="00DE7937"/>
    <w:rsid w:val="00DF4FD1"/>
    <w:rsid w:val="00E00F09"/>
    <w:rsid w:val="00E0116D"/>
    <w:rsid w:val="00E042D3"/>
    <w:rsid w:val="00E11916"/>
    <w:rsid w:val="00E13C7B"/>
    <w:rsid w:val="00E205AC"/>
    <w:rsid w:val="00E2155B"/>
    <w:rsid w:val="00E25D29"/>
    <w:rsid w:val="00E25F25"/>
    <w:rsid w:val="00E345D9"/>
    <w:rsid w:val="00E40AB0"/>
    <w:rsid w:val="00E47423"/>
    <w:rsid w:val="00E47BFA"/>
    <w:rsid w:val="00E52F1C"/>
    <w:rsid w:val="00E536B8"/>
    <w:rsid w:val="00E53A24"/>
    <w:rsid w:val="00E54D31"/>
    <w:rsid w:val="00E629B1"/>
    <w:rsid w:val="00E65505"/>
    <w:rsid w:val="00E65622"/>
    <w:rsid w:val="00E67C21"/>
    <w:rsid w:val="00E67F8C"/>
    <w:rsid w:val="00E71680"/>
    <w:rsid w:val="00E770FC"/>
    <w:rsid w:val="00E8005D"/>
    <w:rsid w:val="00E811EC"/>
    <w:rsid w:val="00E829C6"/>
    <w:rsid w:val="00E83957"/>
    <w:rsid w:val="00E84E33"/>
    <w:rsid w:val="00E90E2A"/>
    <w:rsid w:val="00E94DF4"/>
    <w:rsid w:val="00EA0298"/>
    <w:rsid w:val="00EA1F72"/>
    <w:rsid w:val="00EA46D4"/>
    <w:rsid w:val="00EB08B6"/>
    <w:rsid w:val="00EB6A75"/>
    <w:rsid w:val="00EC4726"/>
    <w:rsid w:val="00EC63FE"/>
    <w:rsid w:val="00EC78CB"/>
    <w:rsid w:val="00ED1ABF"/>
    <w:rsid w:val="00ED1CA6"/>
    <w:rsid w:val="00ED232B"/>
    <w:rsid w:val="00ED2BFB"/>
    <w:rsid w:val="00ED3125"/>
    <w:rsid w:val="00ED41A7"/>
    <w:rsid w:val="00ED4224"/>
    <w:rsid w:val="00ED72D2"/>
    <w:rsid w:val="00EE35CC"/>
    <w:rsid w:val="00EF030C"/>
    <w:rsid w:val="00EF253A"/>
    <w:rsid w:val="00EF37B0"/>
    <w:rsid w:val="00F0067B"/>
    <w:rsid w:val="00F0633B"/>
    <w:rsid w:val="00F06EB7"/>
    <w:rsid w:val="00F07B32"/>
    <w:rsid w:val="00F10195"/>
    <w:rsid w:val="00F10CBA"/>
    <w:rsid w:val="00F12392"/>
    <w:rsid w:val="00F1424D"/>
    <w:rsid w:val="00F20591"/>
    <w:rsid w:val="00F266E1"/>
    <w:rsid w:val="00F2773E"/>
    <w:rsid w:val="00F32237"/>
    <w:rsid w:val="00F552F0"/>
    <w:rsid w:val="00F60AD5"/>
    <w:rsid w:val="00F61B78"/>
    <w:rsid w:val="00F636CD"/>
    <w:rsid w:val="00F6494B"/>
    <w:rsid w:val="00F8590E"/>
    <w:rsid w:val="00F9209A"/>
    <w:rsid w:val="00F97482"/>
    <w:rsid w:val="00FA168E"/>
    <w:rsid w:val="00FA1EEB"/>
    <w:rsid w:val="00FA25DC"/>
    <w:rsid w:val="00FA6E92"/>
    <w:rsid w:val="00FC7B19"/>
    <w:rsid w:val="00FD030A"/>
    <w:rsid w:val="00FD0F65"/>
    <w:rsid w:val="00FD350C"/>
    <w:rsid w:val="00FD371C"/>
    <w:rsid w:val="00FD3C63"/>
    <w:rsid w:val="00FD6405"/>
    <w:rsid w:val="00FE122D"/>
    <w:rsid w:val="00FE34DE"/>
    <w:rsid w:val="00FE4267"/>
    <w:rsid w:val="00FE68FB"/>
    <w:rsid w:val="00FF5E6A"/>
    <w:rsid w:val="00FF66B1"/>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EECBABB"/>
  <w14:defaultImageDpi w14:val="150"/>
  <w15:docId w15:val="{E219CD20-ED37-4B7B-B3B2-43AFFBD9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A88"/>
    <w:pPr>
      <w:spacing w:line="312" w:lineRule="auto"/>
      <w:ind w:firstLine="284"/>
      <w:jc w:val="both"/>
    </w:pPr>
    <w:rPr>
      <w:rFonts w:ascii="Times New Roman" w:hAnsi="Times New Roman"/>
      <w:sz w:val="26"/>
      <w:szCs w:val="22"/>
    </w:rPr>
  </w:style>
  <w:style w:type="paragraph" w:styleId="Heading1">
    <w:name w:val="heading 1"/>
    <w:basedOn w:val="Normal"/>
    <w:next w:val="Normal"/>
    <w:link w:val="Heading1Char"/>
    <w:uiPriority w:val="9"/>
    <w:qFormat/>
    <w:rsid w:val="009D3E5F"/>
    <w:pPr>
      <w:keepNext/>
      <w:keepLines/>
      <w:numPr>
        <w:numId w:val="1"/>
      </w:numPr>
      <w:outlineLvl w:val="0"/>
    </w:pPr>
    <w:rPr>
      <w:rFonts w:eastAsia="Times New Roman"/>
      <w:b/>
      <w:color w:val="000000"/>
      <w:szCs w:val="32"/>
      <w:lang w:val="x-none" w:eastAsia="x-none"/>
    </w:rPr>
  </w:style>
  <w:style w:type="paragraph" w:styleId="Heading2">
    <w:name w:val="heading 2"/>
    <w:basedOn w:val="Normal"/>
    <w:next w:val="Normal"/>
    <w:link w:val="Heading2Char"/>
    <w:uiPriority w:val="9"/>
    <w:unhideWhenUsed/>
    <w:qFormat/>
    <w:rsid w:val="009D3E5F"/>
    <w:pPr>
      <w:keepNext/>
      <w:keepLines/>
      <w:numPr>
        <w:ilvl w:val="1"/>
        <w:numId w:val="1"/>
      </w:numPr>
      <w:outlineLvl w:val="1"/>
    </w:pPr>
    <w:rPr>
      <w:rFonts w:eastAsia="Times New Roman"/>
      <w:b/>
      <w:i/>
      <w:color w:val="000000"/>
      <w:szCs w:val="26"/>
      <w:lang w:val="x-none" w:eastAsia="x-none"/>
    </w:rPr>
  </w:style>
  <w:style w:type="paragraph" w:styleId="Heading3">
    <w:name w:val="heading 3"/>
    <w:basedOn w:val="Normal"/>
    <w:next w:val="Normal"/>
    <w:link w:val="Heading3Char"/>
    <w:uiPriority w:val="9"/>
    <w:unhideWhenUsed/>
    <w:qFormat/>
    <w:rsid w:val="009D3E5F"/>
    <w:pPr>
      <w:keepNext/>
      <w:keepLines/>
      <w:numPr>
        <w:ilvl w:val="2"/>
        <w:numId w:val="1"/>
      </w:numPr>
      <w:outlineLvl w:val="2"/>
    </w:pPr>
    <w:rPr>
      <w:rFonts w:eastAsia="Times New Roman"/>
      <w:i/>
      <w:color w:val="000000"/>
      <w:szCs w:val="24"/>
      <w:lang w:val="x-none" w:eastAsia="x-none"/>
    </w:rPr>
  </w:style>
  <w:style w:type="paragraph" w:styleId="Heading4">
    <w:name w:val="heading 4"/>
    <w:basedOn w:val="Normal"/>
    <w:next w:val="Normal"/>
    <w:link w:val="Heading4Char"/>
    <w:uiPriority w:val="9"/>
    <w:semiHidden/>
    <w:unhideWhenUsed/>
    <w:qFormat/>
    <w:rsid w:val="006F39AF"/>
    <w:pPr>
      <w:keepNext/>
      <w:keepLines/>
      <w:numPr>
        <w:ilvl w:val="3"/>
        <w:numId w:val="1"/>
      </w:numPr>
      <w:spacing w:before="40"/>
      <w:outlineLvl w:val="3"/>
    </w:pPr>
    <w:rPr>
      <w:rFonts w:eastAsia="Times New Roman"/>
      <w:i/>
      <w:iCs/>
      <w:color w:val="000000"/>
      <w:szCs w:val="20"/>
      <w:lang w:val="x-none" w:eastAsia="x-none"/>
    </w:rPr>
  </w:style>
  <w:style w:type="paragraph" w:styleId="Heading5">
    <w:name w:val="heading 5"/>
    <w:basedOn w:val="Normal"/>
    <w:next w:val="Normal"/>
    <w:link w:val="Heading5Char"/>
    <w:uiPriority w:val="9"/>
    <w:semiHidden/>
    <w:unhideWhenUsed/>
    <w:qFormat/>
    <w:rsid w:val="003B6D09"/>
    <w:pPr>
      <w:keepNext/>
      <w:keepLines/>
      <w:numPr>
        <w:ilvl w:val="4"/>
        <w:numId w:val="1"/>
      </w:numPr>
      <w:spacing w:before="40"/>
      <w:outlineLvl w:val="4"/>
    </w:pPr>
    <w:rPr>
      <w:rFonts w:ascii="Calibri Light" w:eastAsia="Times New Roman" w:hAnsi="Calibri Light"/>
      <w:color w:val="2F5496"/>
      <w:sz w:val="20"/>
      <w:szCs w:val="20"/>
      <w:lang w:val="x-none" w:eastAsia="x-none"/>
    </w:rPr>
  </w:style>
  <w:style w:type="paragraph" w:styleId="Heading6">
    <w:name w:val="heading 6"/>
    <w:basedOn w:val="Normal"/>
    <w:next w:val="Normal"/>
    <w:link w:val="Heading6Char"/>
    <w:uiPriority w:val="9"/>
    <w:semiHidden/>
    <w:unhideWhenUsed/>
    <w:qFormat/>
    <w:rsid w:val="003B6D09"/>
    <w:pPr>
      <w:keepNext/>
      <w:keepLines/>
      <w:numPr>
        <w:ilvl w:val="5"/>
        <w:numId w:val="1"/>
      </w:numPr>
      <w:spacing w:before="40"/>
      <w:outlineLvl w:val="5"/>
    </w:pPr>
    <w:rPr>
      <w:rFonts w:ascii="Calibri Light" w:eastAsia="Times New Roman" w:hAnsi="Calibri Light"/>
      <w:color w:val="1F3763"/>
      <w:sz w:val="20"/>
      <w:szCs w:val="20"/>
      <w:lang w:val="x-none" w:eastAsia="x-none"/>
    </w:rPr>
  </w:style>
  <w:style w:type="paragraph" w:styleId="Heading7">
    <w:name w:val="heading 7"/>
    <w:basedOn w:val="Normal"/>
    <w:next w:val="Normal"/>
    <w:link w:val="Heading7Char"/>
    <w:uiPriority w:val="9"/>
    <w:semiHidden/>
    <w:unhideWhenUsed/>
    <w:qFormat/>
    <w:rsid w:val="003B6D09"/>
    <w:pPr>
      <w:keepNext/>
      <w:keepLines/>
      <w:numPr>
        <w:ilvl w:val="6"/>
        <w:numId w:val="1"/>
      </w:numPr>
      <w:spacing w:before="40"/>
      <w:outlineLvl w:val="6"/>
    </w:pPr>
    <w:rPr>
      <w:rFonts w:ascii="Calibri Light" w:eastAsia="Times New Roman" w:hAnsi="Calibri Light"/>
      <w:i/>
      <w:iCs/>
      <w:color w:val="1F3763"/>
      <w:sz w:val="20"/>
      <w:szCs w:val="20"/>
      <w:lang w:val="x-none" w:eastAsia="x-none"/>
    </w:rPr>
  </w:style>
  <w:style w:type="paragraph" w:styleId="Heading8">
    <w:name w:val="heading 8"/>
    <w:basedOn w:val="Normal"/>
    <w:next w:val="Normal"/>
    <w:link w:val="Heading8Char"/>
    <w:uiPriority w:val="9"/>
    <w:semiHidden/>
    <w:unhideWhenUsed/>
    <w:qFormat/>
    <w:rsid w:val="003B6D09"/>
    <w:pPr>
      <w:keepNext/>
      <w:keepLines/>
      <w:numPr>
        <w:ilvl w:val="7"/>
        <w:numId w:val="1"/>
      </w:numPr>
      <w:spacing w:before="4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3B6D09"/>
    <w:pPr>
      <w:keepNext/>
      <w:keepLines/>
      <w:numPr>
        <w:ilvl w:val="8"/>
        <w:numId w:val="1"/>
      </w:numPr>
      <w:spacing w:before="4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D3E5F"/>
    <w:rPr>
      <w:rFonts w:ascii="Times New Roman" w:eastAsia="Times New Roman" w:hAnsi="Times New Roman" w:cs="Times New Roman"/>
      <w:b/>
      <w:color w:val="000000"/>
      <w:sz w:val="26"/>
      <w:szCs w:val="32"/>
    </w:rPr>
  </w:style>
  <w:style w:type="character" w:customStyle="1" w:styleId="Heading2Char">
    <w:name w:val="Heading 2 Char"/>
    <w:link w:val="Heading2"/>
    <w:uiPriority w:val="9"/>
    <w:rsid w:val="009D3E5F"/>
    <w:rPr>
      <w:rFonts w:ascii="Times New Roman" w:eastAsia="Times New Roman" w:hAnsi="Times New Roman" w:cs="Times New Roman"/>
      <w:b/>
      <w:i/>
      <w:color w:val="000000"/>
      <w:sz w:val="26"/>
      <w:szCs w:val="26"/>
    </w:rPr>
  </w:style>
  <w:style w:type="character" w:customStyle="1" w:styleId="Heading3Char">
    <w:name w:val="Heading 3 Char"/>
    <w:link w:val="Heading3"/>
    <w:uiPriority w:val="9"/>
    <w:rsid w:val="009D3E5F"/>
    <w:rPr>
      <w:rFonts w:ascii="Times New Roman" w:eastAsia="Times New Roman" w:hAnsi="Times New Roman" w:cs="Times New Roman"/>
      <w:i/>
      <w:color w:val="000000"/>
      <w:sz w:val="26"/>
      <w:szCs w:val="24"/>
    </w:rPr>
  </w:style>
  <w:style w:type="character" w:customStyle="1" w:styleId="Heading4Char">
    <w:name w:val="Heading 4 Char"/>
    <w:link w:val="Heading4"/>
    <w:uiPriority w:val="9"/>
    <w:semiHidden/>
    <w:rsid w:val="006F39AF"/>
    <w:rPr>
      <w:rFonts w:ascii="Times New Roman" w:eastAsia="Times New Roman" w:hAnsi="Times New Roman" w:cs="Times New Roman"/>
      <w:i/>
      <w:iCs/>
      <w:color w:val="000000"/>
      <w:sz w:val="26"/>
    </w:rPr>
  </w:style>
  <w:style w:type="character" w:customStyle="1" w:styleId="Heading5Char">
    <w:name w:val="Heading 5 Char"/>
    <w:link w:val="Heading5"/>
    <w:uiPriority w:val="9"/>
    <w:semiHidden/>
    <w:rsid w:val="003B6D09"/>
    <w:rPr>
      <w:rFonts w:ascii="Calibri Light" w:eastAsia="Times New Roman" w:hAnsi="Calibri Light" w:cs="Times New Roman"/>
      <w:color w:val="2F5496"/>
    </w:rPr>
  </w:style>
  <w:style w:type="character" w:customStyle="1" w:styleId="Heading6Char">
    <w:name w:val="Heading 6 Char"/>
    <w:link w:val="Heading6"/>
    <w:uiPriority w:val="9"/>
    <w:semiHidden/>
    <w:rsid w:val="003B6D09"/>
    <w:rPr>
      <w:rFonts w:ascii="Calibri Light" w:eastAsia="Times New Roman" w:hAnsi="Calibri Light" w:cs="Times New Roman"/>
      <w:color w:val="1F3763"/>
    </w:rPr>
  </w:style>
  <w:style w:type="character" w:customStyle="1" w:styleId="Heading7Char">
    <w:name w:val="Heading 7 Char"/>
    <w:link w:val="Heading7"/>
    <w:uiPriority w:val="9"/>
    <w:semiHidden/>
    <w:rsid w:val="003B6D09"/>
    <w:rPr>
      <w:rFonts w:ascii="Calibri Light" w:eastAsia="Times New Roman" w:hAnsi="Calibri Light" w:cs="Times New Roman"/>
      <w:i/>
      <w:iCs/>
      <w:color w:val="1F3763"/>
    </w:rPr>
  </w:style>
  <w:style w:type="character" w:customStyle="1" w:styleId="Heading8Char">
    <w:name w:val="Heading 8 Char"/>
    <w:link w:val="Heading8"/>
    <w:uiPriority w:val="9"/>
    <w:semiHidden/>
    <w:rsid w:val="003B6D09"/>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3B6D09"/>
    <w:rPr>
      <w:rFonts w:ascii="Calibri Light" w:eastAsia="Times New Roman" w:hAnsi="Calibri Light" w:cs="Times New Roman"/>
      <w:i/>
      <w:iCs/>
      <w:color w:val="272727"/>
      <w:sz w:val="21"/>
      <w:szCs w:val="21"/>
    </w:rPr>
  </w:style>
  <w:style w:type="paragraph" w:styleId="TOCHeading">
    <w:name w:val="TOC Heading"/>
    <w:basedOn w:val="Heading1"/>
    <w:next w:val="Normal"/>
    <w:uiPriority w:val="39"/>
    <w:unhideWhenUsed/>
    <w:qFormat/>
    <w:rsid w:val="009D3E5F"/>
    <w:pPr>
      <w:numPr>
        <w:numId w:val="0"/>
      </w:numPr>
      <w:spacing w:before="240" w:line="259" w:lineRule="auto"/>
      <w:jc w:val="left"/>
      <w:outlineLvl w:val="9"/>
    </w:pPr>
    <w:rPr>
      <w:rFonts w:ascii="Calibri Light" w:hAnsi="Calibri Light"/>
      <w:b w:val="0"/>
      <w:color w:val="2F5496"/>
      <w:sz w:val="32"/>
    </w:rPr>
  </w:style>
  <w:style w:type="paragraph" w:styleId="TOC1">
    <w:name w:val="toc 1"/>
    <w:basedOn w:val="Normal"/>
    <w:next w:val="Normal"/>
    <w:autoRedefine/>
    <w:uiPriority w:val="39"/>
    <w:unhideWhenUsed/>
    <w:rsid w:val="00983C1B"/>
    <w:pPr>
      <w:tabs>
        <w:tab w:val="right" w:leader="dot" w:pos="9062"/>
      </w:tabs>
      <w:spacing w:after="100"/>
      <w:ind w:firstLine="0"/>
    </w:pPr>
  </w:style>
  <w:style w:type="paragraph" w:styleId="TOC2">
    <w:name w:val="toc 2"/>
    <w:basedOn w:val="Normal"/>
    <w:next w:val="Normal"/>
    <w:autoRedefine/>
    <w:uiPriority w:val="39"/>
    <w:unhideWhenUsed/>
    <w:rsid w:val="00B1258C"/>
    <w:pPr>
      <w:tabs>
        <w:tab w:val="right" w:leader="dot" w:pos="9062"/>
      </w:tabs>
      <w:spacing w:after="100"/>
      <w:ind w:left="260" w:firstLine="24"/>
    </w:pPr>
  </w:style>
  <w:style w:type="paragraph" w:styleId="TOC3">
    <w:name w:val="toc 3"/>
    <w:basedOn w:val="Normal"/>
    <w:next w:val="Normal"/>
    <w:autoRedefine/>
    <w:uiPriority w:val="39"/>
    <w:unhideWhenUsed/>
    <w:rsid w:val="002561DC"/>
    <w:pPr>
      <w:tabs>
        <w:tab w:val="right" w:leader="dot" w:pos="9062"/>
      </w:tabs>
      <w:spacing w:after="100"/>
      <w:ind w:left="284" w:firstLine="0"/>
    </w:pPr>
  </w:style>
  <w:style w:type="character" w:styleId="Hyperlink">
    <w:name w:val="Hyperlink"/>
    <w:uiPriority w:val="99"/>
    <w:unhideWhenUsed/>
    <w:rsid w:val="009D3E5F"/>
    <w:rPr>
      <w:color w:val="0563C1"/>
      <w:u w:val="single"/>
    </w:rPr>
  </w:style>
  <w:style w:type="paragraph" w:customStyle="1" w:styleId="Fig">
    <w:name w:val="Fig"/>
    <w:basedOn w:val="Caption"/>
    <w:qFormat/>
    <w:rsid w:val="00532A88"/>
    <w:pPr>
      <w:spacing w:after="0"/>
      <w:ind w:firstLine="0"/>
    </w:pPr>
    <w:rPr>
      <w:rFonts w:ascii="Arial" w:hAnsi="Arial" w:cs="Arial"/>
      <w:b/>
      <w:bCs/>
      <w:i w:val="0"/>
      <w:iCs w:val="0"/>
      <w:color w:val="auto"/>
      <w:sz w:val="20"/>
      <w:szCs w:val="20"/>
    </w:rPr>
  </w:style>
  <w:style w:type="paragraph" w:styleId="Caption">
    <w:name w:val="caption"/>
    <w:aliases w:val="legende annexe,Légende carte,Caption1,Caption Char Char Char Char1,Caption Char Char Char Char Char Char1,Caption Char Char Char Char Char Char Char Char1,Caption Char Char Char Char,Caption Char Char Char Char Char Char"/>
    <w:basedOn w:val="Normal"/>
    <w:next w:val="Normal"/>
    <w:link w:val="CaptionChar"/>
    <w:uiPriority w:val="35"/>
    <w:unhideWhenUsed/>
    <w:qFormat/>
    <w:rsid w:val="00E829C6"/>
    <w:pPr>
      <w:spacing w:after="200" w:line="240" w:lineRule="auto"/>
      <w:jc w:val="center"/>
    </w:pPr>
    <w:rPr>
      <w:i/>
      <w:iCs/>
      <w:color w:val="000000"/>
      <w:sz w:val="24"/>
      <w:szCs w:val="18"/>
      <w:lang w:val="x-none" w:eastAsia="x-none"/>
    </w:rPr>
  </w:style>
  <w:style w:type="paragraph" w:styleId="ListParagraph">
    <w:name w:val="List Paragraph"/>
    <w:aliases w:val="Sub-title,Resume Title,Citation List,Bulleted List Paragraph,Recommendation,Report Para,Bullet,List Paragraph (numbered (a)),Sub-heading,ANNEX,List Paragraph2,List Paragraph11,List Paragraph1,ADB paragraph numbering,List Bullet-OpsManual"/>
    <w:basedOn w:val="Normal"/>
    <w:link w:val="ListParagraphChar"/>
    <w:uiPriority w:val="34"/>
    <w:qFormat/>
    <w:rsid w:val="000E2E9C"/>
    <w:pPr>
      <w:ind w:left="720"/>
      <w:contextualSpacing/>
    </w:pPr>
    <w:rPr>
      <w:szCs w:val="20"/>
      <w:lang w:val="x-none" w:eastAsia="x-none"/>
    </w:rPr>
  </w:style>
  <w:style w:type="paragraph" w:styleId="NoSpacing">
    <w:name w:val="No Spacing"/>
    <w:uiPriority w:val="1"/>
    <w:qFormat/>
    <w:rsid w:val="00154234"/>
    <w:pPr>
      <w:tabs>
        <w:tab w:val="left" w:pos="454"/>
      </w:tabs>
      <w:spacing w:before="20" w:after="20"/>
      <w:jc w:val="both"/>
    </w:pPr>
    <w:rPr>
      <w:rFonts w:ascii="Times New Roman" w:eastAsia="Times New Roman" w:hAnsi="Times New Roman"/>
      <w:sz w:val="28"/>
      <w:szCs w:val="22"/>
    </w:rPr>
  </w:style>
  <w:style w:type="paragraph" w:customStyle="1" w:styleId="2Text">
    <w:name w:val="2 + Text"/>
    <w:basedOn w:val="Normal"/>
    <w:next w:val="Normal"/>
    <w:qFormat/>
    <w:rsid w:val="00154234"/>
    <w:pPr>
      <w:numPr>
        <w:numId w:val="5"/>
      </w:numPr>
      <w:tabs>
        <w:tab w:val="left" w:pos="454"/>
      </w:tabs>
      <w:spacing w:before="60" w:after="60" w:line="264" w:lineRule="auto"/>
      <w:ind w:firstLine="567"/>
    </w:pPr>
    <w:rPr>
      <w:rFonts w:eastAsia="Times New Roman"/>
      <w:sz w:val="28"/>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tableau PC,HocTable"/>
    <w:basedOn w:val="TableNormal"/>
    <w:uiPriority w:val="59"/>
    <w:rsid w:val="00551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14AA"/>
    <w:pPr>
      <w:tabs>
        <w:tab w:val="center" w:pos="4680"/>
        <w:tab w:val="right" w:pos="9360"/>
      </w:tabs>
      <w:spacing w:line="240" w:lineRule="auto"/>
    </w:pPr>
    <w:rPr>
      <w:szCs w:val="20"/>
      <w:lang w:val="x-none" w:eastAsia="x-none"/>
    </w:rPr>
  </w:style>
  <w:style w:type="character" w:customStyle="1" w:styleId="HeaderChar">
    <w:name w:val="Header Char"/>
    <w:link w:val="Header"/>
    <w:uiPriority w:val="99"/>
    <w:rsid w:val="007F14AA"/>
    <w:rPr>
      <w:rFonts w:ascii="Times New Roman" w:hAnsi="Times New Roman"/>
      <w:sz w:val="26"/>
    </w:rPr>
  </w:style>
  <w:style w:type="paragraph" w:styleId="Footer">
    <w:name w:val="footer"/>
    <w:basedOn w:val="Normal"/>
    <w:link w:val="FooterChar"/>
    <w:uiPriority w:val="99"/>
    <w:unhideWhenUsed/>
    <w:rsid w:val="007F14AA"/>
    <w:pPr>
      <w:tabs>
        <w:tab w:val="center" w:pos="4680"/>
        <w:tab w:val="right" w:pos="9360"/>
      </w:tabs>
      <w:spacing w:line="240" w:lineRule="auto"/>
    </w:pPr>
    <w:rPr>
      <w:szCs w:val="20"/>
      <w:lang w:val="x-none" w:eastAsia="x-none"/>
    </w:rPr>
  </w:style>
  <w:style w:type="character" w:customStyle="1" w:styleId="FooterChar">
    <w:name w:val="Footer Char"/>
    <w:link w:val="Footer"/>
    <w:uiPriority w:val="99"/>
    <w:rsid w:val="007F14AA"/>
    <w:rPr>
      <w:rFonts w:ascii="Times New Roman" w:hAnsi="Times New Roman"/>
      <w:sz w:val="26"/>
    </w:rPr>
  </w:style>
  <w:style w:type="character" w:customStyle="1" w:styleId="ListParagraphChar">
    <w:name w:val="List Paragraph Char"/>
    <w:aliases w:val="Sub-title Char,Resume Title Char,Citation List Char,Bulleted List Paragraph Char,Recommendation Char,Report Para Char,Bullet Char,List Paragraph (numbered (a)) Char,Sub-heading Char,ANNEX Char,List Paragraph2 Char"/>
    <w:link w:val="ListParagraph"/>
    <w:uiPriority w:val="34"/>
    <w:qFormat/>
    <w:rsid w:val="00890803"/>
    <w:rPr>
      <w:rFonts w:ascii="Times New Roman" w:hAnsi="Times New Roman"/>
      <w:sz w:val="26"/>
    </w:rPr>
  </w:style>
  <w:style w:type="character" w:customStyle="1" w:styleId="CaptionChar">
    <w:name w:val="Caption Char"/>
    <w:aliases w:val="legende annexe Char,Légende carte Char,Caption1 Char,Caption Char Char Char Char1 Char,Caption Char Char Char Char Char Char1 Char,Caption Char Char Char Char Char Char Char Char1 Char,Caption Char Char Char Char Char"/>
    <w:link w:val="Caption"/>
    <w:uiPriority w:val="35"/>
    <w:rsid w:val="00E829C6"/>
    <w:rPr>
      <w:rFonts w:ascii="Times New Roman" w:hAnsi="Times New Roman"/>
      <w:i/>
      <w:iCs/>
      <w:color w:val="000000"/>
      <w:sz w:val="24"/>
      <w:szCs w:val="18"/>
    </w:rPr>
  </w:style>
  <w:style w:type="paragraph" w:customStyle="1" w:styleId="BodyText-BULLETS">
    <w:name w:val="Body Text - BULLETS"/>
    <w:basedOn w:val="Normal"/>
    <w:autoRedefine/>
    <w:uiPriority w:val="3"/>
    <w:rsid w:val="00762ABC"/>
    <w:pPr>
      <w:numPr>
        <w:numId w:val="13"/>
      </w:numPr>
      <w:tabs>
        <w:tab w:val="left" w:pos="454"/>
      </w:tabs>
      <w:overflowPunct w:val="0"/>
      <w:autoSpaceDE w:val="0"/>
      <w:autoSpaceDN w:val="0"/>
      <w:adjustRightInd w:val="0"/>
      <w:spacing w:before="80" w:after="80" w:line="264" w:lineRule="auto"/>
      <w:jc w:val="left"/>
    </w:pPr>
    <w:rPr>
      <w:rFonts w:ascii="Arial" w:eastAsia="Times New Roman" w:hAnsi="Arial"/>
      <w:noProof/>
      <w:sz w:val="22"/>
    </w:rPr>
  </w:style>
  <w:style w:type="paragraph" w:customStyle="1" w:styleId="TableParagraph">
    <w:name w:val="Table Paragraph"/>
    <w:basedOn w:val="Normal"/>
    <w:uiPriority w:val="1"/>
    <w:qFormat/>
    <w:rsid w:val="00D94B9D"/>
    <w:pPr>
      <w:spacing w:before="60" w:after="60" w:line="240" w:lineRule="auto"/>
      <w:ind w:firstLine="0"/>
      <w:jc w:val="left"/>
    </w:pPr>
    <w:rPr>
      <w:rFonts w:ascii="Arial" w:hAnsi="Arial" w:cs="Arial"/>
      <w:bCs/>
      <w:iCs/>
      <w:sz w:val="18"/>
    </w:rPr>
  </w:style>
  <w:style w:type="character" w:styleId="PageNumber">
    <w:name w:val="page number"/>
    <w:basedOn w:val="DefaultParagraphFont"/>
    <w:uiPriority w:val="99"/>
    <w:semiHidden/>
    <w:unhideWhenUsed/>
    <w:rsid w:val="00321CC2"/>
  </w:style>
  <w:style w:type="paragraph" w:styleId="TableofFigures">
    <w:name w:val="table of figures"/>
    <w:basedOn w:val="Normal"/>
    <w:next w:val="Normal"/>
    <w:uiPriority w:val="99"/>
    <w:unhideWhenUsed/>
    <w:rsid w:val="00DA1CD6"/>
  </w:style>
  <w:style w:type="paragraph" w:customStyle="1" w:styleId="EMPBTHinhC2">
    <w:name w:val="EMP_BT_Hinh_C2"/>
    <w:basedOn w:val="Caption"/>
    <w:qFormat/>
    <w:rsid w:val="00304D62"/>
    <w:pPr>
      <w:numPr>
        <w:numId w:val="22"/>
      </w:numPr>
    </w:pPr>
  </w:style>
  <w:style w:type="paragraph" w:customStyle="1" w:styleId="EMPBTBangC2">
    <w:name w:val="EMP_BT_Bang_C2"/>
    <w:basedOn w:val="ListParagraph"/>
    <w:qFormat/>
    <w:rsid w:val="00C165D6"/>
    <w:pPr>
      <w:numPr>
        <w:numId w:val="25"/>
      </w:numPr>
      <w:spacing w:before="120" w:after="120" w:line="240" w:lineRule="auto"/>
      <w:contextualSpacing w:val="0"/>
      <w:jc w:val="center"/>
    </w:pPr>
    <w:rPr>
      <w:bCs/>
      <w:i/>
      <w:color w:val="000000"/>
      <w:szCs w:val="26"/>
      <w:lang w:eastAsia="vi-VN"/>
    </w:rPr>
  </w:style>
  <w:style w:type="paragraph" w:styleId="FootnoteText">
    <w:name w:val="footnote text"/>
    <w:basedOn w:val="Normal"/>
    <w:link w:val="FootnoteTextChar"/>
    <w:uiPriority w:val="99"/>
    <w:semiHidden/>
    <w:unhideWhenUsed/>
    <w:rsid w:val="005817C9"/>
    <w:pPr>
      <w:spacing w:line="240" w:lineRule="auto"/>
    </w:pPr>
    <w:rPr>
      <w:sz w:val="20"/>
      <w:szCs w:val="20"/>
      <w:lang w:val="x-none" w:eastAsia="x-none"/>
    </w:rPr>
  </w:style>
  <w:style w:type="character" w:customStyle="1" w:styleId="FootnoteTextChar">
    <w:name w:val="Footnote Text Char"/>
    <w:link w:val="FootnoteText"/>
    <w:uiPriority w:val="99"/>
    <w:semiHidden/>
    <w:rsid w:val="005817C9"/>
    <w:rPr>
      <w:rFonts w:ascii="Times New Roman" w:hAnsi="Times New Roman"/>
      <w:sz w:val="20"/>
      <w:szCs w:val="20"/>
    </w:rPr>
  </w:style>
  <w:style w:type="character" w:styleId="FootnoteReference">
    <w:name w:val="footnote reference"/>
    <w:uiPriority w:val="99"/>
    <w:semiHidden/>
    <w:unhideWhenUsed/>
    <w:rsid w:val="005817C9"/>
    <w:rPr>
      <w:vertAlign w:val="superscript"/>
    </w:rPr>
  </w:style>
  <w:style w:type="paragraph" w:customStyle="1" w:styleId="Caption2">
    <w:name w:val="Caption2"/>
    <w:basedOn w:val="Caption"/>
    <w:qFormat/>
    <w:rsid w:val="00A71C0E"/>
  </w:style>
  <w:style w:type="paragraph" w:customStyle="1" w:styleId="InTabletext">
    <w:name w:val="InTable text"/>
    <w:basedOn w:val="Normal"/>
    <w:next w:val="Normal"/>
    <w:qFormat/>
    <w:rsid w:val="00B53D63"/>
    <w:pPr>
      <w:spacing w:before="40" w:after="40" w:line="240" w:lineRule="auto"/>
      <w:ind w:firstLine="0"/>
    </w:pPr>
    <w:rPr>
      <w:rFonts w:ascii="Arial" w:eastAsia="Times New Roman" w:hAnsi="Arial" w:cs="Arial"/>
      <w:sz w:val="20"/>
      <w:szCs w:val="20"/>
    </w:rPr>
  </w:style>
  <w:style w:type="paragraph" w:customStyle="1" w:styleId="BANG">
    <w:name w:val="BANG"/>
    <w:basedOn w:val="BodyTextIndent"/>
    <w:link w:val="BANGChar"/>
    <w:uiPriority w:val="99"/>
    <w:qFormat/>
    <w:rsid w:val="00B53D63"/>
    <w:pPr>
      <w:widowControl w:val="0"/>
      <w:numPr>
        <w:numId w:val="59"/>
      </w:numPr>
      <w:spacing w:before="60" w:after="60" w:line="240" w:lineRule="auto"/>
      <w:jc w:val="left"/>
    </w:pPr>
    <w:rPr>
      <w:rFonts w:ascii="Arial Narrow" w:eastAsia="Times New Roman" w:hAnsi="Arial Narrow"/>
      <w:sz w:val="18"/>
      <w:szCs w:val="26"/>
      <w:lang w:val="nl-NL"/>
    </w:rPr>
  </w:style>
  <w:style w:type="character" w:customStyle="1" w:styleId="BANGChar">
    <w:name w:val="BANG Char"/>
    <w:link w:val="BANG"/>
    <w:uiPriority w:val="99"/>
    <w:rsid w:val="00B53D63"/>
    <w:rPr>
      <w:rFonts w:ascii="Arial Narrow" w:eastAsia="Times New Roman" w:hAnsi="Arial Narrow" w:cs="Times New Roman"/>
      <w:sz w:val="18"/>
      <w:szCs w:val="26"/>
      <w:lang w:val="nl-NL" w:eastAsia="x-none"/>
    </w:rPr>
  </w:style>
  <w:style w:type="paragraph" w:styleId="BodyTextIndent">
    <w:name w:val="Body Text Indent"/>
    <w:basedOn w:val="Normal"/>
    <w:link w:val="BodyTextIndentChar"/>
    <w:uiPriority w:val="99"/>
    <w:semiHidden/>
    <w:unhideWhenUsed/>
    <w:rsid w:val="00B53D63"/>
    <w:pPr>
      <w:spacing w:after="120"/>
      <w:ind w:left="360"/>
    </w:pPr>
    <w:rPr>
      <w:szCs w:val="20"/>
      <w:lang w:val="x-none" w:eastAsia="x-none"/>
    </w:rPr>
  </w:style>
  <w:style w:type="character" w:customStyle="1" w:styleId="BodyTextIndentChar">
    <w:name w:val="Body Text Indent Char"/>
    <w:link w:val="BodyTextIndent"/>
    <w:uiPriority w:val="99"/>
    <w:semiHidden/>
    <w:rsid w:val="00B53D63"/>
    <w:rPr>
      <w:rFonts w:ascii="Times New Roman" w:hAnsi="Times New Roman"/>
      <w:sz w:val="26"/>
    </w:rPr>
  </w:style>
  <w:style w:type="paragraph" w:styleId="Revision">
    <w:name w:val="Revision"/>
    <w:hidden/>
    <w:uiPriority w:val="99"/>
    <w:semiHidden/>
    <w:rsid w:val="00556F52"/>
    <w:rPr>
      <w:rFonts w:ascii="Times New Roman" w:hAnsi="Times New Roman"/>
      <w:sz w:val="26"/>
      <w:szCs w:val="22"/>
    </w:rPr>
  </w:style>
  <w:style w:type="character" w:customStyle="1" w:styleId="fontstyle01">
    <w:name w:val="fontstyle01"/>
    <w:rsid w:val="008833AE"/>
    <w:rPr>
      <w:rFonts w:ascii="TimesNewRomanPSMT" w:hAnsi="TimesNewRomanPSMT" w:hint="default"/>
      <w:b w:val="0"/>
      <w:bCs w:val="0"/>
      <w:i w:val="0"/>
      <w:iCs w:val="0"/>
      <w:color w:val="000000"/>
      <w:sz w:val="26"/>
      <w:szCs w:val="26"/>
    </w:rPr>
  </w:style>
  <w:style w:type="paragraph" w:styleId="BalloonText">
    <w:name w:val="Balloon Text"/>
    <w:basedOn w:val="Normal"/>
    <w:link w:val="BalloonTextChar"/>
    <w:uiPriority w:val="99"/>
    <w:semiHidden/>
    <w:unhideWhenUsed/>
    <w:rsid w:val="006A06C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6A06C5"/>
    <w:rPr>
      <w:rFonts w:ascii="Segoe UI" w:hAnsi="Segoe UI" w:cs="Segoe UI"/>
      <w:sz w:val="18"/>
      <w:szCs w:val="18"/>
      <w:lang w:val="en-US" w:eastAsia="en-US"/>
    </w:rPr>
  </w:style>
  <w:style w:type="paragraph" w:styleId="TOC4">
    <w:name w:val="toc 4"/>
    <w:basedOn w:val="Normal"/>
    <w:next w:val="Normal"/>
    <w:autoRedefine/>
    <w:uiPriority w:val="39"/>
    <w:unhideWhenUsed/>
    <w:rsid w:val="00840612"/>
    <w:pPr>
      <w:spacing w:after="100" w:line="259" w:lineRule="auto"/>
      <w:ind w:left="660" w:firstLine="0"/>
      <w:jc w:val="left"/>
    </w:pPr>
    <w:rPr>
      <w:rFonts w:ascii="Calibri" w:eastAsia="Times New Roman" w:hAnsi="Calibri"/>
      <w:sz w:val="22"/>
      <w:lang w:val="en-GB" w:eastAsia="en-GB"/>
    </w:rPr>
  </w:style>
  <w:style w:type="paragraph" w:styleId="TOC5">
    <w:name w:val="toc 5"/>
    <w:basedOn w:val="Normal"/>
    <w:next w:val="Normal"/>
    <w:autoRedefine/>
    <w:uiPriority w:val="39"/>
    <w:unhideWhenUsed/>
    <w:rsid w:val="00840612"/>
    <w:pPr>
      <w:spacing w:after="100" w:line="259" w:lineRule="auto"/>
      <w:ind w:left="880" w:firstLine="0"/>
      <w:jc w:val="left"/>
    </w:pPr>
    <w:rPr>
      <w:rFonts w:ascii="Calibri" w:eastAsia="Times New Roman" w:hAnsi="Calibri"/>
      <w:sz w:val="22"/>
      <w:lang w:val="en-GB" w:eastAsia="en-GB"/>
    </w:rPr>
  </w:style>
  <w:style w:type="paragraph" w:styleId="TOC6">
    <w:name w:val="toc 6"/>
    <w:basedOn w:val="Normal"/>
    <w:next w:val="Normal"/>
    <w:autoRedefine/>
    <w:uiPriority w:val="39"/>
    <w:unhideWhenUsed/>
    <w:rsid w:val="00840612"/>
    <w:pPr>
      <w:spacing w:after="100" w:line="259" w:lineRule="auto"/>
      <w:ind w:left="1100" w:firstLine="0"/>
      <w:jc w:val="left"/>
    </w:pPr>
    <w:rPr>
      <w:rFonts w:ascii="Calibri" w:eastAsia="Times New Roman" w:hAnsi="Calibri"/>
      <w:sz w:val="22"/>
      <w:lang w:val="en-GB" w:eastAsia="en-GB"/>
    </w:rPr>
  </w:style>
  <w:style w:type="paragraph" w:styleId="TOC7">
    <w:name w:val="toc 7"/>
    <w:basedOn w:val="Normal"/>
    <w:next w:val="Normal"/>
    <w:autoRedefine/>
    <w:uiPriority w:val="39"/>
    <w:unhideWhenUsed/>
    <w:rsid w:val="00840612"/>
    <w:pPr>
      <w:spacing w:after="100" w:line="259" w:lineRule="auto"/>
      <w:ind w:left="1320" w:firstLine="0"/>
      <w:jc w:val="left"/>
    </w:pPr>
    <w:rPr>
      <w:rFonts w:ascii="Calibri" w:eastAsia="Times New Roman" w:hAnsi="Calibri"/>
      <w:sz w:val="22"/>
      <w:lang w:val="en-GB" w:eastAsia="en-GB"/>
    </w:rPr>
  </w:style>
  <w:style w:type="paragraph" w:styleId="TOC8">
    <w:name w:val="toc 8"/>
    <w:basedOn w:val="Normal"/>
    <w:next w:val="Normal"/>
    <w:autoRedefine/>
    <w:uiPriority w:val="39"/>
    <w:unhideWhenUsed/>
    <w:rsid w:val="00840612"/>
    <w:pPr>
      <w:spacing w:after="100" w:line="259" w:lineRule="auto"/>
      <w:ind w:left="1540" w:firstLine="0"/>
      <w:jc w:val="left"/>
    </w:pPr>
    <w:rPr>
      <w:rFonts w:ascii="Calibri" w:eastAsia="Times New Roman" w:hAnsi="Calibri"/>
      <w:sz w:val="22"/>
      <w:lang w:val="en-GB" w:eastAsia="en-GB"/>
    </w:rPr>
  </w:style>
  <w:style w:type="paragraph" w:styleId="TOC9">
    <w:name w:val="toc 9"/>
    <w:basedOn w:val="Normal"/>
    <w:next w:val="Normal"/>
    <w:autoRedefine/>
    <w:uiPriority w:val="39"/>
    <w:unhideWhenUsed/>
    <w:rsid w:val="00840612"/>
    <w:pPr>
      <w:spacing w:after="100" w:line="259" w:lineRule="auto"/>
      <w:ind w:left="1760" w:firstLine="0"/>
      <w:jc w:val="left"/>
    </w:pPr>
    <w:rPr>
      <w:rFonts w:ascii="Calibri" w:eastAsia="Times New Roman" w:hAnsi="Calibri"/>
      <w:sz w:val="22"/>
      <w:lang w:val="en-GB" w:eastAsia="en-GB"/>
    </w:rPr>
  </w:style>
  <w:style w:type="paragraph" w:styleId="EndnoteText">
    <w:name w:val="endnote text"/>
    <w:basedOn w:val="Normal"/>
    <w:link w:val="EndnoteTextChar"/>
    <w:uiPriority w:val="99"/>
    <w:semiHidden/>
    <w:unhideWhenUsed/>
    <w:rsid w:val="00CF5470"/>
    <w:rPr>
      <w:sz w:val="20"/>
      <w:szCs w:val="20"/>
    </w:rPr>
  </w:style>
  <w:style w:type="character" w:customStyle="1" w:styleId="EndnoteTextChar">
    <w:name w:val="Endnote Text Char"/>
    <w:link w:val="EndnoteText"/>
    <w:uiPriority w:val="99"/>
    <w:semiHidden/>
    <w:rsid w:val="00CF5470"/>
    <w:rPr>
      <w:rFonts w:ascii="Times New Roman" w:hAnsi="Times New Roman"/>
    </w:rPr>
  </w:style>
  <w:style w:type="character" w:styleId="EndnoteReference">
    <w:name w:val="endnote reference"/>
    <w:uiPriority w:val="99"/>
    <w:semiHidden/>
    <w:unhideWhenUsed/>
    <w:rsid w:val="00CF54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3246">
      <w:bodyDiv w:val="1"/>
      <w:marLeft w:val="0"/>
      <w:marRight w:val="0"/>
      <w:marTop w:val="0"/>
      <w:marBottom w:val="0"/>
      <w:divBdr>
        <w:top w:val="none" w:sz="0" w:space="0" w:color="auto"/>
        <w:left w:val="none" w:sz="0" w:space="0" w:color="auto"/>
        <w:bottom w:val="none" w:sz="0" w:space="0" w:color="auto"/>
        <w:right w:val="none" w:sz="0" w:space="0" w:color="auto"/>
      </w:divBdr>
    </w:div>
    <w:div w:id="820577752">
      <w:bodyDiv w:val="1"/>
      <w:marLeft w:val="0"/>
      <w:marRight w:val="0"/>
      <w:marTop w:val="0"/>
      <w:marBottom w:val="0"/>
      <w:divBdr>
        <w:top w:val="none" w:sz="0" w:space="0" w:color="auto"/>
        <w:left w:val="none" w:sz="0" w:space="0" w:color="auto"/>
        <w:bottom w:val="none" w:sz="0" w:space="0" w:color="auto"/>
        <w:right w:val="none" w:sz="0" w:space="0" w:color="auto"/>
      </w:divBdr>
    </w:div>
    <w:div w:id="847065508">
      <w:bodyDiv w:val="1"/>
      <w:marLeft w:val="0"/>
      <w:marRight w:val="0"/>
      <w:marTop w:val="0"/>
      <w:marBottom w:val="0"/>
      <w:divBdr>
        <w:top w:val="none" w:sz="0" w:space="0" w:color="auto"/>
        <w:left w:val="none" w:sz="0" w:space="0" w:color="auto"/>
        <w:bottom w:val="none" w:sz="0" w:space="0" w:color="auto"/>
        <w:right w:val="none" w:sz="0" w:space="0" w:color="auto"/>
      </w:divBdr>
    </w:div>
    <w:div w:id="967704828">
      <w:bodyDiv w:val="1"/>
      <w:marLeft w:val="0"/>
      <w:marRight w:val="0"/>
      <w:marTop w:val="0"/>
      <w:marBottom w:val="0"/>
      <w:divBdr>
        <w:top w:val="none" w:sz="0" w:space="0" w:color="auto"/>
        <w:left w:val="none" w:sz="0" w:space="0" w:color="auto"/>
        <w:bottom w:val="none" w:sz="0" w:space="0" w:color="auto"/>
        <w:right w:val="none" w:sz="0" w:space="0" w:color="auto"/>
      </w:divBdr>
    </w:div>
    <w:div w:id="1260719085">
      <w:bodyDiv w:val="1"/>
      <w:marLeft w:val="0"/>
      <w:marRight w:val="0"/>
      <w:marTop w:val="0"/>
      <w:marBottom w:val="0"/>
      <w:divBdr>
        <w:top w:val="none" w:sz="0" w:space="0" w:color="auto"/>
        <w:left w:val="none" w:sz="0" w:space="0" w:color="auto"/>
        <w:bottom w:val="none" w:sz="0" w:space="0" w:color="auto"/>
        <w:right w:val="none" w:sz="0" w:space="0" w:color="auto"/>
      </w:divBdr>
    </w:div>
    <w:div w:id="1301765192">
      <w:bodyDiv w:val="1"/>
      <w:marLeft w:val="0"/>
      <w:marRight w:val="0"/>
      <w:marTop w:val="0"/>
      <w:marBottom w:val="0"/>
      <w:divBdr>
        <w:top w:val="none" w:sz="0" w:space="0" w:color="auto"/>
        <w:left w:val="none" w:sz="0" w:space="0" w:color="auto"/>
        <w:bottom w:val="none" w:sz="0" w:space="0" w:color="auto"/>
        <w:right w:val="none" w:sz="0" w:space="0" w:color="auto"/>
      </w:divBdr>
    </w:div>
    <w:div w:id="1548296651">
      <w:bodyDiv w:val="1"/>
      <w:marLeft w:val="0"/>
      <w:marRight w:val="0"/>
      <w:marTop w:val="0"/>
      <w:marBottom w:val="0"/>
      <w:divBdr>
        <w:top w:val="none" w:sz="0" w:space="0" w:color="auto"/>
        <w:left w:val="none" w:sz="0" w:space="0" w:color="auto"/>
        <w:bottom w:val="none" w:sz="0" w:space="0" w:color="auto"/>
        <w:right w:val="none" w:sz="0" w:space="0" w:color="auto"/>
      </w:divBdr>
    </w:div>
    <w:div w:id="1717704841">
      <w:bodyDiv w:val="1"/>
      <w:marLeft w:val="0"/>
      <w:marRight w:val="0"/>
      <w:marTop w:val="0"/>
      <w:marBottom w:val="0"/>
      <w:divBdr>
        <w:top w:val="none" w:sz="0" w:space="0" w:color="auto"/>
        <w:left w:val="none" w:sz="0" w:space="0" w:color="auto"/>
        <w:bottom w:val="none" w:sz="0" w:space="0" w:color="auto"/>
        <w:right w:val="none" w:sz="0" w:space="0" w:color="auto"/>
      </w:divBdr>
    </w:div>
    <w:div w:id="2126002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E6828-4C5B-4D91-9891-0291B76CA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80</Pages>
  <Words>18574</Words>
  <Characters>105876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124202</CharactersWithSpaces>
  <SharedDoc>false</SharedDoc>
  <HLinks>
    <vt:vector size="396" baseType="variant">
      <vt:variant>
        <vt:i4>1245237</vt:i4>
      </vt:variant>
      <vt:variant>
        <vt:i4>398</vt:i4>
      </vt:variant>
      <vt:variant>
        <vt:i4>0</vt:i4>
      </vt:variant>
      <vt:variant>
        <vt:i4>5</vt:i4>
      </vt:variant>
      <vt:variant>
        <vt:lpwstr/>
      </vt:variant>
      <vt:variant>
        <vt:lpwstr>_Toc88902965</vt:lpwstr>
      </vt:variant>
      <vt:variant>
        <vt:i4>1179701</vt:i4>
      </vt:variant>
      <vt:variant>
        <vt:i4>392</vt:i4>
      </vt:variant>
      <vt:variant>
        <vt:i4>0</vt:i4>
      </vt:variant>
      <vt:variant>
        <vt:i4>5</vt:i4>
      </vt:variant>
      <vt:variant>
        <vt:lpwstr/>
      </vt:variant>
      <vt:variant>
        <vt:lpwstr>_Toc88902964</vt:lpwstr>
      </vt:variant>
      <vt:variant>
        <vt:i4>1376309</vt:i4>
      </vt:variant>
      <vt:variant>
        <vt:i4>386</vt:i4>
      </vt:variant>
      <vt:variant>
        <vt:i4>0</vt:i4>
      </vt:variant>
      <vt:variant>
        <vt:i4>5</vt:i4>
      </vt:variant>
      <vt:variant>
        <vt:lpwstr/>
      </vt:variant>
      <vt:variant>
        <vt:lpwstr>_Toc88902963</vt:lpwstr>
      </vt:variant>
      <vt:variant>
        <vt:i4>1507381</vt:i4>
      </vt:variant>
      <vt:variant>
        <vt:i4>380</vt:i4>
      </vt:variant>
      <vt:variant>
        <vt:i4>0</vt:i4>
      </vt:variant>
      <vt:variant>
        <vt:i4>5</vt:i4>
      </vt:variant>
      <vt:variant>
        <vt:lpwstr/>
      </vt:variant>
      <vt:variant>
        <vt:lpwstr>_Toc88902961</vt:lpwstr>
      </vt:variant>
      <vt:variant>
        <vt:i4>1441845</vt:i4>
      </vt:variant>
      <vt:variant>
        <vt:i4>374</vt:i4>
      </vt:variant>
      <vt:variant>
        <vt:i4>0</vt:i4>
      </vt:variant>
      <vt:variant>
        <vt:i4>5</vt:i4>
      </vt:variant>
      <vt:variant>
        <vt:lpwstr/>
      </vt:variant>
      <vt:variant>
        <vt:lpwstr>_Toc88902960</vt:lpwstr>
      </vt:variant>
      <vt:variant>
        <vt:i4>2031670</vt:i4>
      </vt:variant>
      <vt:variant>
        <vt:i4>368</vt:i4>
      </vt:variant>
      <vt:variant>
        <vt:i4>0</vt:i4>
      </vt:variant>
      <vt:variant>
        <vt:i4>5</vt:i4>
      </vt:variant>
      <vt:variant>
        <vt:lpwstr/>
      </vt:variant>
      <vt:variant>
        <vt:lpwstr>_Toc88902959</vt:lpwstr>
      </vt:variant>
      <vt:variant>
        <vt:i4>1966134</vt:i4>
      </vt:variant>
      <vt:variant>
        <vt:i4>362</vt:i4>
      </vt:variant>
      <vt:variant>
        <vt:i4>0</vt:i4>
      </vt:variant>
      <vt:variant>
        <vt:i4>5</vt:i4>
      </vt:variant>
      <vt:variant>
        <vt:lpwstr/>
      </vt:variant>
      <vt:variant>
        <vt:lpwstr>_Toc88902958</vt:lpwstr>
      </vt:variant>
      <vt:variant>
        <vt:i4>1114166</vt:i4>
      </vt:variant>
      <vt:variant>
        <vt:i4>356</vt:i4>
      </vt:variant>
      <vt:variant>
        <vt:i4>0</vt:i4>
      </vt:variant>
      <vt:variant>
        <vt:i4>5</vt:i4>
      </vt:variant>
      <vt:variant>
        <vt:lpwstr/>
      </vt:variant>
      <vt:variant>
        <vt:lpwstr>_Toc88902957</vt:lpwstr>
      </vt:variant>
      <vt:variant>
        <vt:i4>1048630</vt:i4>
      </vt:variant>
      <vt:variant>
        <vt:i4>350</vt:i4>
      </vt:variant>
      <vt:variant>
        <vt:i4>0</vt:i4>
      </vt:variant>
      <vt:variant>
        <vt:i4>5</vt:i4>
      </vt:variant>
      <vt:variant>
        <vt:lpwstr/>
      </vt:variant>
      <vt:variant>
        <vt:lpwstr>_Toc88902956</vt:lpwstr>
      </vt:variant>
      <vt:variant>
        <vt:i4>1245238</vt:i4>
      </vt:variant>
      <vt:variant>
        <vt:i4>341</vt:i4>
      </vt:variant>
      <vt:variant>
        <vt:i4>0</vt:i4>
      </vt:variant>
      <vt:variant>
        <vt:i4>5</vt:i4>
      </vt:variant>
      <vt:variant>
        <vt:lpwstr/>
      </vt:variant>
      <vt:variant>
        <vt:lpwstr>_Toc88902955</vt:lpwstr>
      </vt:variant>
      <vt:variant>
        <vt:i4>1376310</vt:i4>
      </vt:variant>
      <vt:variant>
        <vt:i4>335</vt:i4>
      </vt:variant>
      <vt:variant>
        <vt:i4>0</vt:i4>
      </vt:variant>
      <vt:variant>
        <vt:i4>5</vt:i4>
      </vt:variant>
      <vt:variant>
        <vt:lpwstr/>
      </vt:variant>
      <vt:variant>
        <vt:lpwstr>_Toc88902953</vt:lpwstr>
      </vt:variant>
      <vt:variant>
        <vt:i4>1310774</vt:i4>
      </vt:variant>
      <vt:variant>
        <vt:i4>329</vt:i4>
      </vt:variant>
      <vt:variant>
        <vt:i4>0</vt:i4>
      </vt:variant>
      <vt:variant>
        <vt:i4>5</vt:i4>
      </vt:variant>
      <vt:variant>
        <vt:lpwstr/>
      </vt:variant>
      <vt:variant>
        <vt:lpwstr>_Toc88902952</vt:lpwstr>
      </vt:variant>
      <vt:variant>
        <vt:i4>1507382</vt:i4>
      </vt:variant>
      <vt:variant>
        <vt:i4>323</vt:i4>
      </vt:variant>
      <vt:variant>
        <vt:i4>0</vt:i4>
      </vt:variant>
      <vt:variant>
        <vt:i4>5</vt:i4>
      </vt:variant>
      <vt:variant>
        <vt:lpwstr/>
      </vt:variant>
      <vt:variant>
        <vt:lpwstr>_Toc88902951</vt:lpwstr>
      </vt:variant>
      <vt:variant>
        <vt:i4>1441846</vt:i4>
      </vt:variant>
      <vt:variant>
        <vt:i4>317</vt:i4>
      </vt:variant>
      <vt:variant>
        <vt:i4>0</vt:i4>
      </vt:variant>
      <vt:variant>
        <vt:i4>5</vt:i4>
      </vt:variant>
      <vt:variant>
        <vt:lpwstr/>
      </vt:variant>
      <vt:variant>
        <vt:lpwstr>_Toc88902950</vt:lpwstr>
      </vt:variant>
      <vt:variant>
        <vt:i4>2031671</vt:i4>
      </vt:variant>
      <vt:variant>
        <vt:i4>311</vt:i4>
      </vt:variant>
      <vt:variant>
        <vt:i4>0</vt:i4>
      </vt:variant>
      <vt:variant>
        <vt:i4>5</vt:i4>
      </vt:variant>
      <vt:variant>
        <vt:lpwstr/>
      </vt:variant>
      <vt:variant>
        <vt:lpwstr>_Toc88902949</vt:lpwstr>
      </vt:variant>
      <vt:variant>
        <vt:i4>1966135</vt:i4>
      </vt:variant>
      <vt:variant>
        <vt:i4>305</vt:i4>
      </vt:variant>
      <vt:variant>
        <vt:i4>0</vt:i4>
      </vt:variant>
      <vt:variant>
        <vt:i4>5</vt:i4>
      </vt:variant>
      <vt:variant>
        <vt:lpwstr/>
      </vt:variant>
      <vt:variant>
        <vt:lpwstr>_Toc88902948</vt:lpwstr>
      </vt:variant>
      <vt:variant>
        <vt:i4>1114167</vt:i4>
      </vt:variant>
      <vt:variant>
        <vt:i4>299</vt:i4>
      </vt:variant>
      <vt:variant>
        <vt:i4>0</vt:i4>
      </vt:variant>
      <vt:variant>
        <vt:i4>5</vt:i4>
      </vt:variant>
      <vt:variant>
        <vt:lpwstr/>
      </vt:variant>
      <vt:variant>
        <vt:lpwstr>_Toc88902947</vt:lpwstr>
      </vt:variant>
      <vt:variant>
        <vt:i4>1048631</vt:i4>
      </vt:variant>
      <vt:variant>
        <vt:i4>293</vt:i4>
      </vt:variant>
      <vt:variant>
        <vt:i4>0</vt:i4>
      </vt:variant>
      <vt:variant>
        <vt:i4>5</vt:i4>
      </vt:variant>
      <vt:variant>
        <vt:lpwstr/>
      </vt:variant>
      <vt:variant>
        <vt:lpwstr>_Toc88902946</vt:lpwstr>
      </vt:variant>
      <vt:variant>
        <vt:i4>1310775</vt:i4>
      </vt:variant>
      <vt:variant>
        <vt:i4>284</vt:i4>
      </vt:variant>
      <vt:variant>
        <vt:i4>0</vt:i4>
      </vt:variant>
      <vt:variant>
        <vt:i4>5</vt:i4>
      </vt:variant>
      <vt:variant>
        <vt:lpwstr/>
      </vt:variant>
      <vt:variant>
        <vt:lpwstr>_Toc88902843</vt:lpwstr>
      </vt:variant>
      <vt:variant>
        <vt:i4>1376311</vt:i4>
      </vt:variant>
      <vt:variant>
        <vt:i4>278</vt:i4>
      </vt:variant>
      <vt:variant>
        <vt:i4>0</vt:i4>
      </vt:variant>
      <vt:variant>
        <vt:i4>5</vt:i4>
      </vt:variant>
      <vt:variant>
        <vt:lpwstr/>
      </vt:variant>
      <vt:variant>
        <vt:lpwstr>_Toc88902842</vt:lpwstr>
      </vt:variant>
      <vt:variant>
        <vt:i4>1441847</vt:i4>
      </vt:variant>
      <vt:variant>
        <vt:i4>272</vt:i4>
      </vt:variant>
      <vt:variant>
        <vt:i4>0</vt:i4>
      </vt:variant>
      <vt:variant>
        <vt:i4>5</vt:i4>
      </vt:variant>
      <vt:variant>
        <vt:lpwstr/>
      </vt:variant>
      <vt:variant>
        <vt:lpwstr>_Toc88902841</vt:lpwstr>
      </vt:variant>
      <vt:variant>
        <vt:i4>1966128</vt:i4>
      </vt:variant>
      <vt:variant>
        <vt:i4>266</vt:i4>
      </vt:variant>
      <vt:variant>
        <vt:i4>0</vt:i4>
      </vt:variant>
      <vt:variant>
        <vt:i4>5</vt:i4>
      </vt:variant>
      <vt:variant>
        <vt:lpwstr/>
      </vt:variant>
      <vt:variant>
        <vt:lpwstr>_Toc88902839</vt:lpwstr>
      </vt:variant>
      <vt:variant>
        <vt:i4>2031664</vt:i4>
      </vt:variant>
      <vt:variant>
        <vt:i4>260</vt:i4>
      </vt:variant>
      <vt:variant>
        <vt:i4>0</vt:i4>
      </vt:variant>
      <vt:variant>
        <vt:i4>5</vt:i4>
      </vt:variant>
      <vt:variant>
        <vt:lpwstr/>
      </vt:variant>
      <vt:variant>
        <vt:lpwstr>_Toc88902838</vt:lpwstr>
      </vt:variant>
      <vt:variant>
        <vt:i4>1703985</vt:i4>
      </vt:variant>
      <vt:variant>
        <vt:i4>254</vt:i4>
      </vt:variant>
      <vt:variant>
        <vt:i4>0</vt:i4>
      </vt:variant>
      <vt:variant>
        <vt:i4>5</vt:i4>
      </vt:variant>
      <vt:variant>
        <vt:lpwstr/>
      </vt:variant>
      <vt:variant>
        <vt:lpwstr>_Toc88902722</vt:lpwstr>
      </vt:variant>
      <vt:variant>
        <vt:i4>1638449</vt:i4>
      </vt:variant>
      <vt:variant>
        <vt:i4>248</vt:i4>
      </vt:variant>
      <vt:variant>
        <vt:i4>0</vt:i4>
      </vt:variant>
      <vt:variant>
        <vt:i4>5</vt:i4>
      </vt:variant>
      <vt:variant>
        <vt:lpwstr/>
      </vt:variant>
      <vt:variant>
        <vt:lpwstr>_Toc88902721</vt:lpwstr>
      </vt:variant>
      <vt:variant>
        <vt:i4>1572913</vt:i4>
      </vt:variant>
      <vt:variant>
        <vt:i4>242</vt:i4>
      </vt:variant>
      <vt:variant>
        <vt:i4>0</vt:i4>
      </vt:variant>
      <vt:variant>
        <vt:i4>5</vt:i4>
      </vt:variant>
      <vt:variant>
        <vt:lpwstr/>
      </vt:variant>
      <vt:variant>
        <vt:lpwstr>_Toc88902720</vt:lpwstr>
      </vt:variant>
      <vt:variant>
        <vt:i4>1114162</vt:i4>
      </vt:variant>
      <vt:variant>
        <vt:i4>236</vt:i4>
      </vt:variant>
      <vt:variant>
        <vt:i4>0</vt:i4>
      </vt:variant>
      <vt:variant>
        <vt:i4>5</vt:i4>
      </vt:variant>
      <vt:variant>
        <vt:lpwstr/>
      </vt:variant>
      <vt:variant>
        <vt:lpwstr>_Toc88902719</vt:lpwstr>
      </vt:variant>
      <vt:variant>
        <vt:i4>1048626</vt:i4>
      </vt:variant>
      <vt:variant>
        <vt:i4>230</vt:i4>
      </vt:variant>
      <vt:variant>
        <vt:i4>0</vt:i4>
      </vt:variant>
      <vt:variant>
        <vt:i4>5</vt:i4>
      </vt:variant>
      <vt:variant>
        <vt:lpwstr/>
      </vt:variant>
      <vt:variant>
        <vt:lpwstr>_Toc88902718</vt:lpwstr>
      </vt:variant>
      <vt:variant>
        <vt:i4>2031666</vt:i4>
      </vt:variant>
      <vt:variant>
        <vt:i4>224</vt:i4>
      </vt:variant>
      <vt:variant>
        <vt:i4>0</vt:i4>
      </vt:variant>
      <vt:variant>
        <vt:i4>5</vt:i4>
      </vt:variant>
      <vt:variant>
        <vt:lpwstr/>
      </vt:variant>
      <vt:variant>
        <vt:lpwstr>_Toc88902717</vt:lpwstr>
      </vt:variant>
      <vt:variant>
        <vt:i4>1966130</vt:i4>
      </vt:variant>
      <vt:variant>
        <vt:i4>218</vt:i4>
      </vt:variant>
      <vt:variant>
        <vt:i4>0</vt:i4>
      </vt:variant>
      <vt:variant>
        <vt:i4>5</vt:i4>
      </vt:variant>
      <vt:variant>
        <vt:lpwstr/>
      </vt:variant>
      <vt:variant>
        <vt:lpwstr>_Toc88902716</vt:lpwstr>
      </vt:variant>
      <vt:variant>
        <vt:i4>1900594</vt:i4>
      </vt:variant>
      <vt:variant>
        <vt:i4>212</vt:i4>
      </vt:variant>
      <vt:variant>
        <vt:i4>0</vt:i4>
      </vt:variant>
      <vt:variant>
        <vt:i4>5</vt:i4>
      </vt:variant>
      <vt:variant>
        <vt:lpwstr/>
      </vt:variant>
      <vt:variant>
        <vt:lpwstr>_Toc88902715</vt:lpwstr>
      </vt:variant>
      <vt:variant>
        <vt:i4>1638450</vt:i4>
      </vt:variant>
      <vt:variant>
        <vt:i4>206</vt:i4>
      </vt:variant>
      <vt:variant>
        <vt:i4>0</vt:i4>
      </vt:variant>
      <vt:variant>
        <vt:i4>5</vt:i4>
      </vt:variant>
      <vt:variant>
        <vt:lpwstr/>
      </vt:variant>
      <vt:variant>
        <vt:lpwstr>_Toc88902711</vt:lpwstr>
      </vt:variant>
      <vt:variant>
        <vt:i4>1638459</vt:i4>
      </vt:variant>
      <vt:variant>
        <vt:i4>200</vt:i4>
      </vt:variant>
      <vt:variant>
        <vt:i4>0</vt:i4>
      </vt:variant>
      <vt:variant>
        <vt:i4>5</vt:i4>
      </vt:variant>
      <vt:variant>
        <vt:lpwstr/>
      </vt:variant>
      <vt:variant>
        <vt:lpwstr>_Toc88902680</vt:lpwstr>
      </vt:variant>
      <vt:variant>
        <vt:i4>1900596</vt:i4>
      </vt:variant>
      <vt:variant>
        <vt:i4>194</vt:i4>
      </vt:variant>
      <vt:variant>
        <vt:i4>0</vt:i4>
      </vt:variant>
      <vt:variant>
        <vt:i4>5</vt:i4>
      </vt:variant>
      <vt:variant>
        <vt:lpwstr/>
      </vt:variant>
      <vt:variant>
        <vt:lpwstr>_Toc88902674</vt:lpwstr>
      </vt:variant>
      <vt:variant>
        <vt:i4>1703988</vt:i4>
      </vt:variant>
      <vt:variant>
        <vt:i4>188</vt:i4>
      </vt:variant>
      <vt:variant>
        <vt:i4>0</vt:i4>
      </vt:variant>
      <vt:variant>
        <vt:i4>5</vt:i4>
      </vt:variant>
      <vt:variant>
        <vt:lpwstr/>
      </vt:variant>
      <vt:variant>
        <vt:lpwstr>_Toc88902673</vt:lpwstr>
      </vt:variant>
      <vt:variant>
        <vt:i4>1638452</vt:i4>
      </vt:variant>
      <vt:variant>
        <vt:i4>182</vt:i4>
      </vt:variant>
      <vt:variant>
        <vt:i4>0</vt:i4>
      </vt:variant>
      <vt:variant>
        <vt:i4>5</vt:i4>
      </vt:variant>
      <vt:variant>
        <vt:lpwstr/>
      </vt:variant>
      <vt:variant>
        <vt:lpwstr>_Toc88902670</vt:lpwstr>
      </vt:variant>
      <vt:variant>
        <vt:i4>1048629</vt:i4>
      </vt:variant>
      <vt:variant>
        <vt:i4>176</vt:i4>
      </vt:variant>
      <vt:variant>
        <vt:i4>0</vt:i4>
      </vt:variant>
      <vt:variant>
        <vt:i4>5</vt:i4>
      </vt:variant>
      <vt:variant>
        <vt:lpwstr/>
      </vt:variant>
      <vt:variant>
        <vt:lpwstr>_Toc88902669</vt:lpwstr>
      </vt:variant>
      <vt:variant>
        <vt:i4>1703989</vt:i4>
      </vt:variant>
      <vt:variant>
        <vt:i4>170</vt:i4>
      </vt:variant>
      <vt:variant>
        <vt:i4>0</vt:i4>
      </vt:variant>
      <vt:variant>
        <vt:i4>5</vt:i4>
      </vt:variant>
      <vt:variant>
        <vt:lpwstr/>
      </vt:variant>
      <vt:variant>
        <vt:lpwstr>_Toc88902663</vt:lpwstr>
      </vt:variant>
      <vt:variant>
        <vt:i4>1769525</vt:i4>
      </vt:variant>
      <vt:variant>
        <vt:i4>164</vt:i4>
      </vt:variant>
      <vt:variant>
        <vt:i4>0</vt:i4>
      </vt:variant>
      <vt:variant>
        <vt:i4>5</vt:i4>
      </vt:variant>
      <vt:variant>
        <vt:lpwstr/>
      </vt:variant>
      <vt:variant>
        <vt:lpwstr>_Toc88902662</vt:lpwstr>
      </vt:variant>
      <vt:variant>
        <vt:i4>1572917</vt:i4>
      </vt:variant>
      <vt:variant>
        <vt:i4>158</vt:i4>
      </vt:variant>
      <vt:variant>
        <vt:i4>0</vt:i4>
      </vt:variant>
      <vt:variant>
        <vt:i4>5</vt:i4>
      </vt:variant>
      <vt:variant>
        <vt:lpwstr/>
      </vt:variant>
      <vt:variant>
        <vt:lpwstr>_Toc88902661</vt:lpwstr>
      </vt:variant>
      <vt:variant>
        <vt:i4>1638453</vt:i4>
      </vt:variant>
      <vt:variant>
        <vt:i4>152</vt:i4>
      </vt:variant>
      <vt:variant>
        <vt:i4>0</vt:i4>
      </vt:variant>
      <vt:variant>
        <vt:i4>5</vt:i4>
      </vt:variant>
      <vt:variant>
        <vt:lpwstr/>
      </vt:variant>
      <vt:variant>
        <vt:lpwstr>_Toc88902660</vt:lpwstr>
      </vt:variant>
      <vt:variant>
        <vt:i4>1114166</vt:i4>
      </vt:variant>
      <vt:variant>
        <vt:i4>146</vt:i4>
      </vt:variant>
      <vt:variant>
        <vt:i4>0</vt:i4>
      </vt:variant>
      <vt:variant>
        <vt:i4>5</vt:i4>
      </vt:variant>
      <vt:variant>
        <vt:lpwstr/>
      </vt:variant>
      <vt:variant>
        <vt:lpwstr>_Toc88902658</vt:lpwstr>
      </vt:variant>
      <vt:variant>
        <vt:i4>2031670</vt:i4>
      </vt:variant>
      <vt:variant>
        <vt:i4>140</vt:i4>
      </vt:variant>
      <vt:variant>
        <vt:i4>0</vt:i4>
      </vt:variant>
      <vt:variant>
        <vt:i4>5</vt:i4>
      </vt:variant>
      <vt:variant>
        <vt:lpwstr/>
      </vt:variant>
      <vt:variant>
        <vt:lpwstr>_Toc88902656</vt:lpwstr>
      </vt:variant>
      <vt:variant>
        <vt:i4>1703990</vt:i4>
      </vt:variant>
      <vt:variant>
        <vt:i4>134</vt:i4>
      </vt:variant>
      <vt:variant>
        <vt:i4>0</vt:i4>
      </vt:variant>
      <vt:variant>
        <vt:i4>5</vt:i4>
      </vt:variant>
      <vt:variant>
        <vt:lpwstr/>
      </vt:variant>
      <vt:variant>
        <vt:lpwstr>_Toc88902653</vt:lpwstr>
      </vt:variant>
      <vt:variant>
        <vt:i4>1769527</vt:i4>
      </vt:variant>
      <vt:variant>
        <vt:i4>128</vt:i4>
      </vt:variant>
      <vt:variant>
        <vt:i4>0</vt:i4>
      </vt:variant>
      <vt:variant>
        <vt:i4>5</vt:i4>
      </vt:variant>
      <vt:variant>
        <vt:lpwstr/>
      </vt:variant>
      <vt:variant>
        <vt:lpwstr>_Toc88902642</vt:lpwstr>
      </vt:variant>
      <vt:variant>
        <vt:i4>1966128</vt:i4>
      </vt:variant>
      <vt:variant>
        <vt:i4>122</vt:i4>
      </vt:variant>
      <vt:variant>
        <vt:i4>0</vt:i4>
      </vt:variant>
      <vt:variant>
        <vt:i4>5</vt:i4>
      </vt:variant>
      <vt:variant>
        <vt:lpwstr/>
      </vt:variant>
      <vt:variant>
        <vt:lpwstr>_Toc88902637</vt:lpwstr>
      </vt:variant>
      <vt:variant>
        <vt:i4>1835056</vt:i4>
      </vt:variant>
      <vt:variant>
        <vt:i4>116</vt:i4>
      </vt:variant>
      <vt:variant>
        <vt:i4>0</vt:i4>
      </vt:variant>
      <vt:variant>
        <vt:i4>5</vt:i4>
      </vt:variant>
      <vt:variant>
        <vt:lpwstr/>
      </vt:variant>
      <vt:variant>
        <vt:lpwstr>_Toc88902635</vt:lpwstr>
      </vt:variant>
      <vt:variant>
        <vt:i4>1900592</vt:i4>
      </vt:variant>
      <vt:variant>
        <vt:i4>110</vt:i4>
      </vt:variant>
      <vt:variant>
        <vt:i4>0</vt:i4>
      </vt:variant>
      <vt:variant>
        <vt:i4>5</vt:i4>
      </vt:variant>
      <vt:variant>
        <vt:lpwstr/>
      </vt:variant>
      <vt:variant>
        <vt:lpwstr>_Toc88902634</vt:lpwstr>
      </vt:variant>
      <vt:variant>
        <vt:i4>1769520</vt:i4>
      </vt:variant>
      <vt:variant>
        <vt:i4>104</vt:i4>
      </vt:variant>
      <vt:variant>
        <vt:i4>0</vt:i4>
      </vt:variant>
      <vt:variant>
        <vt:i4>5</vt:i4>
      </vt:variant>
      <vt:variant>
        <vt:lpwstr/>
      </vt:variant>
      <vt:variant>
        <vt:lpwstr>_Toc88902632</vt:lpwstr>
      </vt:variant>
      <vt:variant>
        <vt:i4>1572912</vt:i4>
      </vt:variant>
      <vt:variant>
        <vt:i4>98</vt:i4>
      </vt:variant>
      <vt:variant>
        <vt:i4>0</vt:i4>
      </vt:variant>
      <vt:variant>
        <vt:i4>5</vt:i4>
      </vt:variant>
      <vt:variant>
        <vt:lpwstr/>
      </vt:variant>
      <vt:variant>
        <vt:lpwstr>_Toc88902631</vt:lpwstr>
      </vt:variant>
      <vt:variant>
        <vt:i4>1048625</vt:i4>
      </vt:variant>
      <vt:variant>
        <vt:i4>92</vt:i4>
      </vt:variant>
      <vt:variant>
        <vt:i4>0</vt:i4>
      </vt:variant>
      <vt:variant>
        <vt:i4>5</vt:i4>
      </vt:variant>
      <vt:variant>
        <vt:lpwstr/>
      </vt:variant>
      <vt:variant>
        <vt:lpwstr>_Toc88902629</vt:lpwstr>
      </vt:variant>
      <vt:variant>
        <vt:i4>1114161</vt:i4>
      </vt:variant>
      <vt:variant>
        <vt:i4>86</vt:i4>
      </vt:variant>
      <vt:variant>
        <vt:i4>0</vt:i4>
      </vt:variant>
      <vt:variant>
        <vt:i4>5</vt:i4>
      </vt:variant>
      <vt:variant>
        <vt:lpwstr/>
      </vt:variant>
      <vt:variant>
        <vt:lpwstr>_Toc88902628</vt:lpwstr>
      </vt:variant>
      <vt:variant>
        <vt:i4>1966129</vt:i4>
      </vt:variant>
      <vt:variant>
        <vt:i4>80</vt:i4>
      </vt:variant>
      <vt:variant>
        <vt:i4>0</vt:i4>
      </vt:variant>
      <vt:variant>
        <vt:i4>5</vt:i4>
      </vt:variant>
      <vt:variant>
        <vt:lpwstr/>
      </vt:variant>
      <vt:variant>
        <vt:lpwstr>_Toc88902627</vt:lpwstr>
      </vt:variant>
      <vt:variant>
        <vt:i4>2031665</vt:i4>
      </vt:variant>
      <vt:variant>
        <vt:i4>74</vt:i4>
      </vt:variant>
      <vt:variant>
        <vt:i4>0</vt:i4>
      </vt:variant>
      <vt:variant>
        <vt:i4>5</vt:i4>
      </vt:variant>
      <vt:variant>
        <vt:lpwstr/>
      </vt:variant>
      <vt:variant>
        <vt:lpwstr>_Toc88902626</vt:lpwstr>
      </vt:variant>
      <vt:variant>
        <vt:i4>1835057</vt:i4>
      </vt:variant>
      <vt:variant>
        <vt:i4>68</vt:i4>
      </vt:variant>
      <vt:variant>
        <vt:i4>0</vt:i4>
      </vt:variant>
      <vt:variant>
        <vt:i4>5</vt:i4>
      </vt:variant>
      <vt:variant>
        <vt:lpwstr/>
      </vt:variant>
      <vt:variant>
        <vt:lpwstr>_Toc88902625</vt:lpwstr>
      </vt:variant>
      <vt:variant>
        <vt:i4>1900598</vt:i4>
      </vt:variant>
      <vt:variant>
        <vt:i4>62</vt:i4>
      </vt:variant>
      <vt:variant>
        <vt:i4>0</vt:i4>
      </vt:variant>
      <vt:variant>
        <vt:i4>5</vt:i4>
      </vt:variant>
      <vt:variant>
        <vt:lpwstr/>
      </vt:variant>
      <vt:variant>
        <vt:lpwstr>_Toc88902557</vt:lpwstr>
      </vt:variant>
      <vt:variant>
        <vt:i4>1835062</vt:i4>
      </vt:variant>
      <vt:variant>
        <vt:i4>56</vt:i4>
      </vt:variant>
      <vt:variant>
        <vt:i4>0</vt:i4>
      </vt:variant>
      <vt:variant>
        <vt:i4>5</vt:i4>
      </vt:variant>
      <vt:variant>
        <vt:lpwstr/>
      </vt:variant>
      <vt:variant>
        <vt:lpwstr>_Toc88902556</vt:lpwstr>
      </vt:variant>
      <vt:variant>
        <vt:i4>2031670</vt:i4>
      </vt:variant>
      <vt:variant>
        <vt:i4>50</vt:i4>
      </vt:variant>
      <vt:variant>
        <vt:i4>0</vt:i4>
      </vt:variant>
      <vt:variant>
        <vt:i4>5</vt:i4>
      </vt:variant>
      <vt:variant>
        <vt:lpwstr/>
      </vt:variant>
      <vt:variant>
        <vt:lpwstr>_Toc88902555</vt:lpwstr>
      </vt:variant>
      <vt:variant>
        <vt:i4>1966134</vt:i4>
      </vt:variant>
      <vt:variant>
        <vt:i4>44</vt:i4>
      </vt:variant>
      <vt:variant>
        <vt:i4>0</vt:i4>
      </vt:variant>
      <vt:variant>
        <vt:i4>5</vt:i4>
      </vt:variant>
      <vt:variant>
        <vt:lpwstr/>
      </vt:variant>
      <vt:variant>
        <vt:lpwstr>_Toc88902554</vt:lpwstr>
      </vt:variant>
      <vt:variant>
        <vt:i4>1638454</vt:i4>
      </vt:variant>
      <vt:variant>
        <vt:i4>38</vt:i4>
      </vt:variant>
      <vt:variant>
        <vt:i4>0</vt:i4>
      </vt:variant>
      <vt:variant>
        <vt:i4>5</vt:i4>
      </vt:variant>
      <vt:variant>
        <vt:lpwstr/>
      </vt:variant>
      <vt:variant>
        <vt:lpwstr>_Toc88902553</vt:lpwstr>
      </vt:variant>
      <vt:variant>
        <vt:i4>1835061</vt:i4>
      </vt:variant>
      <vt:variant>
        <vt:i4>32</vt:i4>
      </vt:variant>
      <vt:variant>
        <vt:i4>0</vt:i4>
      </vt:variant>
      <vt:variant>
        <vt:i4>5</vt:i4>
      </vt:variant>
      <vt:variant>
        <vt:lpwstr/>
      </vt:variant>
      <vt:variant>
        <vt:lpwstr>_Toc88902360</vt:lpwstr>
      </vt:variant>
      <vt:variant>
        <vt:i4>1376310</vt:i4>
      </vt:variant>
      <vt:variant>
        <vt:i4>26</vt:i4>
      </vt:variant>
      <vt:variant>
        <vt:i4>0</vt:i4>
      </vt:variant>
      <vt:variant>
        <vt:i4>5</vt:i4>
      </vt:variant>
      <vt:variant>
        <vt:lpwstr/>
      </vt:variant>
      <vt:variant>
        <vt:lpwstr>_Toc88902359</vt:lpwstr>
      </vt:variant>
      <vt:variant>
        <vt:i4>1310774</vt:i4>
      </vt:variant>
      <vt:variant>
        <vt:i4>20</vt:i4>
      </vt:variant>
      <vt:variant>
        <vt:i4>0</vt:i4>
      </vt:variant>
      <vt:variant>
        <vt:i4>5</vt:i4>
      </vt:variant>
      <vt:variant>
        <vt:lpwstr/>
      </vt:variant>
      <vt:variant>
        <vt:lpwstr>_Toc88902358</vt:lpwstr>
      </vt:variant>
      <vt:variant>
        <vt:i4>1769526</vt:i4>
      </vt:variant>
      <vt:variant>
        <vt:i4>14</vt:i4>
      </vt:variant>
      <vt:variant>
        <vt:i4>0</vt:i4>
      </vt:variant>
      <vt:variant>
        <vt:i4>5</vt:i4>
      </vt:variant>
      <vt:variant>
        <vt:lpwstr/>
      </vt:variant>
      <vt:variant>
        <vt:lpwstr>_Toc88902357</vt:lpwstr>
      </vt:variant>
      <vt:variant>
        <vt:i4>1703990</vt:i4>
      </vt:variant>
      <vt:variant>
        <vt:i4>8</vt:i4>
      </vt:variant>
      <vt:variant>
        <vt:i4>0</vt:i4>
      </vt:variant>
      <vt:variant>
        <vt:i4>5</vt:i4>
      </vt:variant>
      <vt:variant>
        <vt:lpwstr/>
      </vt:variant>
      <vt:variant>
        <vt:lpwstr>_Toc88902356</vt:lpwstr>
      </vt:variant>
      <vt:variant>
        <vt:i4>1638454</vt:i4>
      </vt:variant>
      <vt:variant>
        <vt:i4>2</vt:i4>
      </vt:variant>
      <vt:variant>
        <vt:i4>0</vt:i4>
      </vt:variant>
      <vt:variant>
        <vt:i4>5</vt:i4>
      </vt:variant>
      <vt:variant>
        <vt:lpwstr/>
      </vt:variant>
      <vt:variant>
        <vt:lpwstr>_Toc88902355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 trinh</dc:creator>
  <cp:keywords/>
  <dc:description/>
  <cp:lastModifiedBy>Nguyen Quang An</cp:lastModifiedBy>
  <cp:revision>49</cp:revision>
  <dcterms:created xsi:type="dcterms:W3CDTF">2021-12-03T03:39:00Z</dcterms:created>
  <dcterms:modified xsi:type="dcterms:W3CDTF">2022-01-13T02:10:00Z</dcterms:modified>
</cp:coreProperties>
</file>